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17AFA" w:rsidRPr="00D57D6B" w:rsidTr="00017A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7AFA" w:rsidRPr="00D57D6B" w:rsidRDefault="00017A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D6B">
              <w:rPr>
                <w:rFonts w:ascii="Times New Roman" w:hAnsi="Times New Roman" w:cs="Times New Roman"/>
                <w:sz w:val="24"/>
                <w:szCs w:val="24"/>
              </w:rPr>
              <w:t>27 марта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7AFA" w:rsidRPr="00D57D6B" w:rsidRDefault="00017A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7D6B">
              <w:rPr>
                <w:rFonts w:ascii="Times New Roman" w:hAnsi="Times New Roman" w:cs="Times New Roman"/>
                <w:sz w:val="24"/>
                <w:szCs w:val="24"/>
              </w:rPr>
              <w:t>N 419-ОЗ</w:t>
            </w:r>
          </w:p>
        </w:tc>
      </w:tr>
    </w:tbl>
    <w:p w:rsidR="00017AFA" w:rsidRPr="00D57D6B" w:rsidRDefault="00017AF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17AFA" w:rsidRPr="00D57D6B" w:rsidRDefault="00017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ЗАКОН</w:t>
      </w:r>
    </w:p>
    <w:p w:rsidR="00017AFA" w:rsidRPr="00D57D6B" w:rsidRDefault="00017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О ДОПОЛНИТЕЛЬНЫХ ГАРАНТИЯХ ПРАВА ГРАЖДАН НА ОБРАЩЕНИЕ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Принят</w:t>
      </w: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от 20 марта 2008 г. N 936</w:t>
      </w:r>
    </w:p>
    <w:p w:rsidR="00017AFA" w:rsidRPr="00D57D6B" w:rsidRDefault="00017AF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 w:rsidP="00017A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17AFA" w:rsidRPr="00D57D6B" w:rsidRDefault="00017AFA" w:rsidP="00017A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(в ред. Законов Калужской области от 09.03.2010 N 651-ОЗ,</w:t>
      </w:r>
    </w:p>
    <w:p w:rsidR="00017AFA" w:rsidRPr="00D57D6B" w:rsidRDefault="00017AFA" w:rsidP="00017A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от 27.11.2015 N 25-ОЗ, от 30.09.2021 N 135-ОЗ, от 23.04.2024 N 482-ОЗ,</w:t>
      </w:r>
    </w:p>
    <w:p w:rsidR="00017AFA" w:rsidRPr="00D57D6B" w:rsidRDefault="00017AFA" w:rsidP="00017A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от 30.06.2025 N 670-ОЗ, от 25.05.2026 N 140-ОЗ)</w:t>
      </w:r>
    </w:p>
    <w:p w:rsidR="00017AFA" w:rsidRPr="00D57D6B" w:rsidRDefault="00017AFA" w:rsidP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1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В соответствии с Федеральным законо</w:t>
      </w:r>
      <w:bookmarkStart w:id="0" w:name="_GoBack"/>
      <w:bookmarkEnd w:id="0"/>
      <w:r w:rsidRPr="00D57D6B">
        <w:rPr>
          <w:rFonts w:ascii="Times New Roman" w:hAnsi="Times New Roman" w:cs="Times New Roman"/>
          <w:sz w:val="24"/>
          <w:szCs w:val="24"/>
        </w:rPr>
        <w:t>м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 настоящий Закон устанавливает положения, направленные на защиту права граждан на обращение, в том числе устанавливает гарантии права граждан на обращение в органы государственной власти Калужской области, государственные органы Калужской области (далее - государственные органы) и к должностным лицам, дополняющие гарантии, установленные федеральным законом.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2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1. При приеме в государственном органе письменного обращения непосредственно от гражданина по его просьбе на втором экземпляре принятого обращения делается отметка с указанием даты приема обращения и сообщается контактный телефон (телефон для справок по обращениям граждан).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2. Гражданин вправе получить в государственном органе устную информацию, в том числе по информационным системам общего пользования, о получении и регистрации его обращения и о том, какому должностному лицу поручено его рассмотрение.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 xml:space="preserve">3. В соответствии с Федеральным законом "О порядке рассмотрения обращений граждан Российской Федерации" ответ на обращение гражданина направляется в форме электронного документа по адресу электронной почты, указанному в обращении, поступившем в форме электронного документа, либо по адресу (уникальному идентификатору) личного кабинета гражданина в федеральной государственной информационной системе "Единый портал государственных и муниципальных услуг (функций)" (далее - Единый портал)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письменной форме. По просьбе гражданина, изложенной в </w:t>
      </w:r>
      <w:r w:rsidRPr="00D57D6B">
        <w:rPr>
          <w:rFonts w:ascii="Times New Roman" w:hAnsi="Times New Roman" w:cs="Times New Roman"/>
          <w:sz w:val="24"/>
          <w:szCs w:val="24"/>
        </w:rPr>
        <w:lastRenderedPageBreak/>
        <w:t>обращении, ответ дополнительно направляется в установленные Федеральным законом "О порядке рассмотрения обращений граждан Российской Федерации" сроки по почтовому адресу или адресу электронной почты, указанному в обращении.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3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Правом на внеочередной личный прием в государственных органах в дни и часы, установленные для приема граждан, обладают: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1) ветераны и инвалиды Великой Отечественной войны, ветераны и инвалиды боевых действий,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2) инвалиды I и II групп и их законные представители (один из родителей, усыновителей, опекун или попечитель);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3) беременные женщины;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4) родители, явившиеся на личный прием с ребенком в возрасте до трех лет;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5) дети-сироты и дети, оставшиеся без попечения родителей;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6) граждане, достигшие возраста 70 лет;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D57D6B">
        <w:rPr>
          <w:rFonts w:ascii="Times New Roman" w:hAnsi="Times New Roman" w:cs="Times New Roman"/>
          <w:sz w:val="24"/>
          <w:szCs w:val="24"/>
        </w:rPr>
        <w:t>7) постоянно или преимущественно проживающие на территории Калужской области члены семей погибших (умерших) участников специальной военной операции: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а) супруга (супруг), состоявшая (состоявший) в зарегистрированном браке с погибшим (умершим) участником специальной военной операции на день его гибели (смерти) и не вступившая (вступивший) в повторный брак;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б) родители погибшего (умершего) участника специальной военной операции;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в) законные представители (родители, усыновители, опекуны, попечители), на иждивении которых находятся несовершеннолетние дети погибшего (умершего) участника специальной военной операции;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г) совершеннолетние дети погибшего (умершего) участника специальной военной операции в возрасте до 23 лет, обучающиеся в образовательных организациях по очной форме обучения;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д) лица, находившиеся на день гибели (смерти) участника специальной военной операции на его иждивении или получавшие от него помощь, которая была для них постоянным и основным источником средств к существованию. Факт нахождения на иждивении устанавливается в соответствии с законодательством.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В целях пункта 7 настоящей статьи под участниками специальной военной операции понимаются лица, названные в подпунктах "а" - "в" пункта 1 Указа Президента Российской Федерации от 15 мая 2026 года N 327 "О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Федерации".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(п. 7 введен Законом Калужской области от 25.05.2026 N 140-ОЗ)</w:t>
      </w:r>
    </w:p>
    <w:p w:rsidR="00017AFA" w:rsidRPr="00D57D6B" w:rsidRDefault="00017A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В случае если правом на личный прием во внеочередном порядке одновременно обладают несколько граждан, прием указанных граждан производится в порядке очередности, определяемой по времени их явки на личный прием.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3.1</w:t>
      </w: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Письменный ответ гражданину на устное обращение, изложенное в ходе личного приема у руководителя или уполномоченного лица государственного органа, по существу поставленных в нем вопросов дается в случаях, предусмотренных Федеральным законом "О порядке рассмотрения обращений граждан Российской Федерации", в сроки и порядке, которые установлены указанным Федеральным законом для рассмотрения письменного обращения.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4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Если гражданин приложил к своему обращению или передал при рассмотрении обращения документы и материалы либо их копии, которые имеют для него ценность или необходимы ему для дальнейшей защиты своих прав, и настаивает на возвращении ему этих документов, материалов либо их копий, то они должны быть возвращены гражданину. При этом государственный орган вправе изготовить и оставить в своем распоряжении копии возвращаемых документов и материалов.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5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Лица, виновные в нарушении настоящего Закона, несут ответственность, предусмотренную законодательством Российской Федерации.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Статья 6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017AFA" w:rsidRPr="00D57D6B" w:rsidRDefault="00017A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7D6B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017AFA" w:rsidRPr="00D57D6B" w:rsidRDefault="00017AF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г. Калуга</w:t>
      </w:r>
    </w:p>
    <w:p w:rsidR="00017AFA" w:rsidRPr="00D57D6B" w:rsidRDefault="00017AF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27 марта 2008 г.</w:t>
      </w:r>
    </w:p>
    <w:p w:rsidR="00017AFA" w:rsidRPr="00D57D6B" w:rsidRDefault="00017AF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D57D6B">
        <w:rPr>
          <w:rFonts w:ascii="Times New Roman" w:hAnsi="Times New Roman" w:cs="Times New Roman"/>
          <w:sz w:val="24"/>
          <w:szCs w:val="24"/>
        </w:rPr>
        <w:t>N 419-ОЗ</w:t>
      </w: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7AFA" w:rsidRPr="00D57D6B" w:rsidRDefault="00017AF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D57D6B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D57D6B" w:rsidSect="001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FA"/>
    <w:rsid w:val="00017AFA"/>
    <w:rsid w:val="00BB4F8C"/>
    <w:rsid w:val="00D05588"/>
    <w:rsid w:val="00D57D6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DAEE-5261-422D-893C-A3A12DCE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A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2026-06-10T06:26:00Z</dcterms:created>
  <dcterms:modified xsi:type="dcterms:W3CDTF">2026-06-10T06:31:00Z</dcterms:modified>
</cp:coreProperties>
</file>