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6D1" w:rsidRPr="00E056D1" w:rsidRDefault="00E056D1">
      <w:pPr>
        <w:pStyle w:val="ConsPlusNormal"/>
        <w:jc w:val="both"/>
        <w:outlineLvl w:val="0"/>
        <w:rPr>
          <w:rFonts w:ascii="Times New Roman" w:hAnsi="Times New Roman" w:cs="Times New Roman"/>
          <w:sz w:val="24"/>
          <w:szCs w:val="24"/>
        </w:rPr>
      </w:pPr>
    </w:p>
    <w:p w:rsidR="00E056D1" w:rsidRPr="00E056D1" w:rsidRDefault="00E056D1">
      <w:pPr>
        <w:pStyle w:val="ConsPlusTitle"/>
        <w:jc w:val="center"/>
        <w:outlineLvl w:val="0"/>
        <w:rPr>
          <w:rFonts w:ascii="Times New Roman" w:hAnsi="Times New Roman" w:cs="Times New Roman"/>
          <w:sz w:val="24"/>
          <w:szCs w:val="24"/>
        </w:rPr>
      </w:pPr>
      <w:r w:rsidRPr="00E056D1">
        <w:rPr>
          <w:rFonts w:ascii="Times New Roman" w:hAnsi="Times New Roman" w:cs="Times New Roman"/>
          <w:sz w:val="24"/>
          <w:szCs w:val="24"/>
        </w:rPr>
        <w:t>РОССИЙСКАЯ ФЕДЕРАЦИЯ</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МУНИЦИПАЛЬНОЕ ОБРАЗОВАНИЕ "ГОРОД КАЛУГА"</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ГОРОДСКАЯ ДУМА</w:t>
      </w:r>
    </w:p>
    <w:p w:rsidR="00E056D1" w:rsidRPr="00E056D1" w:rsidRDefault="00E056D1">
      <w:pPr>
        <w:pStyle w:val="ConsPlusTitle"/>
        <w:jc w:val="center"/>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ПОСТАНОВЛЕНИЕ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Title"/>
        <w:jc w:val="center"/>
        <w:rPr>
          <w:rFonts w:ascii="Times New Roman" w:hAnsi="Times New Roman" w:cs="Times New Roman"/>
          <w:sz w:val="24"/>
          <w:szCs w:val="24"/>
        </w:rPr>
      </w:pPr>
    </w:p>
    <w:p w:rsidR="00E056D1" w:rsidRPr="00E056D1" w:rsidRDefault="00E056D1" w:rsidP="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СИСТЕМЕ ПООЩРЕНИЙ В ГОРОДСКОМ ОКРУГЕ ГОРОДА КАЛУГИ</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КАЛУЖСКОЙ ОБЛАСТИ</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(в ред. Постановлений Городской Думы городского округа "Г. Калуга"</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29.03.2006 N 40, от 09.04.2008 N 36, от 25.03.2009 N 31,</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Решения Городской Думы городского округа "Г. Калуга"</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08.07.2009 N 108,</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Решений Городской Думы г. Калуги от 24.05.2011 N 118,</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26.10.2011 N 200, от 24.10.2012 N 158, от 24.04.2013 N 43,</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17.09.2014 N 123, от 28.01.2015 N 13, от 17.06.2015 N 129,</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27.12.2017 N 286, от 27.06.2018 N 161, от 24.10.2018 N 230,</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24.10.2018 N 238, от 28.11.2018 N 256, от 27.02.2019 N 35,</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27.02.2019 N 36, от 27.03.2019 N 61, от 30.10.2019 N 215,</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25.03.2020 N 58, от 28.06.2023 N 184, от 30.10.2024 N 181,</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от 29.04.2025 N 73, от 25.06.2025 N 94,</w:t>
      </w:r>
    </w:p>
    <w:p w:rsidR="00E056D1" w:rsidRPr="00E056D1" w:rsidRDefault="00E056D1" w:rsidP="00E056D1">
      <w:pPr>
        <w:pStyle w:val="ConsPlusTitle"/>
        <w:jc w:val="center"/>
        <w:rPr>
          <w:rFonts w:ascii="Times New Roman" w:hAnsi="Times New Roman" w:cs="Times New Roman"/>
          <w:b w:val="0"/>
          <w:bCs/>
          <w:sz w:val="24"/>
          <w:szCs w:val="24"/>
        </w:rPr>
      </w:pPr>
      <w:r w:rsidRPr="00E056D1">
        <w:rPr>
          <w:rFonts w:ascii="Times New Roman" w:hAnsi="Times New Roman" w:cs="Times New Roman"/>
          <w:b w:val="0"/>
          <w:bCs/>
          <w:sz w:val="24"/>
          <w:szCs w:val="24"/>
        </w:rPr>
        <w:t>Решения Думы городского округа города Калуги от 26.11.2025 N 221)</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В соответствии со ст. 22 Устава городского округа города Калуги Калужской области и в связи с необходимостью поощрения граждан и трудовых коллективов за деятельность, способствующую политическому, экономическому и социально-культурному процветанию и развитию города Калуги, благу его жителей, Дума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РЕШИЛА: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1. Утвердить следующие формы общественного признания и поощрения граждан города Калуги органами местного самоуправления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присвоение звания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занесение в Книгу Почета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абзац исключен. - Решение Городской Думы г. Калуги от 24.05.2011 N 118;</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награждение Почетной грамотой главы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награждение Почетной грамотой председателя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награждение Благодарственным письмом главы городского округа города Калуги и Благодарственным письмом председателя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присвоение звания "Заслуженный работник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награждение знаком Думы городского округа города Калуги "За личный вклад в развитие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xml:space="preserve">- абзац исключен. - Решение Думы городского округа города Калуги от 26.11.2025 N </w:t>
      </w:r>
      <w:r w:rsidRPr="00E056D1">
        <w:rPr>
          <w:rFonts w:ascii="Times New Roman" w:hAnsi="Times New Roman" w:cs="Times New Roman"/>
          <w:sz w:val="24"/>
          <w:szCs w:val="24"/>
        </w:rPr>
        <w:lastRenderedPageBreak/>
        <w:t>221.</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 Учредить Книгу Почета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2.1. Учредить знак Думы городского округа города Калуги "За личный вклад в развитие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Учредить Книгу Почетных граждан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2.3. Исключен. - Решение Думы городского округа города Калуги от 26.11.2025 N 221.</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 Утвердить:</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Положение о Книге Почета города Калуги (приложение 1);</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Положение о Почетной грамоте главы городского округа города Калуги, Почетной грамоте председателя Думы городского округа города Калуги, Благодарственном письме главы городского округа города Калуги, Благодарственном письме председателя Думы городского округа города Калуги (приложение N 2);</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Положение о звании "Заслуженный работник города Калуги" (приложение 3);</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Положение о знаке Думы городского округа города Калуги "За личный вклад в развитие Калуги" (приложение N 4);</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Положение о звании "Почетный гражданин города Калуги" (приложение N 5);</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абзац исключен. - Решение Думы городского округа города Калуги от 26.11.2025 N 221.</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4. Присвоение звания "Заслуженный работник города Калуги", награждение знаком Думы городского округа города Калуги "За личный вклад в развитие Калуги" осуществляются только при наличии у кандидата, представленного к награждению, одной из следующих форм поощрения: государственной награды Российской Федерации и (или) государственной награды Калужской области, Почетной грамоты Законодательного Собрания Калужской области, Благодарственного письма Законодательного Собрания Калужской области, Почетной грамоты Губернатора Калужской области, Благодарности Губернатора Калужской области, а также почетной грамоты или благодарственного письма органов государственной власти Российской Федерации и (или) министерств Калужской области, Почетной грамоты Городского Головы города Калуги, Почетной грамоты Главы городского самоуправления города Калуги, Благодарственного письма Городского Головы города Калуги, Благодарственного письма Главы городского самоуправления города Калуги, Почетной грамоты главы городского округа города Калуги, Почетной грамоты председателя Думы городского округа города Калуги, Благодарственного письма главы городского округа города Калуги, Благодарственного письма председателя Думы городского округа города Калуги, а также ведомственных званий, медалей, знаков отличия, почетных знаков, нагрудных знаков, почетных грамот, благодарностей федеральных министерств, федеральных служб и федеральных агентств и (или) предприятий различных форм собственности. При этом присвоение звания "Заслуженный работник города Калуги" или награждение знаком Думы городского округа города Калуги "За личный вклад в развитие Калуги" допускается по истечении 1 года с момента получения лицом указанных в настоящем пункте форм поощрения.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При отсутствии у кандидата, представленного к присвоению звания "Заслуженный работник города Калуги" или награждению знаком Думы городского округа города Калуги "За личный вклад в развитие Калуги", указанных форм поощрения комиссия по присвоению муниципальных почетных званий вправе рассмотреть представленные на такого кандидата документы и рекомендовать Думе городского округа города Калуги присвоить звание "Заслуженный работник города Калуги" или наградить знаком Думы городского округа города Калуги "За личный вклад в развитие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4. Исключен. - Решение Городской Думы г. Калуги от 27.12.2017 N 286.</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5. Занести в Книгу Почета города Калуги почетных граждан города Калуги, звание которым было присвоено до учреждения настоящей Книги Почета, а также лиц и трудовые коллективы, в отношении которых ранее было принято решение Городской Думы города Калуги о занесении в Книгу Почета.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6. Оформление и учет Почетных грамот главы городского округа города Калуги, Благодарственных писем главы городского округа города Калуги осуществляет соответствующее подразделение администрации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7. Оформление и учет Почетных грамот председателя Думы городского округа города Калуги и Благодарственных писем председателя Думы городского округа города Калуги осуществляет соответствующее подразделение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8. Награжденным может быть вручена денежная премия либо памятный сувенир за счет средств, предусмотренных в бюджете городского округа города Калуги Калужской области по администрации городского округа города Калуги либо ее органу.</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9. Расходы на реализацию настоящего постановления осуществляются за счет средств бюджета городского округа города Калуги Калужской области.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10. Организации, общественные объединения могут применять дополнительные меры поощрения к награжденным Почетной грамотой Городского Головы города Калуги, Почетной грамотой Главы городского самоуправления города Калуги, Благодарственным письмом Городского Головы города Калуги, Благодарственным письмом Главы городского самоуправления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11. В случаях необходимости получения согласия на обработку персональных данных в целях реализации настоящего Постановления согласие кандидата на обработку персональных данных представляется по форме в соответствии с приложением N 6 к настоящему Постановлению, за исключением случаев, предусмотренных абзацем вторым настоящего пункта.</w:t>
      </w:r>
    </w:p>
    <w:p w:rsidR="00E056D1" w:rsidRPr="00E056D1" w:rsidRDefault="00E056D1">
      <w:pPr>
        <w:pStyle w:val="ConsPlusNormal"/>
        <w:spacing w:before="220"/>
        <w:ind w:firstLine="540"/>
        <w:jc w:val="both"/>
        <w:rPr>
          <w:rFonts w:ascii="Times New Roman" w:hAnsi="Times New Roman" w:cs="Times New Roman"/>
          <w:sz w:val="24"/>
          <w:szCs w:val="24"/>
        </w:rPr>
      </w:pPr>
      <w:bookmarkStart w:id="0" w:name="P45"/>
      <w:bookmarkEnd w:id="0"/>
      <w:r w:rsidRPr="00E056D1">
        <w:rPr>
          <w:rFonts w:ascii="Times New Roman" w:hAnsi="Times New Roman" w:cs="Times New Roman"/>
          <w:sz w:val="24"/>
          <w:szCs w:val="24"/>
        </w:rPr>
        <w:t>Форма согласия субъекта на обработку персональных данных в целях награждения Почетной грамотой главы городского округа города Калуги или Благодарственным письмом главы городского округа города Калуги утверждается правовым актом администрации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Порядок и формы общественного признания и поощрений структурными подразделениями администрации городского округа города Калуги устанавливаются правовым актом главы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Признать утратившим силу постановление Городской Думы города Калуги от 10.02.1999 N 29 "О системе поощрений в муниципальном образовании "Город Калуга".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14. Настоящее Постановление вступает в силу с момента официального опубликования (обнародования).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15. Контроль за исполнением настоящего Постановления возложить на заместителя председателя Городской Думы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Голова</w:t>
      </w:r>
    </w:p>
    <w:p w:rsidR="00E056D1" w:rsidRPr="00E056D1" w:rsidRDefault="00E056D1">
      <w:pPr>
        <w:pStyle w:val="ConsPlusNormal"/>
        <w:jc w:val="right"/>
        <w:rPr>
          <w:rFonts w:ascii="Times New Roman" w:hAnsi="Times New Roman" w:cs="Times New Roman"/>
          <w:sz w:val="24"/>
          <w:szCs w:val="24"/>
        </w:rPr>
      </w:pPr>
      <w:proofErr w:type="spellStart"/>
      <w:r w:rsidRPr="00E056D1">
        <w:rPr>
          <w:rFonts w:ascii="Times New Roman" w:hAnsi="Times New Roman" w:cs="Times New Roman"/>
          <w:sz w:val="24"/>
          <w:szCs w:val="24"/>
        </w:rPr>
        <w:t>М.А.Акимов</w:t>
      </w:r>
      <w:proofErr w:type="spellEnd"/>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Pr="00E056D1" w:rsidRDefault="002F2C1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1</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 г.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 w:name="P63"/>
      <w:bookmarkEnd w:id="1"/>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КНИГЕ ПОЧЕТА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1. Общие положения</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1.1. Книга Почета является символом чести, трудовой доблести и славы, служит хранительницей названий коллективов, награжденных за деятельность, направленную на ускорение социально-экономического развития города, обеспечение благополучия, процветания и безопасности горожан, имен граждан, активно участвовавших в общественной жизни Калуги, безупречно трудившихся ряд лет на предприятиях, в организациях, учреждениях, общественных объединениях города.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Основанием для занесения в Книгу Почета является решение Думы городского округа города Калуги (далее - Дума) о занесении гражданина или трудового коллектива в Книгу Почета.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В Книгу Почета записываются: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для граждан: фамилия, имя, отчество гражданина, год рождения, место работы, должность либо род занятий;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для трудовых коллективов: полное наименование предприятия, год создания, юридический адрес;</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реквизиты правового акта о занесении гражданина или трудового коллектива в Книгу Почета;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краткое изложение, за какие заслуги гражданин либо коллектив заносится в Книгу Почета.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Справа или слева от текста помещается фотография гражданина (возможно размещение фото с видом фирменного знака коллектива, административного здания, производственных корпусов либо иного символа трудового коллектива).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1.4. Книга Почета находится на постоянном хранении в Думе и предоставляется для всеобщего обозрения в День города, в иные торжественные и праздничные дни в администрации городского округа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2. Описание Книги Почета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2.1. Книга Почета имеет прямоугольную форму.</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Обложка Книги Почета изготовлена в твердом переплете из искусственной кожи бордового цвета, имеет длину 440 мм, ширину 355 мм.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обложке лицевой стороны Книги Почета краской золотого цвета нанесены изображение герба городского округа города Калуги Калужской области и надпись "Книга Почета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2.3. Книга Почета включает в себя 100 листов размером 420 x 297 мм с изображением в правом нижнем углу герба городского округа города Калуги Калужской области.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2.4. Книга Почета имеет два раздела: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"Граждане, занесенные в Книгу Почета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"Трудовые коллективы, занесенные в Книгу Почета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3. Порядок занесения в Книгу Почета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3.1. Занесение в Книгу Почета является поощрением граждан и трудовых коллективов за деятельность, направленную на ускорение социально-экономического развития города, обеспечение благополучия, процветания и безопасности горожан.</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3.2. Занесение в Книгу Почета производится правовым актом Думы по представлению предприятий и учреждений города, научных и творческих союзов, спортивных обществ, общественных объединений, комитетов Думы, председателя Думы, главы городского округа города Калуги. Ходатайства о занесении в Книгу Почета подаются в Думу. К ходатайству о занесении в Книгу Почета прилагаются фотография кандидата (по возможности), согласие кандидата на обработку персональных данных и иные документы на кандидата.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3.3. Обсуждение кандидатур для занесения в Книгу Почета проводится на заседании комиссии по присвоению муниципальных почетных званий.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3.4. Лицам, занесенным в Книгу Почета, в торжественной обстановке вручается диплом и памятный сувенир.</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3.5. Трудовым коллективам, занесенным в Книгу Почета, в торжественной обстановке вручается диплом.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3.6. Диплом представляет собой папку в твердом переплете из искусственной кожи бордового цвета размером в развороте 460 x 310 мм с размещенными внутри двумя листами формата 297 x 210 мм.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левом листе диплома нанесены цветное изображение герба городского округа города Калуги Калужской области и надпись "Диплом".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правом листе диплома воспроизводится правовой акт Думы городского округа города Калуги о занесении гражданина (трудового коллектива) в Книгу Почета.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лицевой стороне диплома краской золотого цвета нанесены изображение герба городского округа города Калуги Калужской области и надпись "Дума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Диплом подписывается председателем Думы и главой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Подписи председателя Думы и главы городского округа города Калуги удостоверяются печатями.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2</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 г.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ПОЧЕТНОЙ ГРАМОТЕ ГЛАВЫ ГОРОДСКОГО ОКРУГА ГОРОДА КАЛУГИ,</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ПОЧЕТНОЙ ГРАМОТЕ ПРЕДСЕДАТЕЛЯ ДУМЫ ГОРОДСКОГО ОКРУГА ГОРОДА</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КАЛУГИ, БЛАГОДАРСТВЕННОМ ПИСЬМЕ ГЛАВЫ ГОРОДСКОГО ОКРУГА</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ГОРОДА КАЛУГИ, БЛАГОДАРСТВЕННОМ ПИСЬМЕ ПРЕДСЕДАТЕЛЯ ДУМЫ</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ГОРОДСКОГО ОКРУГА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1. Общие положения</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bookmarkStart w:id="2" w:name="P120"/>
      <w:bookmarkEnd w:id="2"/>
      <w:r w:rsidRPr="00E056D1">
        <w:rPr>
          <w:rFonts w:ascii="Times New Roman" w:hAnsi="Times New Roman" w:cs="Times New Roman"/>
          <w:sz w:val="24"/>
          <w:szCs w:val="24"/>
        </w:rPr>
        <w:t>1.1. Почетная грамота главы городского округа города Калуги, Почетная грамота председателя Думы городского округа города Калуги, Благодарственное письмо главы городского округа города Калуги, Благодарственное письмо председателя Думы городского округа города Калуги (далее - Почетная грамота, Благодарственное письмо) являются официальным актом признания органами местного самоуправления города Калуги заслуг и знаком поощрения за деятельность, способствующую политическому, экономическому и социально-культурному процветанию и развитию города Калуги, благу его жителей.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Почетной грамотой, Благодарственным письмом награждаются граждане, организации независимо от их организационно-правовых форм и форм собственности, общественные объединения.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В случае смерти награжденного, которому при жизни Почетная грамота не была вручена, она передается для хранения его семье (родственникам).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1.4. Лишение награжденного Почетной грамоты, Благодарственного письма не допускается.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1.5. В случае утраты Почетной грамоты, Благодарственного письма дубликат, как правило, не выдается, за исключением случаев их утраты в результате стихийного бедствия либо при других обстоятельствах, когда награжденный не мог предотвратить утрату.</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1.6. Дополнительные требования для награждения Почетной грамотой главы городского округа города Калуги, вручения Благодарственного письма главы городского округа города Калуги могут быть установлены правовым актом главы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Дополнительные требования для награждения Почетной грамотой председателя Думы городского округа города Калуги, вручения Благодарственного письма председателя Думы городского округа города Калуги могут быть установлены правовым актом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1.7. Награждение Почетной грамотой председателя Думы городского округа города Калуги или Благодарственным письмом председателя Думы городского округа города Калуги в отношении одного и того же лица допускается не чаще одного раза в два года.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2. Порядок ходатайства о награждении Почетной грамотой или</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вручении Благодарственного письма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2.1. Субъектами ходатайства о награждении Почетной грамотой или о вручении Благодарственного письма являются: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председатель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депутаты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руководители органов администрации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руководители организаций независимо от их организационно-правовых форм и форм собственности, общественных объединений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Для рассмотрения вопроса о награждении Почетной грамотой главы городского округа города Калуги, вручении Благодарственного письма главы городского округа города Калуги соответствующие субъекты ходатайства направляют в управление делами главы городского округа города Калуги не позднее чем за 1 месяц до предполагаемой даты вручения следующие документы: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ходатайство на имя главы городского округа города Калуги о награждении Почетной грамотой главы городского округа города Калуги, вручении Благодарственного письма главы городского округа города Калуги с указанием фамилии, имени, отчества, должности кандидата (наименования организации) на награждение (вручение), мотивов награждения (вручения), указанных в пункте 1.1 настоящего Положения, даты вручения;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рекомендуемый (предлагаемый) текст Почетной грамоты (Благодарственного письма) в соответствии с пунктом 3.1 настоящего Положения;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согласие кандидата на обработку персональных данных;</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иные документы (при необходимости).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2.3. Для рассмотрения вопроса о награждении Почетной грамотой председателя Думы городского округа города Калуги и Благодарственным письмом председателя Думы городского округа города Калуги вышеперечисленные документы направляются в Думу городского округа города Калуги на имя председателя Думы городского округа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3. Рассмотрение ходатайства о награждении Почетной грамотой</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и Благодарственным письмом, их вручение</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bookmarkStart w:id="3" w:name="P147"/>
      <w:bookmarkEnd w:id="3"/>
      <w:r w:rsidRPr="00E056D1">
        <w:rPr>
          <w:rFonts w:ascii="Times New Roman" w:hAnsi="Times New Roman" w:cs="Times New Roman"/>
          <w:sz w:val="24"/>
          <w:szCs w:val="24"/>
        </w:rPr>
        <w:t>3.1. Текст Почетной грамоты, Благодарственного письма должен содержать:</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фамилию, имя, отчество, должность гражданина Российской Федерации (либо наименование организации);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основание для награждения Почетной грамотой (вручения Благодарственного письма) в соответствии с пунктом 1.1 настоящего Положения;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соответствующие подписи, удостоверенные гербовыми печатями.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3.2. Почетная грамота, Благодарственное письмо изготавливаются в формате А4 и помещаются в папку или рамку.</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3.3. Почетная грамота главы городского округа города Калуги и Благодарственное письмо главы городского округа города Калуги подписываются главой городского округа города Калуги. О награждении издается соответствующий правовой акт.</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3.4. Почетная грамота председателя Думы городского округа города Калуги и Благодарственное письмо председателя Думы городского округа города Калуги подписываются председателем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3.5. Вручение Почетной грамоты и Благодарственного письма производится в торжественной обстановке главой городского округа города Калуги, председателем Думы городского округа города Калуги, депутатом Думы городского округа города Калуги, субъектами ходатайства или по их поручению иным лицом по месту работы награждаемого, в ином месте.</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3.6. Копия правового акта о награждении вручается вместе с Почетной грамотой или Благодарственным письмом.</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Default="002F2C13">
      <w:pPr>
        <w:pStyle w:val="ConsPlusNormal"/>
        <w:jc w:val="both"/>
        <w:rPr>
          <w:rFonts w:ascii="Times New Roman" w:hAnsi="Times New Roman" w:cs="Times New Roman"/>
          <w:sz w:val="24"/>
          <w:szCs w:val="24"/>
        </w:rPr>
      </w:pPr>
    </w:p>
    <w:p w:rsidR="002F2C13" w:rsidRPr="00E056D1" w:rsidRDefault="002F2C13">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3</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 г.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4" w:name="P166"/>
      <w:bookmarkEnd w:id="4"/>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ЗВАНИИ "ЗАСЛУЖЕННЫЙ РАБОТНИК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1. Общие положения</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Звание "Заслуженный работник города Калуги" присваивается высокопрофессиональным работникам органов местного самоуправления, организаций различных форм собственности за заслуги перед городским округом города Калуги Калужской области, работающим по специальности не менее 12 лет.</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2. Порядок присвоения звания "Заслуженный работник</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2.1. Звание "Заслуженный работник города Калуги" присваивается решением Думы городского округа города Калуги (далее - Дума), которое подлежит обязательной публикации в газете "Калужская неделя".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Органы местного самоуправления, организации, в которых осуществляет свою деятельность работник, направляют в Думу ходатайство о присвоении звания "Заслуженный работник города Калуги", согласие кандидата на обработку персональных данных и наградной лист по форме согласно приложению к настоящему Положению. Ходатайства о присвоении звания "Заслуженный работник города Калуги" подаются не позднее 1 марта текущего года, в котором присваивается звание "Заслуженный работник города Калуги". Ходатайства о присвоении звания "Заслуженный работник города Калуги", поступившие в Думу после 1 марта текущего года, переносятся для рассмотрения комиссией по присвоению муниципальных почетных званий на следующий год.</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2.3. Профильный комитет Думы рассматривает представленные документы и передает их на согласование в комиссию по присвоению муниципальных почетных званий. При положительном решении комиссии комитет Думы готовит проект правового акта Думы о присвоении звания "Заслуженный работник города Калуги" для вынесения на заседание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2.4. Дума на очередном заседании рассматривает представленные профильным комитетом Думы документы, присваивает звание "Заслуженный работник города Калуги" либо отказывает в его присвоении.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2.5. Удостоенному звания "Заслуженный работник города Калуги" председателем Думы городского округа города Калуги, первым заместителем председателя Думы городского округа города Калуги или заместителем председателя Думы городского округа города Калуги в торжественной обстановке вручается нагрудный знак и выплачивается единовременная премия в размере 5000 рублей.</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3. Описание нагрудного знака к званию "Заслуженный работник</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Нагрудный знак изготовлен из мельхиора, имеет форму овального венка высотой 40 мм и шириной 30 мм. Венок образуется лавровыми ветвями. Внизу концы лавровых ветвей перекрещены. На верхней части венка располагается герб городского округа города Калуги Калужской области.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лицевой стороне, в центральной части, на венок наложен картуш с надписью "Заслуженный работник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 о звании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"Заслуженный работник города Калуги"</w:t>
      </w:r>
    </w:p>
    <w:p w:rsidR="00E056D1" w:rsidRPr="00E056D1" w:rsidRDefault="00E056D1" w:rsidP="005B52C3">
      <w:pPr>
        <w:pStyle w:val="ConsPlusNormal"/>
        <w:jc w:val="center"/>
        <w:rPr>
          <w:rFonts w:ascii="Times New Roman" w:hAnsi="Times New Roman" w:cs="Times New Roman"/>
          <w:sz w:val="24"/>
          <w:szCs w:val="24"/>
        </w:rPr>
      </w:pPr>
    </w:p>
    <w:p w:rsidR="00E056D1" w:rsidRPr="00E056D1" w:rsidRDefault="00E056D1" w:rsidP="005B52C3">
      <w:pPr>
        <w:pStyle w:val="ConsPlusNonformat"/>
        <w:jc w:val="center"/>
        <w:rPr>
          <w:rFonts w:ascii="Times New Roman" w:hAnsi="Times New Roman" w:cs="Times New Roman"/>
          <w:sz w:val="24"/>
          <w:szCs w:val="24"/>
        </w:rPr>
      </w:pPr>
      <w:bookmarkStart w:id="5" w:name="P196"/>
      <w:bookmarkEnd w:id="5"/>
      <w:r w:rsidRPr="00E056D1">
        <w:rPr>
          <w:rFonts w:ascii="Times New Roman" w:hAnsi="Times New Roman" w:cs="Times New Roman"/>
          <w:sz w:val="24"/>
          <w:szCs w:val="24"/>
        </w:rPr>
        <w:t>Наградной лист</w:t>
      </w:r>
    </w:p>
    <w:p w:rsidR="00E056D1" w:rsidRPr="00E056D1" w:rsidRDefault="00E056D1" w:rsidP="005B52C3">
      <w:pPr>
        <w:pStyle w:val="ConsPlusNonformat"/>
        <w:jc w:val="center"/>
        <w:rPr>
          <w:rFonts w:ascii="Times New Roman" w:hAnsi="Times New Roman" w:cs="Times New Roman"/>
          <w:sz w:val="24"/>
          <w:szCs w:val="24"/>
        </w:rPr>
      </w:pPr>
      <w:r w:rsidRPr="00E056D1">
        <w:rPr>
          <w:rFonts w:ascii="Times New Roman" w:hAnsi="Times New Roman" w:cs="Times New Roman"/>
          <w:sz w:val="24"/>
          <w:szCs w:val="24"/>
        </w:rPr>
        <w:t>на присвоение звания "Заслуженный работник</w:t>
      </w:r>
    </w:p>
    <w:p w:rsidR="00E056D1" w:rsidRPr="00E056D1" w:rsidRDefault="00E056D1" w:rsidP="005B52C3">
      <w:pPr>
        <w:pStyle w:val="ConsPlusNonformat"/>
        <w:jc w:val="center"/>
        <w:rPr>
          <w:rFonts w:ascii="Times New Roman" w:hAnsi="Times New Roman" w:cs="Times New Roman"/>
          <w:sz w:val="24"/>
          <w:szCs w:val="24"/>
        </w:rPr>
      </w:pPr>
      <w:r w:rsidRPr="00E056D1">
        <w:rPr>
          <w:rFonts w:ascii="Times New Roman" w:hAnsi="Times New Roman" w:cs="Times New Roman"/>
          <w:sz w:val="24"/>
          <w:szCs w:val="24"/>
        </w:rPr>
        <w:t>города Калуги"</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bookmarkStart w:id="6" w:name="P200"/>
      <w:bookmarkEnd w:id="6"/>
      <w:r w:rsidRPr="00E056D1">
        <w:rPr>
          <w:rFonts w:ascii="Times New Roman" w:hAnsi="Times New Roman" w:cs="Times New Roman"/>
          <w:sz w:val="24"/>
          <w:szCs w:val="24"/>
        </w:rPr>
        <w:t xml:space="preserve">    1. Фамилия, имя, отчество 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2. Должность, место работы</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__________________________________________________________________________.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(точное наименование организации)</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3. Пол 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4. Дата рождения 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(число, месяц, год)</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5. Место рождения 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(республика, край, область, округ, город, район,</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поселок, село, деревня)</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6. Образование 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(специальность по образованию, наименование учебного</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заведения, год окончания)</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7. Ученая степень, ученое звание 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8.  </w:t>
      </w:r>
      <w:proofErr w:type="gramStart"/>
      <w:r w:rsidRPr="00E056D1">
        <w:rPr>
          <w:rFonts w:ascii="Times New Roman" w:hAnsi="Times New Roman" w:cs="Times New Roman"/>
          <w:sz w:val="24"/>
          <w:szCs w:val="24"/>
        </w:rPr>
        <w:t>Какими  государственными</w:t>
      </w:r>
      <w:proofErr w:type="gramEnd"/>
      <w:r w:rsidRPr="00E056D1">
        <w:rPr>
          <w:rFonts w:ascii="Times New Roman" w:hAnsi="Times New Roman" w:cs="Times New Roman"/>
          <w:sz w:val="24"/>
          <w:szCs w:val="24"/>
        </w:rPr>
        <w:t xml:space="preserve">  и  другими  наградами награжден(а) и даты</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награждений ______________________________________________________________.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9. Домашний адрес: 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10. Общий стаж работы ________________________________________________.</w:t>
      </w:r>
    </w:p>
    <w:p w:rsidR="00E056D1" w:rsidRPr="00E056D1" w:rsidRDefault="00E056D1">
      <w:pPr>
        <w:pStyle w:val="ConsPlusNonformat"/>
        <w:jc w:val="both"/>
        <w:rPr>
          <w:rFonts w:ascii="Times New Roman" w:hAnsi="Times New Roman" w:cs="Times New Roman"/>
          <w:sz w:val="24"/>
          <w:szCs w:val="24"/>
        </w:rPr>
      </w:pPr>
      <w:bookmarkStart w:id="7" w:name="P218"/>
      <w:bookmarkEnd w:id="7"/>
      <w:r w:rsidRPr="00E056D1">
        <w:rPr>
          <w:rFonts w:ascii="Times New Roman" w:hAnsi="Times New Roman" w:cs="Times New Roman"/>
          <w:sz w:val="24"/>
          <w:szCs w:val="24"/>
        </w:rPr>
        <w:t xml:space="preserve">    11.  </w:t>
      </w:r>
      <w:proofErr w:type="gramStart"/>
      <w:r w:rsidRPr="00E056D1">
        <w:rPr>
          <w:rFonts w:ascii="Times New Roman" w:hAnsi="Times New Roman" w:cs="Times New Roman"/>
          <w:sz w:val="24"/>
          <w:szCs w:val="24"/>
        </w:rPr>
        <w:t>Трудовая  деятельность</w:t>
      </w:r>
      <w:proofErr w:type="gramEnd"/>
      <w:r w:rsidRPr="00E056D1">
        <w:rPr>
          <w:rFonts w:ascii="Times New Roman" w:hAnsi="Times New Roman" w:cs="Times New Roman"/>
          <w:sz w:val="24"/>
          <w:szCs w:val="24"/>
        </w:rPr>
        <w:t xml:space="preserve">  (включая  учебу в высших и средних учебных</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заведениях, военную службу):</w:t>
      </w:r>
    </w:p>
    <w:p w:rsidR="00E056D1" w:rsidRPr="00E056D1" w:rsidRDefault="00E056D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077"/>
        <w:gridCol w:w="2891"/>
        <w:gridCol w:w="3572"/>
      </w:tblGrid>
      <w:tr w:rsidR="00E056D1" w:rsidRPr="00E056D1">
        <w:tc>
          <w:tcPr>
            <w:tcW w:w="2608" w:type="dxa"/>
            <w:gridSpan w:val="2"/>
          </w:tcPr>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sz w:val="24"/>
                <w:szCs w:val="24"/>
              </w:rPr>
              <w:t>Месяц и год</w:t>
            </w:r>
          </w:p>
        </w:tc>
        <w:tc>
          <w:tcPr>
            <w:tcW w:w="2891" w:type="dxa"/>
            <w:vMerge w:val="restart"/>
          </w:tcPr>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sz w:val="24"/>
                <w:szCs w:val="24"/>
              </w:rPr>
              <w:t>Должность с указанием организации</w:t>
            </w:r>
          </w:p>
        </w:tc>
        <w:tc>
          <w:tcPr>
            <w:tcW w:w="3572" w:type="dxa"/>
            <w:vMerge w:val="restart"/>
          </w:tcPr>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sz w:val="24"/>
                <w:szCs w:val="24"/>
              </w:rPr>
              <w:t>Местонахождение организации</w:t>
            </w:r>
          </w:p>
        </w:tc>
      </w:tr>
      <w:tr w:rsidR="00E056D1" w:rsidRPr="00E056D1">
        <w:tc>
          <w:tcPr>
            <w:tcW w:w="1531" w:type="dxa"/>
          </w:tcPr>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sz w:val="24"/>
                <w:szCs w:val="24"/>
              </w:rPr>
              <w:t>поступления</w:t>
            </w:r>
          </w:p>
        </w:tc>
        <w:tc>
          <w:tcPr>
            <w:tcW w:w="1077" w:type="dxa"/>
          </w:tcPr>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sz w:val="24"/>
                <w:szCs w:val="24"/>
              </w:rPr>
              <w:t>ухода</w:t>
            </w:r>
          </w:p>
        </w:tc>
        <w:tc>
          <w:tcPr>
            <w:tcW w:w="2891" w:type="dxa"/>
            <w:vMerge/>
          </w:tcPr>
          <w:p w:rsidR="00E056D1" w:rsidRPr="00E056D1" w:rsidRDefault="00E056D1">
            <w:pPr>
              <w:pStyle w:val="ConsPlusNormal"/>
              <w:rPr>
                <w:rFonts w:ascii="Times New Roman" w:hAnsi="Times New Roman" w:cs="Times New Roman"/>
                <w:sz w:val="24"/>
                <w:szCs w:val="24"/>
              </w:rPr>
            </w:pPr>
          </w:p>
        </w:tc>
        <w:tc>
          <w:tcPr>
            <w:tcW w:w="3572" w:type="dxa"/>
            <w:vMerge/>
          </w:tcPr>
          <w:p w:rsidR="00E056D1" w:rsidRPr="00E056D1" w:rsidRDefault="00E056D1">
            <w:pPr>
              <w:pStyle w:val="ConsPlusNormal"/>
              <w:rPr>
                <w:rFonts w:ascii="Times New Roman" w:hAnsi="Times New Roman" w:cs="Times New Roman"/>
                <w:sz w:val="24"/>
                <w:szCs w:val="24"/>
              </w:rPr>
            </w:pPr>
          </w:p>
        </w:tc>
      </w:tr>
      <w:tr w:rsidR="00E056D1" w:rsidRPr="00E056D1">
        <w:tc>
          <w:tcPr>
            <w:tcW w:w="1531" w:type="dxa"/>
          </w:tcPr>
          <w:p w:rsidR="00E056D1" w:rsidRPr="00E056D1" w:rsidRDefault="00E056D1">
            <w:pPr>
              <w:pStyle w:val="ConsPlusNormal"/>
              <w:rPr>
                <w:rFonts w:ascii="Times New Roman" w:hAnsi="Times New Roman" w:cs="Times New Roman"/>
                <w:sz w:val="24"/>
                <w:szCs w:val="24"/>
              </w:rPr>
            </w:pPr>
          </w:p>
        </w:tc>
        <w:tc>
          <w:tcPr>
            <w:tcW w:w="1077" w:type="dxa"/>
          </w:tcPr>
          <w:p w:rsidR="00E056D1" w:rsidRPr="00E056D1" w:rsidRDefault="00E056D1">
            <w:pPr>
              <w:pStyle w:val="ConsPlusNormal"/>
              <w:rPr>
                <w:rFonts w:ascii="Times New Roman" w:hAnsi="Times New Roman" w:cs="Times New Roman"/>
                <w:sz w:val="24"/>
                <w:szCs w:val="24"/>
              </w:rPr>
            </w:pPr>
          </w:p>
        </w:tc>
        <w:tc>
          <w:tcPr>
            <w:tcW w:w="2891" w:type="dxa"/>
          </w:tcPr>
          <w:p w:rsidR="00E056D1" w:rsidRPr="00E056D1" w:rsidRDefault="00E056D1">
            <w:pPr>
              <w:pStyle w:val="ConsPlusNormal"/>
              <w:rPr>
                <w:rFonts w:ascii="Times New Roman" w:hAnsi="Times New Roman" w:cs="Times New Roman"/>
                <w:sz w:val="24"/>
                <w:szCs w:val="24"/>
              </w:rPr>
            </w:pPr>
          </w:p>
        </w:tc>
        <w:tc>
          <w:tcPr>
            <w:tcW w:w="3572" w:type="dxa"/>
          </w:tcPr>
          <w:p w:rsidR="00E056D1" w:rsidRPr="00E056D1" w:rsidRDefault="00E056D1">
            <w:pPr>
              <w:pStyle w:val="ConsPlusNormal"/>
              <w:rPr>
                <w:rFonts w:ascii="Times New Roman" w:hAnsi="Times New Roman" w:cs="Times New Roman"/>
                <w:sz w:val="24"/>
                <w:szCs w:val="24"/>
              </w:rPr>
            </w:pPr>
          </w:p>
        </w:tc>
      </w:tr>
      <w:tr w:rsidR="00E056D1" w:rsidRPr="00E056D1">
        <w:tc>
          <w:tcPr>
            <w:tcW w:w="1531" w:type="dxa"/>
          </w:tcPr>
          <w:p w:rsidR="00E056D1" w:rsidRPr="00E056D1" w:rsidRDefault="00E056D1">
            <w:pPr>
              <w:pStyle w:val="ConsPlusNormal"/>
              <w:rPr>
                <w:rFonts w:ascii="Times New Roman" w:hAnsi="Times New Roman" w:cs="Times New Roman"/>
                <w:sz w:val="24"/>
                <w:szCs w:val="24"/>
              </w:rPr>
            </w:pPr>
          </w:p>
        </w:tc>
        <w:tc>
          <w:tcPr>
            <w:tcW w:w="1077" w:type="dxa"/>
          </w:tcPr>
          <w:p w:rsidR="00E056D1" w:rsidRPr="00E056D1" w:rsidRDefault="00E056D1">
            <w:pPr>
              <w:pStyle w:val="ConsPlusNormal"/>
              <w:rPr>
                <w:rFonts w:ascii="Times New Roman" w:hAnsi="Times New Roman" w:cs="Times New Roman"/>
                <w:sz w:val="24"/>
                <w:szCs w:val="24"/>
              </w:rPr>
            </w:pPr>
          </w:p>
        </w:tc>
        <w:tc>
          <w:tcPr>
            <w:tcW w:w="2891" w:type="dxa"/>
          </w:tcPr>
          <w:p w:rsidR="00E056D1" w:rsidRPr="00E056D1" w:rsidRDefault="00E056D1">
            <w:pPr>
              <w:pStyle w:val="ConsPlusNormal"/>
              <w:rPr>
                <w:rFonts w:ascii="Times New Roman" w:hAnsi="Times New Roman" w:cs="Times New Roman"/>
                <w:sz w:val="24"/>
                <w:szCs w:val="24"/>
              </w:rPr>
            </w:pPr>
          </w:p>
        </w:tc>
        <w:tc>
          <w:tcPr>
            <w:tcW w:w="3572" w:type="dxa"/>
          </w:tcPr>
          <w:p w:rsidR="00E056D1" w:rsidRPr="00E056D1" w:rsidRDefault="00E056D1">
            <w:pPr>
              <w:pStyle w:val="ConsPlusNormal"/>
              <w:rPr>
                <w:rFonts w:ascii="Times New Roman" w:hAnsi="Times New Roman" w:cs="Times New Roman"/>
                <w:sz w:val="24"/>
                <w:szCs w:val="24"/>
              </w:rPr>
            </w:pPr>
          </w:p>
        </w:tc>
      </w:tr>
    </w:tbl>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Сведения в </w:t>
      </w:r>
      <w:proofErr w:type="spellStart"/>
      <w:r w:rsidRPr="00E056D1">
        <w:rPr>
          <w:rFonts w:ascii="Times New Roman" w:hAnsi="Times New Roman" w:cs="Times New Roman"/>
          <w:sz w:val="24"/>
          <w:szCs w:val="24"/>
        </w:rPr>
        <w:t>пп</w:t>
      </w:r>
      <w:proofErr w:type="spellEnd"/>
      <w:r w:rsidRPr="00E056D1">
        <w:rPr>
          <w:rFonts w:ascii="Times New Roman" w:hAnsi="Times New Roman" w:cs="Times New Roman"/>
          <w:sz w:val="24"/>
          <w:szCs w:val="24"/>
        </w:rPr>
        <w:t>. 1 - 11 соответствуют данным трудовой книжки.</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М.П. _________________________________________________________________.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(должность, подпись, фамилия, инициалы)</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12.  </w:t>
      </w:r>
      <w:proofErr w:type="gramStart"/>
      <w:r w:rsidRPr="00E056D1">
        <w:rPr>
          <w:rFonts w:ascii="Times New Roman" w:hAnsi="Times New Roman" w:cs="Times New Roman"/>
          <w:sz w:val="24"/>
          <w:szCs w:val="24"/>
        </w:rPr>
        <w:t>Характеристика  с</w:t>
      </w:r>
      <w:proofErr w:type="gramEnd"/>
      <w:r w:rsidRPr="00E056D1">
        <w:rPr>
          <w:rFonts w:ascii="Times New Roman" w:hAnsi="Times New Roman" w:cs="Times New Roman"/>
          <w:sz w:val="24"/>
          <w:szCs w:val="24"/>
        </w:rPr>
        <w:t xml:space="preserve">  указанием  конкретных  заслуг представляемого к</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награждению.</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________________________                     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(должность </w:t>
      </w:r>
      <w:proofErr w:type="gramStart"/>
      <w:r w:rsidRPr="00E056D1">
        <w:rPr>
          <w:rFonts w:ascii="Times New Roman" w:hAnsi="Times New Roman" w:cs="Times New Roman"/>
          <w:sz w:val="24"/>
          <w:szCs w:val="24"/>
        </w:rPr>
        <w:t xml:space="preserve">руководителя)   </w:t>
      </w:r>
      <w:proofErr w:type="gramEnd"/>
      <w:r w:rsidRPr="00E056D1">
        <w:rPr>
          <w:rFonts w:ascii="Times New Roman" w:hAnsi="Times New Roman" w:cs="Times New Roman"/>
          <w:sz w:val="24"/>
          <w:szCs w:val="24"/>
        </w:rPr>
        <w:t xml:space="preserve">                       (подпись)</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4</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 г.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ЗНАКЕ ДУМЫ ГОРОДСКОГО ОКРУГА ГОРОДА КАЛУГИ "ЗА ЛИЧНЫЙ</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ВКЛАД В РАЗВИТИЕ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1. Настоящим Положением устанавливаются статус, описание и порядок награждения знаком Думы городского округа города Калуги "За личный вклад в развитие Калуги" (далее - знак).</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 Знак учреждается в целях поощрения граждан за деятельность, направленную на рост социально-экономического развития города Калуги, за высокие достижения в различных областях трудовой деятельности.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 Описание и эскиз знака приводятся в приложениях N 1 и 2 к настоящему Положению. Эскиз удостоверения к знаку приводится в приложении N 3 к настоящему Положению.</w:t>
      </w:r>
    </w:p>
    <w:p w:rsidR="00E056D1" w:rsidRPr="00E056D1" w:rsidRDefault="00E056D1">
      <w:pPr>
        <w:pStyle w:val="ConsPlusNormal"/>
        <w:spacing w:before="220"/>
        <w:ind w:firstLine="540"/>
        <w:jc w:val="both"/>
        <w:rPr>
          <w:rFonts w:ascii="Times New Roman" w:hAnsi="Times New Roman" w:cs="Times New Roman"/>
          <w:sz w:val="24"/>
          <w:szCs w:val="24"/>
        </w:rPr>
      </w:pPr>
      <w:bookmarkStart w:id="8" w:name="P262"/>
      <w:bookmarkEnd w:id="8"/>
      <w:r w:rsidRPr="00E056D1">
        <w:rPr>
          <w:rFonts w:ascii="Times New Roman" w:hAnsi="Times New Roman" w:cs="Times New Roman"/>
          <w:sz w:val="24"/>
          <w:szCs w:val="24"/>
        </w:rPr>
        <w:t>4. Знаком могут быть награждены граждане, осуществляющие свою деятельность на территории города Калуги не менее 25 лет.</w:t>
      </w:r>
    </w:p>
    <w:p w:rsidR="00E056D1" w:rsidRPr="00E056D1" w:rsidRDefault="00E056D1">
      <w:pPr>
        <w:pStyle w:val="ConsPlusNormal"/>
        <w:spacing w:before="220"/>
        <w:ind w:firstLine="540"/>
        <w:jc w:val="both"/>
        <w:rPr>
          <w:rFonts w:ascii="Times New Roman" w:hAnsi="Times New Roman" w:cs="Times New Roman"/>
          <w:sz w:val="24"/>
          <w:szCs w:val="24"/>
        </w:rPr>
      </w:pPr>
      <w:bookmarkStart w:id="9" w:name="P263"/>
      <w:bookmarkEnd w:id="9"/>
      <w:r w:rsidRPr="00E056D1">
        <w:rPr>
          <w:rFonts w:ascii="Times New Roman" w:hAnsi="Times New Roman" w:cs="Times New Roman"/>
          <w:sz w:val="24"/>
          <w:szCs w:val="24"/>
        </w:rPr>
        <w:t>5. Основаниями для награждения знаком являются существенный вклад гражданина в формирование социально-экономического развития города Калуги, активное участие в жизни и деятельности города.</w:t>
      </w:r>
    </w:p>
    <w:p w:rsidR="00E056D1" w:rsidRPr="00E056D1" w:rsidRDefault="00E056D1">
      <w:pPr>
        <w:pStyle w:val="ConsPlusNormal"/>
        <w:spacing w:before="220"/>
        <w:ind w:firstLine="540"/>
        <w:jc w:val="both"/>
        <w:rPr>
          <w:rFonts w:ascii="Times New Roman" w:hAnsi="Times New Roman" w:cs="Times New Roman"/>
          <w:sz w:val="24"/>
          <w:szCs w:val="24"/>
        </w:rPr>
      </w:pPr>
      <w:bookmarkStart w:id="10" w:name="P264"/>
      <w:bookmarkEnd w:id="10"/>
      <w:r w:rsidRPr="00E056D1">
        <w:rPr>
          <w:rFonts w:ascii="Times New Roman" w:hAnsi="Times New Roman" w:cs="Times New Roman"/>
          <w:sz w:val="24"/>
          <w:szCs w:val="24"/>
        </w:rPr>
        <w:t>6. С ходатайством в Думу городского округа города Калуги (далее - Дума) о награждении знаком могут обращаться руководители городских организаций и должностные лица органов местного самоуправления города Калуги. В ходатайстве обосновывается представление к награждению знаком. К ходатайству прилагаются характеристика представляемого гражданина с указанием конкретных заслуг и сведения о трудовой деятельности, а также согласие кандидата на обработку персональных данных.</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7. Ходатайство с прилагаемыми к нему документами направляется на рассмотрение в Совет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8. Совет Думы рассматривает представленные документы и принимает решение с рекомендацией о награждении знаком или с мотивированным отказом в награждении знаком.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Решение о награждении знаком принимается правовым актом Думы. Проект правового акта Думы о награждении знаком с решением Совета Думы и другими необходимыми документами вносится на рассмотрение Думы в порядке, установленном Регламентом Думы. Решение Совета Думы о награждении знаком принимается 2/3 голосов от численного состава Совета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9. В награждении знаком может быть отказано в случаях:</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несоответствия граждан требованиям, указанным в пунктах 4 и 5 настоящего Положения;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непредставления документов, указанных в пункте 6 настоящего Положения.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10. Лицу, награжденному знаком, вручается удостоверение к знаку, которое подписывается председателем Думы, и единовременная премия в размере 7000 рублей.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11. Вручение знака и удостоверения к нему производится председателем Думы либо по его поручению первым заместителем председателя Думы, заместителем председателя Думы или депутатами Думы, как правило, в Думе либо непосредственно в организациях и трудовых коллективах в торжественной обстановке.</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При утере знака и (или) удостоверения к нему дубликаты не выдаются.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Граждане могут быть лишены знака в случаях поступления в Думу документально подтвержденных сведений о предоставлении недостоверной информации в ходатайстве о награждении знаком, а также в случае вступления в силу обвинительного приговора суда в отношении лица, которое ранее было награждено знаком. Решение о лишении знака принимается Думой. В случае принятия такого решения знак и удостоверение о награждении знаком подлежат возврату в Думу.</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 N 1</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 знаке Думы городского округа города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"За личный вклад в развитие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1" w:name="P285"/>
      <w:bookmarkEnd w:id="11"/>
      <w:r w:rsidRPr="00E056D1">
        <w:rPr>
          <w:rFonts w:ascii="Times New Roman" w:hAnsi="Times New Roman" w:cs="Times New Roman"/>
          <w:sz w:val="24"/>
          <w:szCs w:val="24"/>
        </w:rPr>
        <w:t>ОПИСАНИЕ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ЗНАКА ДУМЫ ГОРОДСКОГО ОКРУГА ГОРОДА КАЛУГИ</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"ЗА ЛИЧНЫЙ ВКЛАД В РАЗВИТИЕ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 xml:space="preserve">Знак Думы городского округа города Калуги "За личный вклад в развитие Калуги" (далее - знак) представляет собой </w:t>
      </w:r>
      <w:proofErr w:type="spellStart"/>
      <w:r w:rsidRPr="00E056D1">
        <w:rPr>
          <w:rFonts w:ascii="Times New Roman" w:hAnsi="Times New Roman" w:cs="Times New Roman"/>
          <w:sz w:val="24"/>
          <w:szCs w:val="24"/>
        </w:rPr>
        <w:t>восьмилучевую</w:t>
      </w:r>
      <w:proofErr w:type="spellEnd"/>
      <w:r w:rsidRPr="00E056D1">
        <w:rPr>
          <w:rFonts w:ascii="Times New Roman" w:hAnsi="Times New Roman" w:cs="Times New Roman"/>
          <w:sz w:val="24"/>
          <w:szCs w:val="24"/>
        </w:rPr>
        <w:t xml:space="preserve"> равноконечную звезду, выполненную из металла белого цвета, каждый луч которой состоит из клиновидных лепестков. В центре звезды помещен медальон, покрытый белой эмалью и имеющий синий кант. По канту золотистыми литерами помещена надпись "За личный вклад в развитие Калуги" (без кавычек), разделенная на две части двумя пятиконечными звездами. В центре медальона изображен полный герб городского округа города Калуги Калужской области. Знак имеет на оборотной стороне два зажима цангового типа для крепления к одежде.</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 N 2</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 знаке Думы городского округа города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"За личный вклад в развитие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2" w:name="P300"/>
      <w:bookmarkEnd w:id="12"/>
      <w:r w:rsidRPr="00E056D1">
        <w:rPr>
          <w:rFonts w:ascii="Times New Roman" w:hAnsi="Times New Roman" w:cs="Times New Roman"/>
          <w:sz w:val="24"/>
          <w:szCs w:val="24"/>
        </w:rPr>
        <w:t>ЭСКИЗ</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ЗНАКА ДУМЫ ГОРОДСКОГО ОКРУГА ГОРОДА КАЛУГИ "ЗА ЛИЧНЫЙ ВКЛАД</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В РАЗВИТИЕ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noProof/>
          <w:position w:val="-115"/>
          <w:sz w:val="24"/>
          <w:szCs w:val="24"/>
        </w:rPr>
        <w:drawing>
          <wp:inline distT="0" distB="0" distL="0" distR="0">
            <wp:extent cx="1583055" cy="1609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583055" cy="1609090"/>
                    </a:xfrm>
                    <a:prstGeom prst="rect">
                      <a:avLst/>
                    </a:prstGeom>
                    <a:noFill/>
                    <a:ln>
                      <a:noFill/>
                    </a:ln>
                  </pic:spPr>
                </pic:pic>
              </a:graphicData>
            </a:graphic>
          </wp:inline>
        </w:drawing>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 N 3</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 знаке Думы городского округа города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"За личный вклад в развитие Калуги"</w:t>
      </w:r>
    </w:p>
    <w:p w:rsidR="00E056D1" w:rsidRPr="00E056D1" w:rsidRDefault="00E056D1" w:rsidP="005B52C3">
      <w:pPr>
        <w:pStyle w:val="ConsPlusNormal"/>
        <w:jc w:val="center"/>
        <w:rPr>
          <w:rFonts w:ascii="Times New Roman" w:hAnsi="Times New Roman" w:cs="Times New Roman"/>
          <w:sz w:val="24"/>
          <w:szCs w:val="24"/>
        </w:rPr>
      </w:pPr>
    </w:p>
    <w:p w:rsidR="005B52C3" w:rsidRDefault="005B52C3" w:rsidP="005B52C3">
      <w:pPr>
        <w:autoSpaceDE w:val="0"/>
        <w:autoSpaceDN w:val="0"/>
        <w:adjustRightInd w:val="0"/>
        <w:spacing w:after="0" w:line="240" w:lineRule="auto"/>
        <w:jc w:val="center"/>
        <w:rPr>
          <w:rFonts w:ascii="Times New Roman" w:hAnsi="Times New Roman" w:cs="Times New Roman"/>
          <w:b/>
          <w:bCs/>
          <w:sz w:val="24"/>
          <w:szCs w:val="24"/>
        </w:rPr>
      </w:pPr>
      <w:bookmarkStart w:id="13" w:name="P315"/>
      <w:bookmarkEnd w:id="13"/>
      <w:r>
        <w:rPr>
          <w:rFonts w:ascii="Times New Roman" w:hAnsi="Times New Roman" w:cs="Times New Roman"/>
          <w:b/>
          <w:bCs/>
          <w:sz w:val="24"/>
          <w:szCs w:val="24"/>
        </w:rPr>
        <w:t>О СИСТЕМЕ ПООЩРЕНИЙ В ГОРОДСКОМ ОКРУГЕ ГОР</w:t>
      </w:r>
    </w:p>
    <w:p w:rsidR="005B52C3" w:rsidRDefault="005B52C3" w:rsidP="005B52C3">
      <w:pPr>
        <w:autoSpaceDE w:val="0"/>
        <w:autoSpaceDN w:val="0"/>
        <w:adjustRightInd w:val="0"/>
        <w:spacing w:after="0" w:line="240" w:lineRule="auto"/>
        <w:jc w:val="both"/>
        <w:outlineLvl w:val="0"/>
        <w:rPr>
          <w:rFonts w:ascii="Times New Roman" w:hAnsi="Times New Roman" w:cs="Times New Roman"/>
          <w:sz w:val="24"/>
          <w:szCs w:val="24"/>
        </w:rPr>
      </w:pP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ЭСКИЗ</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УДОСТОВЕРЕНИЯ К ЗНАКУ ДУМЫ ГОРОДСКОГО ОКРУГА ГОРОДА КАЛУГИ</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ЛИЧНЫЙ ВКЛАД В РАЗВИТИЕ КАЛУГИ"</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Лицевая сторона</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Изображение герба городского округа города Калуги Калужской области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ДУМА ГОРОДСКОГО ОКРУГА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ГОРОДА КАЛУГИ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Внутренняя сторона</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ЗНАК                   │        УДОСТОВЕРЕНИЕ N _____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│Думы городского округа города Калуги│            к знаку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 личный вклад в развитие Калуги" │ "За личный вклад в развитие Калуги"│</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Выдано ____________________________│</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Председатель Думы │ ___________________________________│</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    городского округа │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для    │      города Калуги   │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фотографии │                      │ Дата __________ М.П.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 Председатель Думы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_</w:t>
      </w:r>
      <w:proofErr w:type="gramEnd"/>
      <w:r>
        <w:rPr>
          <w:rFonts w:ascii="Courier New" w:hAnsi="Courier New" w:cs="Courier New"/>
          <w:sz w:val="20"/>
          <w:szCs w:val="20"/>
        </w:rPr>
        <w:t>__________________ │ городского округа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подпись, инициалы, │ города Калуги ___________________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 xml:space="preserve">фамилия)   </w:t>
      </w:r>
      <w:proofErr w:type="gramEnd"/>
      <w:r>
        <w:rPr>
          <w:rFonts w:ascii="Courier New" w:hAnsi="Courier New" w:cs="Courier New"/>
          <w:sz w:val="20"/>
          <w:szCs w:val="20"/>
        </w:rPr>
        <w:t xml:space="preserve">   │               (подпись, инициалы,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 xml:space="preserve">фамилия)   </w:t>
      </w:r>
      <w:proofErr w:type="gramEnd"/>
      <w:r>
        <w:rPr>
          <w:rFonts w:ascii="Courier New" w:hAnsi="Courier New" w:cs="Courier New"/>
          <w:sz w:val="20"/>
          <w:szCs w:val="20"/>
        </w:rPr>
        <w:t xml:space="preserve">     │</w:t>
      </w:r>
    </w:p>
    <w:p w:rsidR="005B52C3" w:rsidRDefault="005B52C3" w:rsidP="005B52C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N 5</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города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4" w:name="P359"/>
      <w:bookmarkEnd w:id="14"/>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ЗВАНИИ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1. Общие положения</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1.1. Звание "Почетный гражданин города Калуги" является высшей формой общественного признания выдающихся заслуг гражданина перед жителями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Звание "Почетный гражданин города Калуги" присваивается гражданам Российской Федерации, жителям города Калуги, а также уроженцам Калуги, проживающим вне города.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Основаниями для присвоения звания "Почетный гражданин города Калуги" являются выдающиеся заслуги в сфере социально-экономического развития Калуги, развития международных и внутрироссийских связей города, обеспечения общественной безопасности и сохранности расположенного в городе имущества, предотвращения и ликвидации последствий чрезвычайных ситуаций природного и техногенного характера, подвижничество и благотворительность.</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2. Порядок присвоения звания "Почетный гражданин города</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2.1. Присвоение звания "Почетный гражданин города Калуги" осуществляется решением Думы городского округа города Калуги (далее - Дума) и приурочивается к празднованию Дня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До вынесения вопроса на заседание Думы рассмотрение ходатайств и отбор кандидатур осуществляются комиссией по присвоению муниципальных почетных званий (далее - комиссия), созданной и работающей согласно Положению о комиссии (приложение N 1 к настоящему Положению).</w:t>
      </w:r>
    </w:p>
    <w:p w:rsidR="00E056D1" w:rsidRPr="00E056D1" w:rsidRDefault="00E056D1">
      <w:pPr>
        <w:pStyle w:val="ConsPlusNormal"/>
        <w:spacing w:before="220"/>
        <w:ind w:firstLine="540"/>
        <w:jc w:val="both"/>
        <w:rPr>
          <w:rFonts w:ascii="Times New Roman" w:hAnsi="Times New Roman" w:cs="Times New Roman"/>
          <w:sz w:val="24"/>
          <w:szCs w:val="24"/>
        </w:rPr>
      </w:pPr>
      <w:bookmarkStart w:id="15" w:name="P373"/>
      <w:bookmarkEnd w:id="15"/>
      <w:r w:rsidRPr="00E056D1">
        <w:rPr>
          <w:rFonts w:ascii="Times New Roman" w:hAnsi="Times New Roman" w:cs="Times New Roman"/>
          <w:sz w:val="24"/>
          <w:szCs w:val="24"/>
        </w:rPr>
        <w:t>2.3. Ходатайства о присвоении звания "Почетный гражданин города Калуги" могут подаваться: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председателем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главой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депутатами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Контрольно-счетной палатой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общественными объединениями;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трудовыми коллективами.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Ходатайства о присвоении звания "Почетный гражданин города Калуги" подаются не позднее 1 марта текущего года, в котором присваивается звание "Почетный гражданин города Калуги". Ходатайства о присвоении звания "Почетный гражданин города Калуги", поступившие в Думу после 1 марта текущего года, подлежат рассмотрению в следующем году.</w:t>
      </w:r>
    </w:p>
    <w:p w:rsidR="00E056D1" w:rsidRPr="00E056D1" w:rsidRDefault="00E056D1">
      <w:pPr>
        <w:pStyle w:val="ConsPlusNormal"/>
        <w:spacing w:before="220"/>
        <w:ind w:firstLine="540"/>
        <w:jc w:val="both"/>
        <w:rPr>
          <w:rFonts w:ascii="Times New Roman" w:hAnsi="Times New Roman" w:cs="Times New Roman"/>
          <w:sz w:val="24"/>
          <w:szCs w:val="24"/>
        </w:rPr>
      </w:pPr>
      <w:bookmarkStart w:id="16" w:name="P381"/>
      <w:bookmarkEnd w:id="16"/>
      <w:r w:rsidRPr="00E056D1">
        <w:rPr>
          <w:rFonts w:ascii="Times New Roman" w:hAnsi="Times New Roman" w:cs="Times New Roman"/>
          <w:sz w:val="24"/>
          <w:szCs w:val="24"/>
        </w:rPr>
        <w:t>2.4. К ходатайству о присвоении звания "Почетный гражданин города Калуги" прилагаются: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описание достижений и заслуг кандидата с приложением копий подтверждающих документов;</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биография кандидата с приложением копий документов, подтверждающих факты биографии, имеющие значение для присвоения звания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выписка из протокола собрания трудового коллектива, собрания граждан, заседания коллегиального органа общественного объединения, принявших решение о подаче ходатайства о присвоении звания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фотография кандидата (по возможности);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контактные данные кандидата;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дополнительная информация о кандидате (по возможности);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согласие кандидата на обработку персональных данных.</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2.5. Председатель комиссии назначает место и время заседания комиссии, утверждает его повестку и ведет заседание комиссии.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2.6. Рассмотрев представленные материалы, комиссия принимает решение об удовлетворении ходатайства о присвоении звания "Почетный гражданин города Калуги" либо о его отклонении. Решение комиссии об отклонении ходатайства доводится до лиц, подавших ходатайство.</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2.7. Вопрос о присвоении звания "Почетный гражданин города Калуги" вносится в повестку одного из предшествующих празднованию Дня города заседаний Думы. Решение Думы принимается в соответствии с регламентом Думы и подлежит обязательной публикации.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В случае принятия Думой отрицательного решения повторное рассмотрение вопроса о присвоении звания "Почетный гражданин города Калуги" допускается по истечении не менее двух лет.</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2.8. Вручение регалий Почетного гражданина города Калуги осуществляется председателем Думы городского округа города Калуги и (или) главой городского округа города Калуги в торжественной обстановке во время празднования Дня города, если не принято иного решения Думы. Почетному гражданину вручаются диплом, лента, удостоверение, знак, а также ценный подарок. Дубликаты регалий Почетного гражданина города Калуги не выдаются.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Почетные граждане города Калуги также заносятся в Книгу Почетных граждан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2.9. Дума может принять решение о лишении звания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2.10. Основаниями для лишения звания "Почетный гражданин города Калуги" являются: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а) установление факта фальсификации документов, указанных в пункте 2.4 настоящего Положения;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б) совершение гражданином действий, порочащих звание "Почетный гражданин города Калуги". Под указанными действиями понимаются: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грубое нарушение общепринятых норм морали;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совершение правонарушений, повлекших уголовную ответственность за совершение тяжких или особо тяжких преступлений;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 совершение противоправных действий, приведших к нарушению (ограничению) прав и свобод человека и гражданина.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Предварительно вопрос о лишении звания "Почетный гражданин города Калуги" рассматривается комиссией. Вопрос о лишении звания "Почетный гражданин города Калуги" может инициироваться субъектами, перечисленными в пункте 2.3 настоящего Положения. Субъект данной инициативы при обращении в Думу обязан в письменном виде привести факты, указывающие на наличие установленных оснований. В случае если комиссия усмотрит наличие оснований для лишения звания "Почетный гражданин города Калуги", данный вопрос выносится на заседание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2.11. Расходы, связанные с присвоением звания "Почетный гражданин города Калуги" и реализацией прав Почетных граждан города Калуги, осуществляются за счет средств бюджета городского округа города Калуги Калужской области.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3. Права Почетного гражданина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bookmarkStart w:id="17" w:name="P407"/>
      <w:bookmarkEnd w:id="17"/>
      <w:r w:rsidRPr="00E056D1">
        <w:rPr>
          <w:rFonts w:ascii="Times New Roman" w:hAnsi="Times New Roman" w:cs="Times New Roman"/>
          <w:sz w:val="24"/>
          <w:szCs w:val="24"/>
        </w:rPr>
        <w:t>3.1. Почетный гражданин города Калуги, проживающий в городе Калуге, имеет право на: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а) внеочередной прием депутатами Думы, руководителями администрации городского округа города Калуги и иными должностными лицами местного самоуправления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б) получение ежегодного материального вознаграждения в размере 30000 рублей, выплачиваемого ко Дню города;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в) получение ежемесячной материальной помощи в размере 1000 рублей для Почетных граждан города Калуги, получающих пенсии по старости или инвалидности;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г) компенсацию 100 процентов расходов по оплате жилья в пределах социальной нормы площади жилья, коммунальных услуг, электроэнергии, платы за услуги местной телефонной связи (включая расходы совместно проживающих с Почетным гражданином города Калуги членов семьи).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3.2. Права, предусмотренные пунктом 3.1 статьи 3 настоящего Положения, реализуются на основании заявления Почетного гражданина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3.3. Права Почетных граждан города Калуги, установленные пунктом 3.1 статьи 3 настоящего Положения, распространяются также на Почетных граждан Калужской области, проживающих на территории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3.4. Лицо, осуществившее захоронение умершего Почетного гражданина города Калуги, имеет право на единовременную денежную выплату на погребение. Размер и порядок предоставления единовременной денежной выплаты на погребение устанавливаются администрацией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Единовременная денежная выплата на погребение предоставляется также лицу, осуществившему захоронение умершего Почетного гражданина Калужской области, проживающего на день смерти на территории города Калуги, в размере, установленном на погребение Почетного гражданина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4. Описание ленты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Лента красная, шелковая, шириной 15 см, длиной 200 см. На лицевой стороне ленты выполнена надпись желтого цвета "Почетный гражданин города Калуги" длиной 70 см.</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5. Описание диплома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Диплом представляет собой папку в твердом переплете из искусственной кожи бордового цвета размером в развороте 460 x 310 мм с размещенными внутри двумя листами формата 297 x 210 мм.</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левом листе диплома нанесено цветное изображение герба городского округа города Калуги Калужской области.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правом листе диплома воспроизводится правовой акт Думы о присвоении звания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На лицевой стороне диплома нанесены краской золотого цвета изображение герба городского округа города Калуги Калужской области и надпись "Диплом Почетного гражданина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Диплом подписывается председателем Думы городского округа города Калуги и главой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Подписи председателя Думы городского округа города Калуги и главы городского округа города Калуги удостоверяются печатями.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6. Описание удостоверения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6.1. Удостоверение "Почетный гражданин города Калуги" представляет собой книжку бордового цвета форматом в развороте 200 x 65 мм в твердом переплете.</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6.2. На лицевой стороне удостоверения в центре в верхней части нанесены краской золотого цвета изображение герба городского округа города Калуги Калужской области и в три строки надпись "УДОСТОВЕРЕНИЕ "Почетный гражданин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6.3. В титульных и выходных данных удостоверения указывается номер удостоверения, дата выдачи, фамилия, имя, отчество Почетного гражданина города Калуги, дата и номер правового акта Думы городского округа города Калуги о присвоении звания. На внутренней левой стороне в левом нижнем углу помещается фотография Почетного гражданина.</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6.4. Удостоверение подписывается председателем Думы городского округа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6.5. Подпись председателя Думы городского округа города Калуги удостоверяется печатью.</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7. Описание знака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Знак "Почетный гражданин города Калуги" (далее - знак) представляет собой круглый диск диаметром 32 мм и толщиной 3 мм, изготовленный из металла с гальванизацией под серебро. На лицевой стороне: по центру - изображение герба городского округа города Калуги Калужской области, изготовленное методом штамповки, со вставками из синей, красной и желтой эмалей. Вверху по окружности знака - надпись "Почетный гражданин". Внизу по окружности знака - надпись "Калуга". Все надписи и изображения знака выпуклые. Знак при помощи ушка и звена соединяется с прямоугольной колодкой (32 мм x 12 мм x 2 мм), выполненной с использованием синей эмали. Эскиз знака приводится в приложении N 2 к настоящему Положению.</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1"/>
        <w:rPr>
          <w:rFonts w:ascii="Times New Roman" w:hAnsi="Times New Roman" w:cs="Times New Roman"/>
          <w:sz w:val="24"/>
          <w:szCs w:val="24"/>
        </w:rPr>
      </w:pPr>
      <w:r w:rsidRPr="00E056D1">
        <w:rPr>
          <w:rFonts w:ascii="Times New Roman" w:hAnsi="Times New Roman" w:cs="Times New Roman"/>
          <w:sz w:val="24"/>
          <w:szCs w:val="24"/>
        </w:rPr>
        <w:t>8. Описание Книги Почетных граждан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8.1. Книга Почетных граждан города Калуги имеет прямоугольную форму.</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8.2. Обложка Книги Почетных граждан города Калуги изготовлена в твердом переплете из искусственной кожи бордового цвета размером 440 x 355 мм. На обложке Книги Почетных граждан города Калуги краской золотого цвета нанесены изображение герба городского округа города Калуги Калужской области и надпись "Почетные граждане города Калуги".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8.3. Книга Почетных граждан города Калуги включает в себя 100 листов размером 420 x 297 мм с изображением герба городского округа города Калуги Калужской области в правом нижнем углу.</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 N 1</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 звании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8" w:name="P456"/>
      <w:bookmarkEnd w:id="18"/>
      <w:r w:rsidRPr="00E056D1">
        <w:rPr>
          <w:rFonts w:ascii="Times New Roman" w:hAnsi="Times New Roman" w:cs="Times New Roman"/>
          <w:sz w:val="24"/>
          <w:szCs w:val="24"/>
        </w:rPr>
        <w:t>ПОЛОЖЕНИЕ</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О КОМИССИИ ПО ПРИСВОЕНИЮ МУНИЦИПАЛЬНЫХ ПОЧЕТНЫХ ЗВАНИЙ</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2"/>
        <w:rPr>
          <w:rFonts w:ascii="Times New Roman" w:hAnsi="Times New Roman" w:cs="Times New Roman"/>
          <w:sz w:val="24"/>
          <w:szCs w:val="24"/>
        </w:rPr>
      </w:pPr>
      <w:r w:rsidRPr="00E056D1">
        <w:rPr>
          <w:rFonts w:ascii="Times New Roman" w:hAnsi="Times New Roman" w:cs="Times New Roman"/>
          <w:sz w:val="24"/>
          <w:szCs w:val="24"/>
        </w:rPr>
        <w:t>1. Общие положения</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1.1. Комиссия по присвоению муниципальных почетных званий (далее - комиссия) образуется и упраздняется решением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1.2. Комиссия является совещательным коллегиальным органом при Думе.</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В состав комиссии могут входить представители научных, культурных, общественных организаций, депутаты Думы, руководители и специалисты администрации городского округа города Калуги и городских организаций и учреждений.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1.3. Комиссия избирает из своего состава председателя и заместителя председателя комиссии.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1.4. Комиссия формируется на срок полномочий Думы.</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2"/>
        <w:rPr>
          <w:rFonts w:ascii="Times New Roman" w:hAnsi="Times New Roman" w:cs="Times New Roman"/>
          <w:sz w:val="24"/>
          <w:szCs w:val="24"/>
        </w:rPr>
      </w:pPr>
      <w:r w:rsidRPr="00E056D1">
        <w:rPr>
          <w:rFonts w:ascii="Times New Roman" w:hAnsi="Times New Roman" w:cs="Times New Roman"/>
          <w:sz w:val="24"/>
          <w:szCs w:val="24"/>
        </w:rPr>
        <w:t>2. Основные функции комиссии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2.1. Рассмотрение предложений председателя Думы, главы городского округа города Калуги, депутатов Думы, Контрольно-счетной палаты города Калуги, общественных объединений, трудовых коллективов по вопросам присвоения муниципальных почетных званий.</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2.2. Подготовка предложений и заключений по вопросам, отнесенным к ведению комиссии.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outlineLvl w:val="2"/>
        <w:rPr>
          <w:rFonts w:ascii="Times New Roman" w:hAnsi="Times New Roman" w:cs="Times New Roman"/>
          <w:sz w:val="24"/>
          <w:szCs w:val="24"/>
        </w:rPr>
      </w:pPr>
      <w:r w:rsidRPr="00E056D1">
        <w:rPr>
          <w:rFonts w:ascii="Times New Roman" w:hAnsi="Times New Roman" w:cs="Times New Roman"/>
          <w:sz w:val="24"/>
          <w:szCs w:val="24"/>
        </w:rPr>
        <w:t>3. Организация деятельности комиссии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ind w:firstLine="540"/>
        <w:jc w:val="both"/>
        <w:rPr>
          <w:rFonts w:ascii="Times New Roman" w:hAnsi="Times New Roman" w:cs="Times New Roman"/>
          <w:sz w:val="24"/>
          <w:szCs w:val="24"/>
        </w:rPr>
      </w:pPr>
      <w:r w:rsidRPr="00E056D1">
        <w:rPr>
          <w:rFonts w:ascii="Times New Roman" w:hAnsi="Times New Roman" w:cs="Times New Roman"/>
          <w:sz w:val="24"/>
          <w:szCs w:val="24"/>
        </w:rPr>
        <w:t>3.1. Заседание комиссии ведет председатель, а в его отсутствие - заместитель председателя.</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3.2. Заседание комиссии правомочно, если на нем присутствует более половины от общего числа ее членов. Решение принимается большинством голосов от числа присутствующих на заседании.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3.3. Решения оформляются протоколом, который подписывается председателем или его заместителем и секретарем комиссии.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3.4. Председатель комиссии, его заместитель пользуются правом вести деловую переписку от имени комиссии, представляют ее в отношениях с третьими лицами.</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3.5. Прием ходатайств и анализ представленной информации, извещение кандидата о поступлении ходатайства, сбор дополнительной информации о кандидате (при необходимости), извещение членов комиссии о месте и времени заседания комиссии, ведение протокола заседания комиссии, обеспечение хранения материалов, поступивших в комиссию, осуществляет специалист отдела муниципальной службы и кадров управления делами Думы.</w:t>
      </w:r>
    </w:p>
    <w:p w:rsidR="00E056D1" w:rsidRPr="00E056D1" w:rsidRDefault="00E056D1">
      <w:pPr>
        <w:pStyle w:val="ConsPlusNormal"/>
        <w:spacing w:before="220"/>
        <w:ind w:firstLine="540"/>
        <w:jc w:val="both"/>
        <w:rPr>
          <w:rFonts w:ascii="Times New Roman" w:hAnsi="Times New Roman" w:cs="Times New Roman"/>
          <w:sz w:val="24"/>
          <w:szCs w:val="24"/>
        </w:rPr>
      </w:pPr>
      <w:r w:rsidRPr="00E056D1">
        <w:rPr>
          <w:rFonts w:ascii="Times New Roman" w:hAnsi="Times New Roman" w:cs="Times New Roman"/>
          <w:sz w:val="24"/>
          <w:szCs w:val="24"/>
        </w:rPr>
        <w:t>3.6. Материально-техническое, информационное и иное обеспечение деятельности комиссии осуществляют сотрудники аппарата Думы.</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1"/>
        <w:rPr>
          <w:rFonts w:ascii="Times New Roman" w:hAnsi="Times New Roman" w:cs="Times New Roman"/>
          <w:sz w:val="24"/>
          <w:szCs w:val="24"/>
        </w:rPr>
      </w:pPr>
      <w:r w:rsidRPr="00E056D1">
        <w:rPr>
          <w:rFonts w:ascii="Times New Roman" w:hAnsi="Times New Roman" w:cs="Times New Roman"/>
          <w:sz w:val="24"/>
          <w:szCs w:val="24"/>
        </w:rPr>
        <w:t>Приложение N 2</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Положению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 звании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Title"/>
        <w:jc w:val="center"/>
        <w:rPr>
          <w:rFonts w:ascii="Times New Roman" w:hAnsi="Times New Roman" w:cs="Times New Roman"/>
          <w:sz w:val="24"/>
          <w:szCs w:val="24"/>
        </w:rPr>
      </w:pPr>
      <w:bookmarkStart w:id="19" w:name="P489"/>
      <w:bookmarkEnd w:id="19"/>
      <w:r w:rsidRPr="00E056D1">
        <w:rPr>
          <w:rFonts w:ascii="Times New Roman" w:hAnsi="Times New Roman" w:cs="Times New Roman"/>
          <w:sz w:val="24"/>
          <w:szCs w:val="24"/>
        </w:rPr>
        <w:t>ЭСКИЗ</w:t>
      </w:r>
    </w:p>
    <w:p w:rsidR="00E056D1" w:rsidRPr="00E056D1" w:rsidRDefault="00E056D1">
      <w:pPr>
        <w:pStyle w:val="ConsPlusTitle"/>
        <w:jc w:val="center"/>
        <w:rPr>
          <w:rFonts w:ascii="Times New Roman" w:hAnsi="Times New Roman" w:cs="Times New Roman"/>
          <w:sz w:val="24"/>
          <w:szCs w:val="24"/>
        </w:rPr>
      </w:pPr>
      <w:r w:rsidRPr="00E056D1">
        <w:rPr>
          <w:rFonts w:ascii="Times New Roman" w:hAnsi="Times New Roman" w:cs="Times New Roman"/>
          <w:sz w:val="24"/>
          <w:szCs w:val="24"/>
        </w:rPr>
        <w:t>ЗНАКА "ПОЧЕТНЫЙ ГРАЖДАНИН ГОРОДА КАЛУГИ"</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center"/>
        <w:rPr>
          <w:rFonts w:ascii="Times New Roman" w:hAnsi="Times New Roman" w:cs="Times New Roman"/>
          <w:sz w:val="24"/>
          <w:szCs w:val="24"/>
        </w:rPr>
      </w:pPr>
      <w:r w:rsidRPr="00E056D1">
        <w:rPr>
          <w:rFonts w:ascii="Times New Roman" w:hAnsi="Times New Roman" w:cs="Times New Roman"/>
          <w:noProof/>
          <w:position w:val="-178"/>
          <w:sz w:val="24"/>
          <w:szCs w:val="24"/>
        </w:rPr>
        <w:drawing>
          <wp:inline distT="0" distB="0" distL="0" distR="0">
            <wp:extent cx="1583055" cy="2407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83055" cy="2407920"/>
                    </a:xfrm>
                    <a:prstGeom prst="rect">
                      <a:avLst/>
                    </a:prstGeom>
                    <a:noFill/>
                    <a:ln>
                      <a:noFill/>
                    </a:ln>
                  </pic:spPr>
                </pic:pic>
              </a:graphicData>
            </a:graphic>
          </wp:inline>
        </w:drawing>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Pr="00E056D1" w:rsidRDefault="005B52C3">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right"/>
        <w:outlineLvl w:val="0"/>
        <w:rPr>
          <w:rFonts w:ascii="Times New Roman" w:hAnsi="Times New Roman" w:cs="Times New Roman"/>
          <w:sz w:val="24"/>
          <w:szCs w:val="24"/>
        </w:rPr>
      </w:pPr>
      <w:r w:rsidRPr="00E056D1">
        <w:rPr>
          <w:rFonts w:ascii="Times New Roman" w:hAnsi="Times New Roman" w:cs="Times New Roman"/>
          <w:sz w:val="24"/>
          <w:szCs w:val="24"/>
        </w:rPr>
        <w:t>Приложение N 6</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к Постановлению</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Городской Думы г. Калуги</w:t>
      </w:r>
    </w:p>
    <w:p w:rsidR="00E056D1" w:rsidRPr="00E056D1" w:rsidRDefault="00E056D1">
      <w:pPr>
        <w:pStyle w:val="ConsPlusNormal"/>
        <w:jc w:val="right"/>
        <w:rPr>
          <w:rFonts w:ascii="Times New Roman" w:hAnsi="Times New Roman" w:cs="Times New Roman"/>
          <w:sz w:val="24"/>
          <w:szCs w:val="24"/>
        </w:rPr>
      </w:pPr>
      <w:r w:rsidRPr="00E056D1">
        <w:rPr>
          <w:rFonts w:ascii="Times New Roman" w:hAnsi="Times New Roman" w:cs="Times New Roman"/>
          <w:sz w:val="24"/>
          <w:szCs w:val="24"/>
        </w:rPr>
        <w:t>от 20 апреля 2005 г. N 59</w:t>
      </w:r>
    </w:p>
    <w:p w:rsidR="00E056D1" w:rsidRPr="00E056D1" w:rsidRDefault="00E056D1" w:rsidP="005B52C3">
      <w:pPr>
        <w:pStyle w:val="ConsPlusNormal"/>
        <w:jc w:val="center"/>
        <w:rPr>
          <w:rFonts w:ascii="Times New Roman" w:hAnsi="Times New Roman" w:cs="Times New Roman"/>
          <w:sz w:val="24"/>
          <w:szCs w:val="24"/>
        </w:rPr>
      </w:pPr>
    </w:p>
    <w:p w:rsidR="00E056D1" w:rsidRPr="00E056D1" w:rsidRDefault="00E056D1" w:rsidP="005B52C3">
      <w:pPr>
        <w:pStyle w:val="ConsPlusNonformat"/>
        <w:jc w:val="center"/>
        <w:rPr>
          <w:rFonts w:ascii="Times New Roman" w:hAnsi="Times New Roman" w:cs="Times New Roman"/>
          <w:sz w:val="24"/>
          <w:szCs w:val="24"/>
        </w:rPr>
      </w:pPr>
      <w:bookmarkStart w:id="20" w:name="P503"/>
      <w:bookmarkEnd w:id="20"/>
      <w:r w:rsidRPr="00E056D1">
        <w:rPr>
          <w:rFonts w:ascii="Times New Roman" w:hAnsi="Times New Roman" w:cs="Times New Roman"/>
          <w:sz w:val="24"/>
          <w:szCs w:val="24"/>
        </w:rPr>
        <w:t>СОГЛАСИЕ</w:t>
      </w:r>
    </w:p>
    <w:p w:rsidR="00E056D1" w:rsidRPr="00E056D1" w:rsidRDefault="00E056D1" w:rsidP="005B52C3">
      <w:pPr>
        <w:pStyle w:val="ConsPlusNonformat"/>
        <w:jc w:val="center"/>
        <w:rPr>
          <w:rFonts w:ascii="Times New Roman" w:hAnsi="Times New Roman" w:cs="Times New Roman"/>
          <w:sz w:val="24"/>
          <w:szCs w:val="24"/>
        </w:rPr>
      </w:pPr>
      <w:r w:rsidRPr="00E056D1">
        <w:rPr>
          <w:rFonts w:ascii="Times New Roman" w:hAnsi="Times New Roman" w:cs="Times New Roman"/>
          <w:sz w:val="24"/>
          <w:szCs w:val="24"/>
        </w:rPr>
        <w:t>субъекта на обработку персональных данных</w:t>
      </w:r>
    </w:p>
    <w:p w:rsidR="00E056D1" w:rsidRPr="00E056D1" w:rsidRDefault="00E056D1" w:rsidP="005B52C3">
      <w:pPr>
        <w:pStyle w:val="ConsPlusNonformat"/>
        <w:jc w:val="center"/>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Я, ___________________________________________________________________,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(фамилия, имя, отчество)</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документ, удостоверяющий личность, ___________ серия ______ N 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выдан _________________г. 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(дата </w:t>
      </w:r>
      <w:proofErr w:type="gramStart"/>
      <w:r w:rsidRPr="00E056D1">
        <w:rPr>
          <w:rFonts w:ascii="Times New Roman" w:hAnsi="Times New Roman" w:cs="Times New Roman"/>
          <w:sz w:val="24"/>
          <w:szCs w:val="24"/>
        </w:rPr>
        <w:t xml:space="preserve">выдачи)   </w:t>
      </w:r>
      <w:proofErr w:type="gramEnd"/>
      <w:r w:rsidRPr="00E056D1">
        <w:rPr>
          <w:rFonts w:ascii="Times New Roman" w:hAnsi="Times New Roman" w:cs="Times New Roman"/>
          <w:sz w:val="24"/>
          <w:szCs w:val="24"/>
        </w:rPr>
        <w:t xml:space="preserve">                  (кем выдан)</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__________________________________________________________________________,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(реквизиты доверенности или иного документа, подтверждающего полномочия)</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в соответствии с Федеральным законом от 27.07.2006 N 152-ФЗ "О персональных</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данных"   выражаю   согласие   Думе   городского   округа   города  Калуги,</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 xml:space="preserve">расположенной </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по  адресу:  г. Калуга, ул. Ленина, д. 93, на обработку моих</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персональных  данных:  фамилии,  имени,  отчества, должности, места работы,</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даты  и  места рождения, гражданства, образования, ученой степени (звания),</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наград,  домашнего  адреса,  номеров  телефонов,  стажа  работы, сведений о</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трудовой деятельности, паспортных данных 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для    достижения   следующих   </w:t>
      </w:r>
      <w:proofErr w:type="gramStart"/>
      <w:r w:rsidRPr="00E056D1">
        <w:rPr>
          <w:rFonts w:ascii="Times New Roman" w:hAnsi="Times New Roman" w:cs="Times New Roman"/>
          <w:sz w:val="24"/>
          <w:szCs w:val="24"/>
        </w:rPr>
        <w:t xml:space="preserve">целей:   </w:t>
      </w:r>
      <w:proofErr w:type="gramEnd"/>
      <w:r w:rsidRPr="00E056D1">
        <w:rPr>
          <w:rFonts w:ascii="Times New Roman" w:hAnsi="Times New Roman" w:cs="Times New Roman"/>
          <w:sz w:val="24"/>
          <w:szCs w:val="24"/>
        </w:rPr>
        <w:t>реализации   Федерального   закона</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от    20.03.2025   N   33-ФЗ   "Об   общих   принципах организации местного</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самоуправления в единой системе публичной власти".</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Я даю согласие на следующие действия с персональными данными:</w:t>
      </w:r>
      <w:r w:rsidR="005B52C3">
        <w:rPr>
          <w:rFonts w:ascii="Times New Roman" w:hAnsi="Times New Roman" w:cs="Times New Roman"/>
          <w:sz w:val="24"/>
          <w:szCs w:val="24"/>
        </w:rPr>
        <w:t xml:space="preserve"> </w:t>
      </w:r>
      <w:proofErr w:type="gramStart"/>
      <w:r w:rsidRPr="00E056D1">
        <w:rPr>
          <w:rFonts w:ascii="Times New Roman" w:hAnsi="Times New Roman" w:cs="Times New Roman"/>
          <w:sz w:val="24"/>
          <w:szCs w:val="24"/>
        </w:rPr>
        <w:t>сбор,  запись</w:t>
      </w:r>
      <w:proofErr w:type="gramEnd"/>
      <w:r w:rsidRPr="00E056D1">
        <w:rPr>
          <w:rFonts w:ascii="Times New Roman" w:hAnsi="Times New Roman" w:cs="Times New Roman"/>
          <w:sz w:val="24"/>
          <w:szCs w:val="24"/>
        </w:rPr>
        <w:t>, систематизация, накопление, хранение, уточнение (обновление,</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изменение),    извлечение,    использование,   передача   (распространение,</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предоставление, доступ).</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w:t>
      </w:r>
      <w:proofErr w:type="gramStart"/>
      <w:r w:rsidRPr="00E056D1">
        <w:rPr>
          <w:rFonts w:ascii="Times New Roman" w:hAnsi="Times New Roman" w:cs="Times New Roman"/>
          <w:sz w:val="24"/>
          <w:szCs w:val="24"/>
        </w:rPr>
        <w:t>Я  согласен</w:t>
      </w:r>
      <w:proofErr w:type="gramEnd"/>
      <w:r w:rsidRPr="00E056D1">
        <w:rPr>
          <w:rFonts w:ascii="Times New Roman" w:hAnsi="Times New Roman" w:cs="Times New Roman"/>
          <w:sz w:val="24"/>
          <w:szCs w:val="24"/>
        </w:rPr>
        <w:t>(на)  с  тем,  что  персональные  данные  будут  ограниченно</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доступны  руководителям и специалистам Думы городского округа города Калуги</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исключительно   в   целях   обработки  персональных  данных  с  соблюдением</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законодательства Российской Федерации.</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w:t>
      </w:r>
      <w:proofErr w:type="gramStart"/>
      <w:r w:rsidRPr="00E056D1">
        <w:rPr>
          <w:rFonts w:ascii="Times New Roman" w:hAnsi="Times New Roman" w:cs="Times New Roman"/>
          <w:sz w:val="24"/>
          <w:szCs w:val="24"/>
        </w:rPr>
        <w:t>Я  информирован</w:t>
      </w:r>
      <w:proofErr w:type="gramEnd"/>
      <w:r w:rsidRPr="00E056D1">
        <w:rPr>
          <w:rFonts w:ascii="Times New Roman" w:hAnsi="Times New Roman" w:cs="Times New Roman"/>
          <w:sz w:val="24"/>
          <w:szCs w:val="24"/>
        </w:rPr>
        <w:t>(а)  о  том, что настоящее заявление действует в течение</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установленного  срока  хранения  моих  персональных  данных  и  может  быть</w:t>
      </w:r>
      <w:r w:rsidR="005B52C3">
        <w:rPr>
          <w:rFonts w:ascii="Times New Roman" w:hAnsi="Times New Roman" w:cs="Times New Roman"/>
          <w:sz w:val="24"/>
          <w:szCs w:val="24"/>
        </w:rPr>
        <w:t xml:space="preserve"> </w:t>
      </w:r>
      <w:r w:rsidRPr="00E056D1">
        <w:rPr>
          <w:rFonts w:ascii="Times New Roman" w:hAnsi="Times New Roman" w:cs="Times New Roman"/>
          <w:sz w:val="24"/>
          <w:szCs w:val="24"/>
        </w:rPr>
        <w:t>отозвано мной в письменной форме.</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"__" ____________ 20__ г. ____________ 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дата                 подпись                  Ф.И.О.</w:t>
      </w:r>
    </w:p>
    <w:p w:rsidR="00E056D1" w:rsidRPr="00E056D1" w:rsidRDefault="00E056D1">
      <w:pPr>
        <w:pStyle w:val="ConsPlusNonformat"/>
        <w:jc w:val="both"/>
        <w:rPr>
          <w:rFonts w:ascii="Times New Roman" w:hAnsi="Times New Roman" w:cs="Times New Roman"/>
          <w:sz w:val="24"/>
          <w:szCs w:val="24"/>
        </w:rPr>
      </w:pP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Заявление принял(</w:t>
      </w:r>
      <w:proofErr w:type="gramStart"/>
      <w:r w:rsidRPr="00E056D1">
        <w:rPr>
          <w:rFonts w:ascii="Times New Roman" w:hAnsi="Times New Roman" w:cs="Times New Roman"/>
          <w:sz w:val="24"/>
          <w:szCs w:val="24"/>
        </w:rPr>
        <w:t xml:space="preserve">а)   </w:t>
      </w:r>
      <w:proofErr w:type="gramEnd"/>
      <w:r w:rsidRPr="00E056D1">
        <w:rPr>
          <w:rFonts w:ascii="Times New Roman" w:hAnsi="Times New Roman" w:cs="Times New Roman"/>
          <w:sz w:val="24"/>
          <w:szCs w:val="24"/>
        </w:rPr>
        <w:t xml:space="preserve">    ___________ _____________________________________</w:t>
      </w:r>
    </w:p>
    <w:p w:rsidR="00E056D1" w:rsidRPr="00E056D1" w:rsidRDefault="00E056D1">
      <w:pPr>
        <w:pStyle w:val="ConsPlusNonformat"/>
        <w:jc w:val="both"/>
        <w:rPr>
          <w:rFonts w:ascii="Times New Roman" w:hAnsi="Times New Roman" w:cs="Times New Roman"/>
          <w:sz w:val="24"/>
          <w:szCs w:val="24"/>
        </w:rPr>
      </w:pPr>
      <w:r w:rsidRPr="00E056D1">
        <w:rPr>
          <w:rFonts w:ascii="Times New Roman" w:hAnsi="Times New Roman" w:cs="Times New Roman"/>
          <w:sz w:val="24"/>
          <w:szCs w:val="24"/>
        </w:rPr>
        <w:t xml:space="preserve">                                          (подпись, Ф.И.О. специалиста)</w:t>
      </w: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Pr="00E056D1" w:rsidRDefault="00E056D1">
      <w:pPr>
        <w:pStyle w:val="ConsPlusNormal"/>
        <w:jc w:val="both"/>
        <w:rPr>
          <w:rFonts w:ascii="Times New Roman" w:hAnsi="Times New Roman" w:cs="Times New Roman"/>
          <w:sz w:val="24"/>
          <w:szCs w:val="24"/>
        </w:rPr>
      </w:pPr>
    </w:p>
    <w:p w:rsidR="00E056D1" w:rsidRDefault="00E056D1">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5B52C3" w:rsidRDefault="005B52C3">
      <w:pPr>
        <w:pStyle w:val="ConsPlusNormal"/>
        <w:jc w:val="both"/>
        <w:rPr>
          <w:rFonts w:ascii="Times New Roman" w:hAnsi="Times New Roman" w:cs="Times New Roman"/>
          <w:sz w:val="24"/>
          <w:szCs w:val="24"/>
        </w:rPr>
      </w:pPr>
    </w:p>
    <w:p w:rsidR="00BB4F8C" w:rsidRPr="00E056D1" w:rsidRDefault="00BB4F8C">
      <w:pPr>
        <w:rPr>
          <w:rFonts w:ascii="Times New Roman" w:hAnsi="Times New Roman" w:cs="Times New Roman"/>
          <w:sz w:val="24"/>
          <w:szCs w:val="24"/>
        </w:rPr>
      </w:pPr>
      <w:bookmarkStart w:id="21" w:name="_GoBack"/>
      <w:bookmarkEnd w:id="21"/>
    </w:p>
    <w:sectPr w:rsidR="00BB4F8C" w:rsidRPr="00E056D1" w:rsidSect="003D5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1"/>
    <w:rsid w:val="002F2C13"/>
    <w:rsid w:val="005B52C3"/>
    <w:rsid w:val="005E4CB7"/>
    <w:rsid w:val="00BB4F8C"/>
    <w:rsid w:val="00D05588"/>
    <w:rsid w:val="00E056D1"/>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C568"/>
  <w15:chartTrackingRefBased/>
  <w15:docId w15:val="{43019192-E24E-4FCF-BF8A-E5159B62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6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6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6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56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6700</Words>
  <Characters>38196</Characters>
  <Application>Microsoft Office Word</Application>
  <DocSecurity>0</DocSecurity>
  <Lines>318</Lines>
  <Paragraphs>89</Paragraphs>
  <ScaleCrop>false</ScaleCrop>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2026-02-11T05:57:00Z</dcterms:created>
  <dcterms:modified xsi:type="dcterms:W3CDTF">2026-02-11T06:01:00Z</dcterms:modified>
</cp:coreProperties>
</file>