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7D23" w:rsidRPr="003E7D23" w:rsidRDefault="003E7D23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E7D23" w:rsidRPr="003E7D23" w:rsidRDefault="003E7D23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E7D23">
        <w:rPr>
          <w:rFonts w:ascii="Times New Roman" w:hAnsi="Times New Roman" w:cs="Times New Roman"/>
          <w:sz w:val="24"/>
          <w:szCs w:val="24"/>
        </w:rPr>
        <w:t>ПРАВИТЕЛЬСТВО КАЛУЖСКОЙ ОБЛАСТИ</w:t>
      </w:r>
    </w:p>
    <w:p w:rsidR="003E7D23" w:rsidRPr="003E7D23" w:rsidRDefault="003E7D2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E7D23" w:rsidRPr="003E7D23" w:rsidRDefault="003E7D2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E7D23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3E7D23" w:rsidRPr="003E7D23" w:rsidRDefault="003E7D2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E7D23">
        <w:rPr>
          <w:rFonts w:ascii="Times New Roman" w:hAnsi="Times New Roman" w:cs="Times New Roman"/>
          <w:sz w:val="24"/>
          <w:szCs w:val="24"/>
        </w:rPr>
        <w:t>от 13 апреля 2006 г. N 89</w:t>
      </w:r>
    </w:p>
    <w:p w:rsidR="003E7D23" w:rsidRPr="003E7D23" w:rsidRDefault="003E7D2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E7D23" w:rsidRPr="003E7D23" w:rsidRDefault="003E7D2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E7D23">
        <w:rPr>
          <w:rFonts w:ascii="Times New Roman" w:hAnsi="Times New Roman" w:cs="Times New Roman"/>
          <w:sz w:val="24"/>
          <w:szCs w:val="24"/>
        </w:rPr>
        <w:t>О ПОРЯДКЕ ОПРЕДЕЛЕНИЯ МИНИМАЛЬНОЙ СТОИМОСТИ ИМУЩЕСТВА,</w:t>
      </w:r>
    </w:p>
    <w:p w:rsidR="003E7D23" w:rsidRPr="003E7D23" w:rsidRDefault="003E7D2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E7D23">
        <w:rPr>
          <w:rFonts w:ascii="Times New Roman" w:hAnsi="Times New Roman" w:cs="Times New Roman"/>
          <w:sz w:val="24"/>
          <w:szCs w:val="24"/>
        </w:rPr>
        <w:t>ПРИХОДЯЩЕГОСЯ НА КАЖДОГО ЧЛЕНА СЕМЬИ, НЕОБХОДИМОЙ</w:t>
      </w:r>
    </w:p>
    <w:p w:rsidR="003E7D23" w:rsidRPr="003E7D23" w:rsidRDefault="003E7D2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E7D23">
        <w:rPr>
          <w:rFonts w:ascii="Times New Roman" w:hAnsi="Times New Roman" w:cs="Times New Roman"/>
          <w:sz w:val="24"/>
          <w:szCs w:val="24"/>
        </w:rPr>
        <w:t>ДЛЯ ПРИЗНАНИЯ ГРАЖДАН МАЛОИМУЩИМИ В ЦЕЛЯХ ПРЕДОСТАВЛЕНИЯ</w:t>
      </w:r>
    </w:p>
    <w:p w:rsidR="003E7D23" w:rsidRPr="003E7D23" w:rsidRDefault="003E7D2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E7D23">
        <w:rPr>
          <w:rFonts w:ascii="Times New Roman" w:hAnsi="Times New Roman" w:cs="Times New Roman"/>
          <w:sz w:val="24"/>
          <w:szCs w:val="24"/>
        </w:rPr>
        <w:t>ИМ ЖИЛЫХ ПОМЕЩЕНИЙ МУНИЦИПАЛЬНОГО ЖИЛИЩНОГО ФОНДА</w:t>
      </w:r>
    </w:p>
    <w:p w:rsidR="003E7D23" w:rsidRPr="003E7D23" w:rsidRDefault="003E7D2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E7D23">
        <w:rPr>
          <w:rFonts w:ascii="Times New Roman" w:hAnsi="Times New Roman" w:cs="Times New Roman"/>
          <w:sz w:val="24"/>
          <w:szCs w:val="24"/>
        </w:rPr>
        <w:t>ПО ДОГОВОРАМ СОЦИАЛЬНОГО НАЙМА</w:t>
      </w:r>
    </w:p>
    <w:p w:rsidR="003E7D23" w:rsidRPr="003E7D23" w:rsidRDefault="003E7D23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3E7D23" w:rsidRPr="003E7D23" w:rsidRDefault="003E7D23" w:rsidP="003E7D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E7D23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3E7D23" w:rsidRPr="003E7D23" w:rsidRDefault="003E7D23" w:rsidP="003E7D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E7D23">
        <w:rPr>
          <w:rFonts w:ascii="Times New Roman" w:hAnsi="Times New Roman" w:cs="Times New Roman"/>
          <w:sz w:val="24"/>
          <w:szCs w:val="24"/>
        </w:rPr>
        <w:t>(в ред. Постановления Правительства Калужской области</w:t>
      </w:r>
    </w:p>
    <w:p w:rsidR="003E7D23" w:rsidRPr="003E7D23" w:rsidRDefault="003E7D23" w:rsidP="003E7D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E7D23">
        <w:rPr>
          <w:rFonts w:ascii="Times New Roman" w:hAnsi="Times New Roman" w:cs="Times New Roman"/>
          <w:sz w:val="24"/>
          <w:szCs w:val="24"/>
        </w:rPr>
        <w:t>от 12.04.2023 N 255)</w:t>
      </w:r>
    </w:p>
    <w:p w:rsidR="003E7D23" w:rsidRPr="003E7D23" w:rsidRDefault="003E7D23" w:rsidP="003E7D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E7D23" w:rsidRPr="003E7D23" w:rsidRDefault="003E7D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7D23">
        <w:rPr>
          <w:rFonts w:ascii="Times New Roman" w:hAnsi="Times New Roman" w:cs="Times New Roman"/>
          <w:sz w:val="24"/>
          <w:szCs w:val="24"/>
        </w:rPr>
        <w:t>В соответствии с Жилищным кодексом Российской Федерации, Законом Калужской области "О реализации прав граждан на предоставление жилых помещений муниципального жилищного фонда по договорам социального найма" Правительство Калужской области</w:t>
      </w:r>
    </w:p>
    <w:p w:rsidR="003E7D23" w:rsidRPr="003E7D23" w:rsidRDefault="003E7D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7D23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3E7D23" w:rsidRPr="003E7D23" w:rsidRDefault="003E7D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E7D23" w:rsidRPr="003E7D23" w:rsidRDefault="003E7D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7D23">
        <w:rPr>
          <w:rFonts w:ascii="Times New Roman" w:hAnsi="Times New Roman" w:cs="Times New Roman"/>
          <w:sz w:val="24"/>
          <w:szCs w:val="24"/>
        </w:rPr>
        <w:t>Утвердить Порядок определения минимальной стоимости имущества, приходящегося на каждого члена семьи, необходимой для признания граждан малоимущими в целях предоставления им жилых помещений муниципального жилищного фонда по договорам социального найма (прилагается).</w:t>
      </w:r>
    </w:p>
    <w:p w:rsidR="003E7D23" w:rsidRPr="003E7D23" w:rsidRDefault="003E7D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E7D23" w:rsidRPr="003E7D23" w:rsidRDefault="003E7D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E7D23">
        <w:rPr>
          <w:rFonts w:ascii="Times New Roman" w:hAnsi="Times New Roman" w:cs="Times New Roman"/>
          <w:sz w:val="24"/>
          <w:szCs w:val="24"/>
        </w:rPr>
        <w:t>Губернатор области</w:t>
      </w:r>
    </w:p>
    <w:p w:rsidR="003E7D23" w:rsidRPr="003E7D23" w:rsidRDefault="003E7D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E7D23">
        <w:rPr>
          <w:rFonts w:ascii="Times New Roman" w:hAnsi="Times New Roman" w:cs="Times New Roman"/>
          <w:sz w:val="24"/>
          <w:szCs w:val="24"/>
        </w:rPr>
        <w:t>А.Д.Артамонов</w:t>
      </w:r>
      <w:proofErr w:type="spellEnd"/>
    </w:p>
    <w:p w:rsidR="003E7D23" w:rsidRPr="003E7D23" w:rsidRDefault="003E7D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E7D23" w:rsidRPr="003E7D23" w:rsidRDefault="003E7D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E7D23" w:rsidRPr="003E7D23" w:rsidRDefault="003E7D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E7D23" w:rsidRPr="003E7D23" w:rsidRDefault="003E7D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E7D23" w:rsidRPr="003E7D23" w:rsidRDefault="003E7D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E7D23" w:rsidRPr="003E7D23" w:rsidRDefault="003E7D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E7D23" w:rsidRPr="003E7D23" w:rsidRDefault="003E7D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E7D23" w:rsidRPr="003E7D23" w:rsidRDefault="003E7D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E7D23" w:rsidRPr="003E7D23" w:rsidRDefault="003E7D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E7D23" w:rsidRPr="003E7D23" w:rsidRDefault="003E7D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E7D23" w:rsidRPr="003E7D23" w:rsidRDefault="003E7D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E7D23" w:rsidRPr="003E7D23" w:rsidRDefault="003E7D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E7D23" w:rsidRPr="003E7D23" w:rsidRDefault="003E7D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E7D23" w:rsidRPr="003E7D23" w:rsidRDefault="003E7D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E7D23" w:rsidRPr="003E7D23" w:rsidRDefault="003E7D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E7D23" w:rsidRPr="003E7D23" w:rsidRDefault="003E7D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E7D23" w:rsidRPr="003E7D23" w:rsidRDefault="003E7D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E7D23" w:rsidRPr="003E7D23" w:rsidRDefault="003E7D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E7D23" w:rsidRPr="003E7D23" w:rsidRDefault="003E7D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E7D23" w:rsidRPr="003E7D23" w:rsidRDefault="003E7D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E7D23" w:rsidRPr="003E7D23" w:rsidRDefault="003E7D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E7D23" w:rsidRPr="003E7D23" w:rsidRDefault="003E7D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E7D23" w:rsidRPr="003E7D23" w:rsidRDefault="003E7D2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E7D23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3E7D23" w:rsidRPr="003E7D23" w:rsidRDefault="003E7D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E7D23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3E7D23" w:rsidRPr="003E7D23" w:rsidRDefault="003E7D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E7D23">
        <w:rPr>
          <w:rFonts w:ascii="Times New Roman" w:hAnsi="Times New Roman" w:cs="Times New Roman"/>
          <w:sz w:val="24"/>
          <w:szCs w:val="24"/>
        </w:rPr>
        <w:t>Правительства Калужской области</w:t>
      </w:r>
    </w:p>
    <w:p w:rsidR="003E7D23" w:rsidRPr="003E7D23" w:rsidRDefault="003E7D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E7D23">
        <w:rPr>
          <w:rFonts w:ascii="Times New Roman" w:hAnsi="Times New Roman" w:cs="Times New Roman"/>
          <w:sz w:val="24"/>
          <w:szCs w:val="24"/>
        </w:rPr>
        <w:t>от 13 апреля 2006 г. N 89</w:t>
      </w:r>
    </w:p>
    <w:p w:rsidR="003E7D23" w:rsidRPr="003E7D23" w:rsidRDefault="003E7D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E7D23" w:rsidRPr="003E7D23" w:rsidRDefault="003E7D2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2"/>
      <w:bookmarkEnd w:id="0"/>
      <w:r w:rsidRPr="003E7D23">
        <w:rPr>
          <w:rFonts w:ascii="Times New Roman" w:hAnsi="Times New Roman" w:cs="Times New Roman"/>
          <w:sz w:val="24"/>
          <w:szCs w:val="24"/>
        </w:rPr>
        <w:t>ПОРЯДОК</w:t>
      </w:r>
    </w:p>
    <w:p w:rsidR="003E7D23" w:rsidRPr="003E7D23" w:rsidRDefault="003E7D2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E7D23">
        <w:rPr>
          <w:rFonts w:ascii="Times New Roman" w:hAnsi="Times New Roman" w:cs="Times New Roman"/>
          <w:sz w:val="24"/>
          <w:szCs w:val="24"/>
        </w:rPr>
        <w:t>ОПРЕДЕЛЕНИЯ МИНИМАЛЬНОЙ СТОИМОСТИ ИМУЩЕСТВА,</w:t>
      </w:r>
    </w:p>
    <w:p w:rsidR="003E7D23" w:rsidRPr="003E7D23" w:rsidRDefault="003E7D2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E7D23">
        <w:rPr>
          <w:rFonts w:ascii="Times New Roman" w:hAnsi="Times New Roman" w:cs="Times New Roman"/>
          <w:sz w:val="24"/>
          <w:szCs w:val="24"/>
        </w:rPr>
        <w:t>ПРИХОДЯЩЕГОСЯ НА КАЖДОГО ЧЛЕНА СЕМЬИ, НЕОБХОДИМОЙ</w:t>
      </w:r>
    </w:p>
    <w:p w:rsidR="003E7D23" w:rsidRPr="003E7D23" w:rsidRDefault="003E7D2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E7D23">
        <w:rPr>
          <w:rFonts w:ascii="Times New Roman" w:hAnsi="Times New Roman" w:cs="Times New Roman"/>
          <w:sz w:val="24"/>
          <w:szCs w:val="24"/>
        </w:rPr>
        <w:t>ДЛЯ ПРИЗНАНИЯ ГРАЖДАН МАЛОИМУЩИМИ В ЦЕЛЯХ ПРЕДОСТАВЛЕНИЯ</w:t>
      </w:r>
    </w:p>
    <w:p w:rsidR="003E7D23" w:rsidRPr="003E7D23" w:rsidRDefault="003E7D2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E7D23">
        <w:rPr>
          <w:rFonts w:ascii="Times New Roman" w:hAnsi="Times New Roman" w:cs="Times New Roman"/>
          <w:sz w:val="24"/>
          <w:szCs w:val="24"/>
        </w:rPr>
        <w:t>ИМ ЖИЛЫХ ПОМЕЩЕНИЙ МУНИЦИПАЛЬНОГО ЖИЛИЩНОГО ФОНДА</w:t>
      </w:r>
    </w:p>
    <w:p w:rsidR="003E7D23" w:rsidRPr="003E7D23" w:rsidRDefault="003E7D2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E7D23">
        <w:rPr>
          <w:rFonts w:ascii="Times New Roman" w:hAnsi="Times New Roman" w:cs="Times New Roman"/>
          <w:sz w:val="24"/>
          <w:szCs w:val="24"/>
        </w:rPr>
        <w:t>ПО ДОГОВОРАМ СОЦИАЛЬНОГО НАЙМА</w:t>
      </w:r>
    </w:p>
    <w:p w:rsidR="003E7D23" w:rsidRPr="003E7D23" w:rsidRDefault="003E7D23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3E7D23" w:rsidRPr="003E7D23" w:rsidRDefault="003E7D23" w:rsidP="003E7D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E7D23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3E7D23" w:rsidRPr="003E7D23" w:rsidRDefault="003E7D23" w:rsidP="003E7D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E7D23">
        <w:rPr>
          <w:rFonts w:ascii="Times New Roman" w:hAnsi="Times New Roman" w:cs="Times New Roman"/>
          <w:sz w:val="24"/>
          <w:szCs w:val="24"/>
        </w:rPr>
        <w:t>(в ред. Постановления Правительства Калужской области</w:t>
      </w:r>
    </w:p>
    <w:p w:rsidR="003E7D23" w:rsidRPr="003E7D23" w:rsidRDefault="003E7D23" w:rsidP="003E7D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E7D23">
        <w:rPr>
          <w:rFonts w:ascii="Times New Roman" w:hAnsi="Times New Roman" w:cs="Times New Roman"/>
          <w:sz w:val="24"/>
          <w:szCs w:val="24"/>
        </w:rPr>
        <w:t>от 12.04.2023 N 255)</w:t>
      </w:r>
    </w:p>
    <w:p w:rsidR="003E7D23" w:rsidRPr="003E7D23" w:rsidRDefault="003E7D23" w:rsidP="003E7D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E7D23" w:rsidRPr="003E7D23" w:rsidRDefault="003E7D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7D23">
        <w:rPr>
          <w:rFonts w:ascii="Times New Roman" w:hAnsi="Times New Roman" w:cs="Times New Roman"/>
          <w:sz w:val="24"/>
          <w:szCs w:val="24"/>
        </w:rPr>
        <w:t>1. Минимальная стоимость имущества, приходящегося на каждого члена семьи, необходимая для признания граждан малоимущими в целях предоставления им жилых помещений муниципального жилищного фонда по договорам социального найма, определяется как произведение нормы предоставления площади жилого помещения по договору социального найма по каждому городскому округу и муниципальному району и показателя средней рыночной стоимости одного квадратного метра общей площади жилого помещения по Калужской области, утвержденного Министерством строительства и жилищно-коммунального хозяйства Российской Федерации, на соответствующий квартал текущего года.</w:t>
      </w:r>
    </w:p>
    <w:p w:rsidR="003E7D23" w:rsidRPr="003E7D23" w:rsidRDefault="003E7D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3E7D23">
        <w:rPr>
          <w:rFonts w:ascii="Times New Roman" w:hAnsi="Times New Roman" w:cs="Times New Roman"/>
          <w:sz w:val="24"/>
          <w:szCs w:val="24"/>
        </w:rPr>
        <w:t>2. Утратил силу. - Постановление Правительства Калужской области от 12.04.2023 N 255.</w:t>
      </w:r>
    </w:p>
    <w:p w:rsidR="003E7D23" w:rsidRPr="003E7D23" w:rsidRDefault="003E7D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E7D23" w:rsidRPr="003E7D23" w:rsidRDefault="003E7D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E7D23" w:rsidRPr="003E7D23" w:rsidRDefault="003E7D23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BB4F8C" w:rsidRPr="003E7D23" w:rsidRDefault="00BB4F8C">
      <w:pPr>
        <w:rPr>
          <w:rFonts w:ascii="Times New Roman" w:hAnsi="Times New Roman" w:cs="Times New Roman"/>
          <w:sz w:val="24"/>
          <w:szCs w:val="24"/>
        </w:rPr>
      </w:pPr>
    </w:p>
    <w:sectPr w:rsidR="00BB4F8C" w:rsidRPr="003E7D23" w:rsidSect="00427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D23"/>
    <w:rsid w:val="003E7D23"/>
    <w:rsid w:val="00BB4F8C"/>
    <w:rsid w:val="00D05588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9DD0E"/>
  <w15:chartTrackingRefBased/>
  <w15:docId w15:val="{315BC69C-D577-4396-9FD6-97D379B21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7D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E7D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E7D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1</cp:revision>
  <dcterms:created xsi:type="dcterms:W3CDTF">2026-02-12T11:20:00Z</dcterms:created>
  <dcterms:modified xsi:type="dcterms:W3CDTF">2026-02-12T11:21:00Z</dcterms:modified>
</cp:coreProperties>
</file>