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BDF" w:rsidRPr="00E22BDF" w:rsidRDefault="00E22BD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ПРАВИТЕЛЬСТВО КАЛУЖСКОЙ ОБЛАСТИ</w:t>
      </w:r>
    </w:p>
    <w:p w:rsidR="00E22BDF" w:rsidRPr="00E22BDF" w:rsidRDefault="00E22B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22BDF" w:rsidRPr="00E22BDF" w:rsidRDefault="00E22B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от 19 декабря 2014 г. N 764</w:t>
      </w:r>
    </w:p>
    <w:p w:rsidR="00E22BDF" w:rsidRPr="00E22BDF" w:rsidRDefault="00E22B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ОБ УТВЕРЖДЕНИИ ПОЛОЖЕНИЯ О ПОРЯДКЕ НАЗНАЧЕНИЯ И ВЫПЛАТЫ</w:t>
      </w:r>
    </w:p>
    <w:p w:rsidR="00E22BDF" w:rsidRPr="00E22BDF" w:rsidRDefault="00E22B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КОМПЕНСАЦИИ РАСХОДОВ МНОГОДЕТНЫМ СЕМЬЯМ НА ПРОЕЗД ДЕТЕЙ</w:t>
      </w:r>
    </w:p>
    <w:p w:rsidR="00E22BDF" w:rsidRPr="00E22BDF" w:rsidRDefault="00E22B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АВТОМОБИЛЬНЫМ И ЖЕЛЕЗНОДОРОЖНЫМ ТРАНСПОРТОМ</w:t>
      </w:r>
    </w:p>
    <w:p w:rsidR="00E22BDF" w:rsidRPr="00E22BDF" w:rsidRDefault="00E22B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ОБЩЕГО ПОЛЬЗОВАНИЯ</w:t>
      </w:r>
    </w:p>
    <w:p w:rsidR="00E22BDF" w:rsidRPr="00E22BDF" w:rsidRDefault="00E22BD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22BDF" w:rsidRPr="00E22B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BDF" w:rsidRPr="00E22BDF" w:rsidRDefault="00E22B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BDF" w:rsidRPr="00E22BDF" w:rsidRDefault="00E22B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2BDF" w:rsidRPr="00E22BDF" w:rsidRDefault="00E22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DF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E22BDF" w:rsidRPr="00E22BDF" w:rsidRDefault="00E22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DF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Правительства Калужской области</w:t>
            </w:r>
          </w:p>
          <w:p w:rsidR="00E22BDF" w:rsidRPr="00E22BDF" w:rsidRDefault="00E22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DF">
              <w:rPr>
                <w:rFonts w:ascii="Times New Roman" w:hAnsi="Times New Roman" w:cs="Times New Roman"/>
                <w:sz w:val="24"/>
                <w:szCs w:val="24"/>
              </w:rPr>
              <w:t>от 21.03.2025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BDF" w:rsidRPr="00E22BDF" w:rsidRDefault="00E22B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Во исполнение Закона Калужской области "О статусе многодетной семьи в Калужской области и мерах ее социальной поддержки" Правительство Калужской области</w:t>
      </w:r>
    </w:p>
    <w:p w:rsidR="00E22BDF" w:rsidRPr="00E22BDF" w:rsidRDefault="00E22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1. Утвердить Положение о порядке назначения и выплаты компенсации расходов многодетным семьям на проезд детей автомобильным и железнодорожным транспортом общего пользования (прилагается).</w:t>
      </w:r>
    </w:p>
    <w:p w:rsidR="00E22BDF" w:rsidRPr="00E22BDF" w:rsidRDefault="00E22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 истечении десяти дней с момента его официального опубликования, но не ранее 1 января 2015 года.</w:t>
      </w: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Губернатор Калужской области</w:t>
      </w:r>
    </w:p>
    <w:p w:rsidR="00E22BDF" w:rsidRPr="00E22BDF" w:rsidRDefault="00E22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22BDF">
        <w:rPr>
          <w:rFonts w:ascii="Times New Roman" w:hAnsi="Times New Roman" w:cs="Times New Roman"/>
          <w:sz w:val="24"/>
          <w:szCs w:val="24"/>
        </w:rPr>
        <w:t>А.Д.Артамонов</w:t>
      </w:r>
      <w:proofErr w:type="spellEnd"/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22BDF" w:rsidRPr="00E22BDF" w:rsidRDefault="00E22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22BDF" w:rsidRPr="00E22BDF" w:rsidRDefault="00E22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Правительства Калужской области</w:t>
      </w:r>
    </w:p>
    <w:p w:rsidR="00E22BDF" w:rsidRPr="00E22BDF" w:rsidRDefault="00E22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от 19 декабря 2014 г. N 764</w:t>
      </w: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E22BDF">
        <w:rPr>
          <w:rFonts w:ascii="Times New Roman" w:hAnsi="Times New Roman" w:cs="Times New Roman"/>
          <w:sz w:val="24"/>
          <w:szCs w:val="24"/>
        </w:rPr>
        <w:t>ПОЛОЖЕНИЕ</w:t>
      </w:r>
    </w:p>
    <w:p w:rsidR="00E22BDF" w:rsidRPr="00E22BDF" w:rsidRDefault="00E22B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О ПОРЯДКЕ НАЗНАЧЕНИЯ И ВЫПЛАТЫ КОМПЕНСАЦИИ РАСХОДОВ</w:t>
      </w:r>
    </w:p>
    <w:p w:rsidR="00E22BDF" w:rsidRPr="00E22BDF" w:rsidRDefault="00E22B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МНОГОДЕТНЫМ СЕМЬЯМ НА ПРОЕЗД ДЕТЕЙ АВТОМОБИЛЬНЫМ</w:t>
      </w:r>
    </w:p>
    <w:p w:rsidR="00E22BDF" w:rsidRPr="00E22BDF" w:rsidRDefault="00E22B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И ЖЕЛЕЗНОДОРОЖНЫМ ТРАНСПОРТОМ ОБЩЕГО ПОЛЬЗОВАНИЯ</w:t>
      </w:r>
    </w:p>
    <w:p w:rsidR="00E22BDF" w:rsidRPr="00E22BDF" w:rsidRDefault="00E22BD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22BDF" w:rsidRPr="00E22B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BDF" w:rsidRPr="00E22BDF" w:rsidRDefault="00E22B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BDF" w:rsidRPr="00E22BDF" w:rsidRDefault="00E22B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2BDF" w:rsidRPr="00E22BDF" w:rsidRDefault="00E22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DF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E22BDF" w:rsidRPr="00E22BDF" w:rsidRDefault="00E22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DF">
              <w:rPr>
                <w:rFonts w:ascii="Times New Roman" w:hAnsi="Times New Roman" w:cs="Times New Roman"/>
                <w:sz w:val="24"/>
                <w:szCs w:val="24"/>
              </w:rPr>
              <w:t>(в ред. Пос</w:t>
            </w:r>
            <w:bookmarkStart w:id="1" w:name="_GoBack"/>
            <w:bookmarkEnd w:id="1"/>
            <w:r w:rsidRPr="00E22BDF">
              <w:rPr>
                <w:rFonts w:ascii="Times New Roman" w:hAnsi="Times New Roman" w:cs="Times New Roman"/>
                <w:sz w:val="24"/>
                <w:szCs w:val="24"/>
              </w:rPr>
              <w:t>тановления Правительства Калужской области</w:t>
            </w:r>
          </w:p>
          <w:p w:rsidR="00E22BDF" w:rsidRPr="00E22BDF" w:rsidRDefault="00E22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DF">
              <w:rPr>
                <w:rFonts w:ascii="Times New Roman" w:hAnsi="Times New Roman" w:cs="Times New Roman"/>
                <w:sz w:val="24"/>
                <w:szCs w:val="24"/>
              </w:rPr>
              <w:t>от 21.03.2025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BDF" w:rsidRPr="00E22BDF" w:rsidRDefault="00E22B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назначения и выплаты компенсации расходов многодетным семьям на проезд детей автомобильным и железнодорожным транспортом общего пользования (далее - компенсация расходов), установленной в соответствии со статьей 8.1 Закона Калужской области "О статусе многодетной семьи в Калужской области и мерах ее социальной поддержки" (далее - Закон).</w:t>
      </w:r>
    </w:p>
    <w:p w:rsidR="00E22BDF" w:rsidRPr="00E22BDF" w:rsidRDefault="00E22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2. Компенсация расходов назначается и выплачивается органами местного самоуправления муниципальных районов, городских округов Калужской области, наделенными государственными полномочиями на предоставление компенсации расходов многодетным семьям на проезд детей автомобильным и железнодорожным транспортом общего пользования в соответствии с Законом Калужской области "О наделении органов местного самоуправления муниципальных районов и городских округов Калужской области отдельными государственными полномочиями" (далее - уполномоченный орган).</w:t>
      </w:r>
    </w:p>
    <w:p w:rsidR="00E22BDF" w:rsidRPr="00E22BDF" w:rsidRDefault="00E22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3. В целях назначения и выплаты компенсации расходов один (или единственный) из родителей или лиц, их заменяющих (опекуны, попечители, приемные родители, отчимы, мачехи, усыновители) (далее - родители), многодетной семьи, зарегистрированной на территории Калужской области в качестве многодетной и отвечающей условиям пункта 2 статьи 6 Закона, либо его уполномоченный представитель (далее - заявитель) обращается в уполномоченный орган для представления документов, предусмотренных статьей 8.1 Закона, с предъявлением документов, удостоверяющих личности заявителя и детей, на которых предоставляется компенсация расходов, с заявлением о назначении и выплате компенсации расходов, в котором указывается способ получения компенсации расходов: почтовым переводом либо перечислением на лицевой счет заявителя, открытый в кредитной организации, сведения о реквизитах лицевого счета заявителя.</w:t>
      </w:r>
    </w:p>
    <w:p w:rsidR="00E22BDF" w:rsidRPr="00E22BDF" w:rsidRDefault="00E22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4. Заявители представляют указанные документы любым доступным для них способом: лично, с использованием услуг почтовой связи, электронной почты, факса, через многофункциональный центр предоставления государственных и муниципальных услуг, в электронной форме с использованием единого портала государственных и муниципальных услуг - с последующим предъявлением подлинников документов, удостоверяющих личности заявителя и детей, на которых предоставляется компенсация расходов.</w:t>
      </w:r>
    </w:p>
    <w:p w:rsidR="00E22BDF" w:rsidRPr="00E22BDF" w:rsidRDefault="00E22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5. Уполномоченный орган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сведения о государственной регистрации рождения детей, содержащиеся в Едином государственном реестре записей актов гражданского состояния, на которых предоставляется компенсация расходов, сведения о доходах родителя и членов его многодетной семьи.</w:t>
      </w: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(п. 5 введен Постановлением Правительства Калужской области от 21.03.2025 N 216)</w:t>
      </w:r>
    </w:p>
    <w:p w:rsidR="00E22BDF" w:rsidRPr="00E22BDF" w:rsidRDefault="00E22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6. Расчет среднедушевого дохода производится исходя из суммы доходов родителя и членов его многодетной семьи и определяется за три календарных месяца, предшествующие одному календарному месяцу перед месяцем подачи заявления о назначении и выплате компенсации расходов (далее - расчетный период). Среднедушевой доход каждого члена многодетной семьи определяется путем деления суммы его доходов, полученных в течение расчетного периода, на количество месяцев этого расчетного периода. При принятии решения уполномоченный орган учитывает в доходах членов многодетной семьи виды доходов, указанные в постановлении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 (в ред. постановлений Правительства Российской Федерации от 30.12.2005 N 847, от 01.12.2007 N 837, от 24.12.2014 N 1469, от 07.10.2015 N 1071, от 29.04.2020 N 604, от 21.05.2020 N 723, от 11.08.2021 N 1330, от 11.09.2021 N 1539, от 29.12.2022 N 2522, от 11.12.2023 N 2115, от 09.04.2024 N 441, от 28.12.2024 N 1961, от 13.02.2025 N 154).</w:t>
      </w: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(п. 6 введен Постановлением Правительства Калужской области от 21.03.2025 N 216)</w:t>
      </w:r>
    </w:p>
    <w:p w:rsidR="00E22BDF" w:rsidRPr="00E22BDF" w:rsidRDefault="00E22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7. Компенсация расходов назначается, если обращение за ее назначением со всеми необходимыми документами последовало не позднее трех месяцев с месяца осуществления ребенком поездки к месту лечения (учебы) и обратно.</w:t>
      </w:r>
    </w:p>
    <w:p w:rsidR="00E22BDF" w:rsidRPr="00E22BDF" w:rsidRDefault="00E22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8. Решение о назначении компенсации расходов принимается уполномоченным органом в течение десяти рабочих дней с даты обращения заявителя.</w:t>
      </w:r>
    </w:p>
    <w:p w:rsidR="00E22BDF" w:rsidRPr="00E22BDF" w:rsidRDefault="00E22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9. В случае отказа в назначении компенсации расходов уполномоченным органом заявителю направляется письменное уведомление в трехдневный срок со дня принятия соответствующего решения с указанием причины отказа и порядка его обжалования.</w:t>
      </w:r>
    </w:p>
    <w:p w:rsidR="00E22BDF" w:rsidRPr="00E22BDF" w:rsidRDefault="00E22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10. Основанием для отказа в назначении компенсации расходов является несоответствие заявителя условиям, установленным статьями 6, 8.1 Закона, представление неполного комплекта документов, предусмотренных статьей 8.1 Закона.</w:t>
      </w:r>
    </w:p>
    <w:p w:rsidR="00E22BDF" w:rsidRPr="00E22BDF" w:rsidRDefault="00E22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11. Компенсация расходов выплачивается в течение 30 календарных дней со дня принятия уполномоченным органом решения о ее назначении и осуществляется путем перечисления суммы компенсации расходов на лицевой счет заявителя, открытый им в кредитной организации, либо через организацию федеральной почтовой связи.</w:t>
      </w:r>
    </w:p>
    <w:p w:rsidR="00E22BDF" w:rsidRPr="00E22BDF" w:rsidRDefault="00E22B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BDF">
        <w:rPr>
          <w:rFonts w:ascii="Times New Roman" w:hAnsi="Times New Roman" w:cs="Times New Roman"/>
          <w:sz w:val="24"/>
          <w:szCs w:val="24"/>
        </w:rPr>
        <w:t>12. Заявитель вправе обжаловать решения и действия уполномоченного органа в порядке, установленном законодательством Российской Федерации.</w:t>
      </w: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2BDF" w:rsidRPr="00E22BDF" w:rsidRDefault="00E22BD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E22BDF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E22BDF" w:rsidSect="004A5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DF"/>
    <w:rsid w:val="00BB4F8C"/>
    <w:rsid w:val="00D05588"/>
    <w:rsid w:val="00E22BDF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ACE7"/>
  <w15:chartTrackingRefBased/>
  <w15:docId w15:val="{D9CDBE7A-B71C-4946-B256-7D16913D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B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2026-05-25T08:45:00Z</dcterms:created>
  <dcterms:modified xsi:type="dcterms:W3CDTF">2026-05-25T08:46:00Z</dcterms:modified>
</cp:coreProperties>
</file>