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BF" w:rsidRPr="00E836BF" w:rsidRDefault="00E836BF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Документ предоставлен КонсультантПлюс</w:t>
      </w:r>
      <w:r w:rsidRPr="00E836BF">
        <w:rPr>
          <w:rFonts w:ascii="Times New Roman" w:hAnsi="Times New Roman" w:cs="Times New Roman"/>
          <w:sz w:val="24"/>
          <w:szCs w:val="24"/>
        </w:rPr>
        <w:br/>
      </w:r>
    </w:p>
    <w:p w:rsidR="00E836BF" w:rsidRPr="00E836BF" w:rsidRDefault="00E836B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836BF" w:rsidRPr="00E836B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36BF" w:rsidRPr="00E836BF" w:rsidRDefault="00E8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6BF">
              <w:rPr>
                <w:rFonts w:ascii="Times New Roman" w:hAnsi="Times New Roman" w:cs="Times New Roman"/>
                <w:sz w:val="24"/>
                <w:szCs w:val="24"/>
              </w:rPr>
              <w:t>20 октября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36BF" w:rsidRPr="00E836BF" w:rsidRDefault="00E836B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36BF">
              <w:rPr>
                <w:rFonts w:ascii="Times New Roman" w:hAnsi="Times New Roman" w:cs="Times New Roman"/>
                <w:sz w:val="24"/>
                <w:szCs w:val="24"/>
              </w:rPr>
              <w:t>N 7-ОЗ</w:t>
            </w:r>
          </w:p>
        </w:tc>
      </w:tr>
    </w:tbl>
    <w:p w:rsidR="00E836BF" w:rsidRPr="00E836BF" w:rsidRDefault="00E836B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E836BF" w:rsidRPr="00E836BF" w:rsidRDefault="00E836B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ЗАКОН</w:t>
      </w:r>
    </w:p>
    <w:p w:rsidR="00E836BF" w:rsidRPr="00E836BF" w:rsidRDefault="00E836B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ОБ УСТАНОВЛЕНИИ ДОПОЛНИТЕЛЬНОЙ МЕРЫ СОЦИАЛЬНОЙ ПОДДЕРЖКИ</w:t>
      </w:r>
    </w:p>
    <w:p w:rsidR="00E836BF" w:rsidRPr="00E836BF" w:rsidRDefault="00E836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ОТДЕЛЬНЫМ КАТЕГОРИЯМ ГРАЖДАН ДЛЯ ПРИОБРЕТЕНИЯ ТВЕРДОГО</w:t>
      </w:r>
    </w:p>
    <w:p w:rsidR="00E836BF" w:rsidRPr="00E836BF" w:rsidRDefault="00E836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ТОПЛИВА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Принят</w:t>
      </w:r>
    </w:p>
    <w:p w:rsidR="00E836BF" w:rsidRPr="00E836BF" w:rsidRDefault="00E83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836BF" w:rsidRPr="00E836BF" w:rsidRDefault="00E83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Законодательного Собрания Калужской области</w:t>
      </w:r>
    </w:p>
    <w:p w:rsidR="00E836BF" w:rsidRPr="00E836BF" w:rsidRDefault="00E83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от 16 октября 2025 г. N 39</w:t>
      </w:r>
    </w:p>
    <w:p w:rsidR="00E836BF" w:rsidRPr="00E836BF" w:rsidRDefault="00E836B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36BF" w:rsidRPr="00E836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6BF" w:rsidRPr="00E836BF" w:rsidRDefault="00E8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6BF" w:rsidRPr="00E836BF" w:rsidRDefault="00E8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6BF" w:rsidRPr="00E836BF" w:rsidRDefault="00E8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6B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836BF" w:rsidRPr="00E836BF" w:rsidRDefault="00E8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6BF">
              <w:rPr>
                <w:rFonts w:ascii="Times New Roman" w:hAnsi="Times New Roman" w:cs="Times New Roman"/>
                <w:sz w:val="24"/>
                <w:szCs w:val="24"/>
              </w:rPr>
              <w:t>(в ред. Закона Калужской области от 30.12.2025 N 62-ОЗ)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6BF" w:rsidRPr="00E836BF" w:rsidRDefault="00E8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E836BF">
        <w:rPr>
          <w:rFonts w:ascii="Times New Roman" w:hAnsi="Times New Roman" w:cs="Times New Roman"/>
          <w:sz w:val="24"/>
          <w:szCs w:val="24"/>
        </w:rPr>
        <w:t>Статья 1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Настоящий Закон устанавливает дополнительную меру социальной поддержки в виде ежегодной денежной выплаты на приобретение твердого топлива (далее - ежегодная денежная выплата) лицам,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обороне";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</w:t>
      </w:r>
      <w:bookmarkStart w:id="1" w:name="_GoBack"/>
      <w:bookmarkEnd w:id="1"/>
      <w:r w:rsidRPr="00E836BF">
        <w:rPr>
          <w:rFonts w:ascii="Times New Roman" w:hAnsi="Times New Roman" w:cs="Times New Roman"/>
          <w:sz w:val="24"/>
          <w:szCs w:val="24"/>
        </w:rPr>
        <w:t xml:space="preserve">ению задач, возложенных на </w:t>
      </w:r>
      <w:r w:rsidRPr="00E836BF">
        <w:rPr>
          <w:rFonts w:ascii="Times New Roman" w:hAnsi="Times New Roman" w:cs="Times New Roman"/>
          <w:sz w:val="24"/>
          <w:szCs w:val="24"/>
        </w:rPr>
        <w:lastRenderedPageBreak/>
        <w:t>Вооруженные Силы Российской Федерации;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Государственное полномочие Калужской области по предоставлению ежегодной денежной выплаты передается органам местного самоуправления муниципальных районов, муниципальных и городских округов в соответствии с законом Калужской области.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Статья 2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E836BF">
        <w:rPr>
          <w:rFonts w:ascii="Times New Roman" w:hAnsi="Times New Roman" w:cs="Times New Roman"/>
          <w:sz w:val="24"/>
          <w:szCs w:val="24"/>
        </w:rPr>
        <w:t>1. Назначение и предоставление ежегодной денежной выплаты осуществляются на основании заявления об установлении ежегодной денежной выплаты при соблюдении одновременно следующих условий: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1) постоянное или преимущественное проживание лиц, указанных в статье 1 настоящего Закона, в жилом доме (части жилого дома) на территории Калужской области с печным отоплением;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2) участие лиц, указанных в статье 1 настоящего Закона,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выполнение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2. Порядок назначения и предоставления ежегодной денежной выплаты устанавливается органом исполнительной власти Калужской области, уполномоченным в сфере труда и социальной защиты.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Статья 3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1. Размер ежегодной денежной выплаты составляет 4382,3 рубля.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(в ред. Закона Калужской области от 30.12.2025 N 62-ОЗ)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2. Размер ежегодной денежной выплаты ежегодно индексируется в соответствии с основными направлениями бюджетной и налоговой политики Калужской области на очередной финансовый год и на плановый период.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3. При наличии у лиц, указанных в статье 1 настоящего Закона, права на получение ежегодной денежной выплаты по нескольким основаниям, установленным законодательством Российской Федерации и (или) законодательством Калужской области, ежегодная денежная выплата предоставляется по одному основанию в соответствии с его выбором.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1"/>
      <w:bookmarkEnd w:id="3"/>
      <w:r w:rsidRPr="00E836BF">
        <w:rPr>
          <w:rFonts w:ascii="Times New Roman" w:hAnsi="Times New Roman" w:cs="Times New Roman"/>
          <w:sz w:val="24"/>
          <w:szCs w:val="24"/>
        </w:rPr>
        <w:t>4. Ежегодная денежная выплата предоставляется лицам, указанным в статье 1 настоящего Закона, на отопление одного жилого дома (части жилого дома), в котором он постоянно или преимущественно проживает.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Статья 4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Ежегодная денежная выплата не предоставляется: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1) в случае несоблюдения условий в части 1 статьи 2, части 4 статьи 3 настоящего Закона;</w:t>
      </w:r>
    </w:p>
    <w:p w:rsidR="00E836BF" w:rsidRPr="00E836BF" w:rsidRDefault="00E836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2) в случае выявления недостоверных сведений в документах или непредставления (представления не в полном объеме) документов, подтверждающих соблюдение условий, указанных в части 1 статьи 2, части 4 статьи 3 настоящего Закона.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Статья 5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Финансирование расходов, предусмотренных настоящим Законом, осуществляется за счет средств областного бюджета.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Статья 6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2026 года.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Первый заместитель Губернатора Калужской области</w:t>
      </w:r>
    </w:p>
    <w:p w:rsidR="00E836BF" w:rsidRPr="00E836BF" w:rsidRDefault="00E83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836BF">
        <w:rPr>
          <w:rFonts w:ascii="Times New Roman" w:hAnsi="Times New Roman" w:cs="Times New Roman"/>
          <w:sz w:val="24"/>
          <w:szCs w:val="24"/>
        </w:rPr>
        <w:t>К.М.Горобцов</w:t>
      </w:r>
      <w:proofErr w:type="spellEnd"/>
    </w:p>
    <w:p w:rsidR="00E836BF" w:rsidRPr="00E836BF" w:rsidRDefault="00E836B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г. Калуга</w:t>
      </w:r>
    </w:p>
    <w:p w:rsidR="00E836BF" w:rsidRPr="00E836BF" w:rsidRDefault="00E836BF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20 октября 2025 г.</w:t>
      </w:r>
    </w:p>
    <w:p w:rsidR="00E836BF" w:rsidRPr="00E836BF" w:rsidRDefault="00E836BF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E836BF">
        <w:rPr>
          <w:rFonts w:ascii="Times New Roman" w:hAnsi="Times New Roman" w:cs="Times New Roman"/>
          <w:sz w:val="24"/>
          <w:szCs w:val="24"/>
        </w:rPr>
        <w:t>N 7-ОЗ</w:t>
      </w: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6BF" w:rsidRPr="00E836BF" w:rsidRDefault="00E836B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E836BF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E836BF" w:rsidSect="008B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BF"/>
    <w:rsid w:val="00BB4F8C"/>
    <w:rsid w:val="00D05588"/>
    <w:rsid w:val="00E836BF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8F3BC-29E8-4CF5-96FD-18F475F8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3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2026-05-14T06:36:00Z</dcterms:created>
  <dcterms:modified xsi:type="dcterms:W3CDTF">2026-05-14T06:38:00Z</dcterms:modified>
</cp:coreProperties>
</file>