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7E6" w:rsidRDefault="009047E6" w:rsidP="009047E6">
      <w:pPr>
        <w:pStyle w:val="1"/>
        <w:tabs>
          <w:tab w:val="left" w:pos="570"/>
          <w:tab w:val="left" w:pos="3135"/>
        </w:tabs>
        <w:ind w:hanging="540"/>
      </w:pPr>
      <w:r>
        <w:rPr>
          <w:noProof/>
        </w:rPr>
        <w:drawing>
          <wp:inline distT="0" distB="0" distL="0" distR="0">
            <wp:extent cx="390525" cy="476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9" t="-64" r="-79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7E6" w:rsidRDefault="009047E6" w:rsidP="009047E6">
      <w:pPr>
        <w:pStyle w:val="1"/>
        <w:tabs>
          <w:tab w:val="left" w:pos="3135"/>
        </w:tabs>
        <w:ind w:hanging="540"/>
      </w:pPr>
      <w:r>
        <w:rPr>
          <w:b w:val="0"/>
          <w:noProof/>
          <w:sz w:val="28"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5248275</wp:posOffset>
                </wp:positionH>
                <wp:positionV relativeFrom="paragraph">
                  <wp:posOffset>36195</wp:posOffset>
                </wp:positionV>
                <wp:extent cx="710565" cy="312420"/>
                <wp:effectExtent l="3810" t="0" r="0" b="190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7E6" w:rsidRDefault="009047E6" w:rsidP="009047E6"/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3.25pt;margin-top:2.85pt;width:55.95pt;height:24.6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" stroked="f">
                <v:textbox inset=".25pt,.25pt,.25pt,.25pt">
                  <w:txbxContent>
                    <w:p w:rsidR="009047E6" w:rsidRDefault="009047E6" w:rsidP="009047E6"/>
                  </w:txbxContent>
                </v:textbox>
              </v:shape>
            </w:pict>
          </mc:Fallback>
        </mc:AlternateContent>
      </w:r>
      <w:r>
        <w:rPr>
          <w:b w:val="0"/>
          <w:sz w:val="28"/>
          <w:lang w:eastAsia="ru-RU"/>
        </w:rPr>
        <w:t>РОССИЙСКАЯ ФЕДЕРАЦИЯ</w:t>
      </w:r>
    </w:p>
    <w:p w:rsidR="009047E6" w:rsidRDefault="009047E6" w:rsidP="009047E6">
      <w:pPr>
        <w:pStyle w:val="1"/>
        <w:tabs>
          <w:tab w:val="left" w:pos="3135"/>
        </w:tabs>
        <w:ind w:hanging="540"/>
      </w:pPr>
      <w:r>
        <w:rPr>
          <w:b w:val="0"/>
          <w:sz w:val="22"/>
          <w:lang w:eastAsia="ru-RU"/>
        </w:rPr>
        <w:t>КАЛУЖСКАЯ ОБЛАСТЬ</w:t>
      </w:r>
    </w:p>
    <w:p w:rsidR="009047E6" w:rsidRDefault="009047E6" w:rsidP="009047E6">
      <w:pPr>
        <w:pStyle w:val="1"/>
        <w:tabs>
          <w:tab w:val="left" w:pos="3135"/>
        </w:tabs>
        <w:ind w:hanging="540"/>
        <w:rPr>
          <w:b w:val="0"/>
          <w:sz w:val="36"/>
          <w:szCs w:val="36"/>
          <w:lang w:eastAsia="ru-RU"/>
        </w:rPr>
      </w:pPr>
    </w:p>
    <w:p w:rsidR="009047E6" w:rsidRDefault="009047E6" w:rsidP="009047E6">
      <w:pPr>
        <w:pStyle w:val="1"/>
        <w:ind w:hanging="540"/>
      </w:pPr>
      <w:r>
        <w:rPr>
          <w:sz w:val="36"/>
          <w:szCs w:val="36"/>
        </w:rPr>
        <w:t>ГОРОДСКАЯ УПРАВА ГОРОДА КАЛУГИ</w:t>
      </w:r>
    </w:p>
    <w:p w:rsidR="009047E6" w:rsidRDefault="009047E6" w:rsidP="009047E6">
      <w:pPr>
        <w:pStyle w:val="1"/>
        <w:tabs>
          <w:tab w:val="left" w:pos="3135"/>
        </w:tabs>
        <w:ind w:hanging="540"/>
      </w:pPr>
      <w:r>
        <w:rPr>
          <w:sz w:val="36"/>
          <w:szCs w:val="36"/>
          <w:lang w:eastAsia="ru-RU"/>
        </w:rPr>
        <w:t>ПОСТАНОВЛЕНИЕ</w:t>
      </w:r>
    </w:p>
    <w:p w:rsidR="009047E6" w:rsidRDefault="009047E6" w:rsidP="009047E6">
      <w:pPr>
        <w:pStyle w:val="a6"/>
        <w:tabs>
          <w:tab w:val="right" w:pos="10146"/>
        </w:tabs>
        <w:jc w:val="left"/>
        <w:rPr>
          <w:sz w:val="24"/>
          <w:szCs w:val="36"/>
          <w:lang w:eastAsia="ru-RU"/>
        </w:rPr>
      </w:pPr>
    </w:p>
    <w:p w:rsidR="009047E6" w:rsidRDefault="009047E6" w:rsidP="009047E6">
      <w:pPr>
        <w:pStyle w:val="a4"/>
        <w:tabs>
          <w:tab w:val="left" w:pos="5745"/>
        </w:tabs>
      </w:pPr>
      <w:r>
        <w:rPr>
          <w:sz w:val="24"/>
          <w:szCs w:val="24"/>
        </w:rPr>
        <w:t>от</w:t>
      </w:r>
      <w:r>
        <w:t xml:space="preserve"> </w:t>
      </w:r>
      <w:r w:rsidR="007B6D08">
        <w:t>15.06.2022</w:t>
      </w:r>
      <w:r>
        <w:tab/>
      </w:r>
      <w:r w:rsidR="007B6D08">
        <w:tab/>
      </w:r>
      <w:r w:rsidR="007B6D08">
        <w:tab/>
      </w:r>
      <w:r w:rsidR="007B6D08">
        <w:tab/>
      </w:r>
      <w:bookmarkStart w:id="0" w:name="_GoBack"/>
      <w:bookmarkEnd w:id="0"/>
      <w:r>
        <w:rPr>
          <w:sz w:val="24"/>
          <w:szCs w:val="24"/>
        </w:rPr>
        <w:t>№</w:t>
      </w:r>
      <w:r w:rsidR="007B6D08">
        <w:rPr>
          <w:sz w:val="24"/>
          <w:szCs w:val="24"/>
        </w:rPr>
        <w:t xml:space="preserve"> </w:t>
      </w:r>
      <w:r w:rsidR="007B6D08">
        <w:t>227-п</w:t>
      </w:r>
    </w:p>
    <w:p w:rsidR="009047E6" w:rsidRDefault="009047E6" w:rsidP="009047E6">
      <w:pPr>
        <w:pStyle w:val="a4"/>
        <w:tabs>
          <w:tab w:val="right" w:pos="10146"/>
        </w:tabs>
        <w:jc w:val="left"/>
        <w:rPr>
          <w:sz w:val="24"/>
        </w:rPr>
      </w:pPr>
    </w:p>
    <w:p w:rsidR="009047E6" w:rsidRDefault="009047E6" w:rsidP="009047E6">
      <w:pPr>
        <w:pStyle w:val="a4"/>
        <w:tabs>
          <w:tab w:val="right" w:pos="10146"/>
        </w:tabs>
        <w:jc w:val="left"/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4253"/>
      </w:tblGrid>
      <w:tr w:rsidR="009047E6" w:rsidTr="00867291">
        <w:trPr>
          <w:trHeight w:val="1385"/>
        </w:trPr>
        <w:tc>
          <w:tcPr>
            <w:tcW w:w="5353" w:type="dxa"/>
            <w:shd w:val="clear" w:color="auto" w:fill="auto"/>
          </w:tcPr>
          <w:p w:rsidR="000E44FC" w:rsidRDefault="009047E6" w:rsidP="00867291">
            <w:pPr>
              <w:rPr>
                <w:b/>
              </w:rPr>
            </w:pPr>
            <w:r>
              <w:rPr>
                <w:b/>
              </w:rPr>
              <w:t>Об утверждении формы проверочного листа, используемого при проведении проверок по соблюдению земельного законодательства</w:t>
            </w:r>
          </w:p>
          <w:p w:rsidR="009047E6" w:rsidRDefault="009047E6" w:rsidP="00867291">
            <w:r>
              <w:rPr>
                <w:b/>
              </w:rPr>
              <w:t xml:space="preserve">при осуществлении муниципального земельного контроля </w:t>
            </w:r>
          </w:p>
          <w:p w:rsidR="009047E6" w:rsidRDefault="009047E6" w:rsidP="00867291">
            <w:pPr>
              <w:pStyle w:val="a4"/>
              <w:tabs>
                <w:tab w:val="right" w:pos="10146"/>
              </w:tabs>
              <w:rPr>
                <w:b/>
              </w:rPr>
            </w:pPr>
          </w:p>
          <w:p w:rsidR="000E44FC" w:rsidRDefault="000E44FC" w:rsidP="00867291">
            <w:pPr>
              <w:pStyle w:val="a4"/>
              <w:tabs>
                <w:tab w:val="right" w:pos="10146"/>
              </w:tabs>
              <w:rPr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:rsidR="009047E6" w:rsidRDefault="009047E6" w:rsidP="00867291">
            <w:pPr>
              <w:pStyle w:val="a6"/>
              <w:tabs>
                <w:tab w:val="right" w:pos="10146"/>
              </w:tabs>
              <w:snapToGrid w:val="0"/>
              <w:jc w:val="left"/>
            </w:pPr>
          </w:p>
        </w:tc>
      </w:tr>
    </w:tbl>
    <w:p w:rsidR="009047E6" w:rsidRDefault="009047E6" w:rsidP="009047E6">
      <w:pPr>
        <w:pStyle w:val="a4"/>
        <w:tabs>
          <w:tab w:val="left" w:pos="567"/>
        </w:tabs>
        <w:spacing w:line="360" w:lineRule="auto"/>
        <w:ind w:firstLine="709"/>
      </w:pPr>
      <w:r>
        <w:rPr>
          <w:sz w:val="24"/>
          <w:szCs w:val="24"/>
        </w:rPr>
        <w:t xml:space="preserve">В соответствии с пунктом 26 части 1 статьи 16 </w:t>
      </w:r>
      <w:r w:rsidRPr="009047E6">
        <w:rPr>
          <w:sz w:val="24"/>
          <w:szCs w:val="24"/>
        </w:rPr>
        <w:t>Федерального закона                                              от 06.10.2003 № 131-ФЗ «Об общих принципах организации местного самоуправления в Российской Федерации</w:t>
      </w:r>
      <w:r>
        <w:rPr>
          <w:sz w:val="24"/>
          <w:szCs w:val="24"/>
        </w:rPr>
        <w:t xml:space="preserve">», статьей 72 </w:t>
      </w:r>
      <w:r w:rsidRPr="009047E6">
        <w:rPr>
          <w:sz w:val="24"/>
          <w:szCs w:val="24"/>
        </w:rPr>
        <w:t>Земельного кодекса Российской Федерации</w:t>
      </w:r>
      <w:r>
        <w:rPr>
          <w:sz w:val="24"/>
          <w:szCs w:val="24"/>
        </w:rPr>
        <w:t xml:space="preserve">,                   статьей 53 Федерального закона от 31.07.2020 № 248-ФЗ «О государственном контроле (надзоре) и муниципальном контроле в Российской Федерации»,  руководствуясь статьями 36, 44 Устава муниципального образования «Город Калуга», </w:t>
      </w:r>
      <w:r>
        <w:rPr>
          <w:b/>
        </w:rPr>
        <w:t>ПОСТАНОВЛЯЮ:</w:t>
      </w:r>
    </w:p>
    <w:p w:rsidR="009047E6" w:rsidRDefault="009047E6" w:rsidP="009047E6">
      <w:pPr>
        <w:pStyle w:val="a4"/>
        <w:tabs>
          <w:tab w:val="left" w:pos="1026"/>
          <w:tab w:val="left" w:pos="1083"/>
        </w:tabs>
        <w:spacing w:line="360" w:lineRule="auto"/>
        <w:ind w:firstLine="709"/>
        <w:rPr>
          <w:sz w:val="24"/>
          <w:szCs w:val="24"/>
        </w:rPr>
      </w:pPr>
      <w:r w:rsidRPr="008D0ADE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EA7A80">
        <w:rPr>
          <w:sz w:val="24"/>
          <w:szCs w:val="24"/>
        </w:rPr>
        <w:t xml:space="preserve"> </w:t>
      </w:r>
      <w:r w:rsidRPr="008D0ADE">
        <w:rPr>
          <w:sz w:val="24"/>
          <w:szCs w:val="24"/>
        </w:rPr>
        <w:t xml:space="preserve">Утвердить </w:t>
      </w:r>
      <w:r>
        <w:rPr>
          <w:sz w:val="24"/>
          <w:szCs w:val="24"/>
        </w:rPr>
        <w:t>ф</w:t>
      </w:r>
      <w:r w:rsidRPr="008D0ADE">
        <w:rPr>
          <w:sz w:val="24"/>
          <w:szCs w:val="24"/>
        </w:rPr>
        <w:t>орму проверочного листа (список контрольных вопросов)</w:t>
      </w:r>
      <w:r>
        <w:rPr>
          <w:sz w:val="24"/>
          <w:szCs w:val="24"/>
        </w:rPr>
        <w:t>,</w:t>
      </w:r>
      <w:r w:rsidRPr="008D0ADE">
        <w:rPr>
          <w:sz w:val="24"/>
          <w:szCs w:val="24"/>
        </w:rPr>
        <w:t xml:space="preserve"> применяемого при проведении внепланового выездного обследования, инспекционного визита, рейдового осмотра, выездной проверки соблюдения земельного законодательства при осуществлении муниципального земельного контроля (приложение).</w:t>
      </w:r>
    </w:p>
    <w:p w:rsidR="009047E6" w:rsidRPr="000D280C" w:rsidRDefault="009047E6" w:rsidP="009047E6">
      <w:pPr>
        <w:tabs>
          <w:tab w:val="left" w:pos="567"/>
        </w:tabs>
        <w:spacing w:line="360" w:lineRule="auto"/>
        <w:ind w:firstLine="709"/>
        <w:jc w:val="both"/>
        <w:outlineLvl w:val="1"/>
      </w:pPr>
      <w:r w:rsidRPr="000D280C">
        <w:t>2</w:t>
      </w:r>
      <w:r w:rsidRPr="000D280C">
        <w:rPr>
          <w:color w:val="000000"/>
          <w:shd w:val="clear" w:color="auto" w:fill="FFFFFF"/>
        </w:rPr>
        <w:t xml:space="preserve">. </w:t>
      </w:r>
      <w:r w:rsidR="00EA7A80">
        <w:rPr>
          <w:color w:val="000000"/>
          <w:shd w:val="clear" w:color="auto" w:fill="FFFFFF"/>
        </w:rPr>
        <w:t xml:space="preserve"> </w:t>
      </w:r>
      <w:r w:rsidRPr="000D280C">
        <w:rPr>
          <w:color w:val="000000"/>
          <w:shd w:val="clear" w:color="auto" w:fill="FFFFFF"/>
        </w:rPr>
        <w:t>Постановление Городской Управы города Калуги от 19.07.2018 №</w:t>
      </w:r>
      <w:r>
        <w:rPr>
          <w:color w:val="000000"/>
          <w:shd w:val="clear" w:color="auto" w:fill="FFFFFF"/>
        </w:rPr>
        <w:t xml:space="preserve"> </w:t>
      </w:r>
      <w:r w:rsidRPr="000D280C">
        <w:rPr>
          <w:color w:val="000000"/>
          <w:shd w:val="clear" w:color="auto" w:fill="FFFFFF"/>
        </w:rPr>
        <w:t>256-</w:t>
      </w:r>
      <w:r>
        <w:rPr>
          <w:color w:val="000000"/>
          <w:shd w:val="clear" w:color="auto" w:fill="FFFFFF"/>
        </w:rPr>
        <w:t>п</w:t>
      </w:r>
      <w:r w:rsidRPr="000D280C">
        <w:rPr>
          <w:color w:val="000000"/>
          <w:shd w:val="clear" w:color="auto" w:fill="FFFFFF"/>
        </w:rPr>
        <w:t xml:space="preserve"> «Об утверждении формы проверочного листа, применяемого при проведении плановых проверок по соблюдению земельного законодательства в отношении юридических лиц и индивидуальных предпринимателей при осуществлении муниципального земельного контроля» признать утратившим силу.</w:t>
      </w:r>
    </w:p>
    <w:p w:rsidR="009047E6" w:rsidRPr="008D0ADE" w:rsidRDefault="009047E6" w:rsidP="009047E6">
      <w:pPr>
        <w:pStyle w:val="a4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3</w:t>
      </w:r>
      <w:r w:rsidRPr="008D0AD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8D0ADE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9047E6" w:rsidRPr="008D0ADE" w:rsidRDefault="009047E6" w:rsidP="009047E6">
      <w:pPr>
        <w:pStyle w:val="a4"/>
        <w:tabs>
          <w:tab w:val="left" w:pos="567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4</w:t>
      </w:r>
      <w:r w:rsidRPr="008D0ADE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 xml:space="preserve"> </w:t>
      </w:r>
      <w:r w:rsidR="00EA7A80">
        <w:rPr>
          <w:sz w:val="24"/>
          <w:szCs w:val="24"/>
          <w:shd w:val="clear" w:color="auto" w:fill="FFFFFF"/>
        </w:rPr>
        <w:t xml:space="preserve">  </w:t>
      </w:r>
      <w:r w:rsidRPr="008D0ADE">
        <w:rPr>
          <w:sz w:val="24"/>
          <w:szCs w:val="24"/>
          <w:shd w:val="clear" w:color="auto" w:fill="FFFFFF"/>
        </w:rPr>
        <w:t>Контроль за исполнением настоящего постановления возложить на управление архитектуры, градостроительства и земельных отношений города Калуги.</w:t>
      </w:r>
    </w:p>
    <w:p w:rsidR="00EA7A80" w:rsidRDefault="00EA7A80" w:rsidP="000E44FC">
      <w:pPr>
        <w:pStyle w:val="formattexttopleveltext"/>
        <w:spacing w:before="0" w:after="0"/>
        <w:rPr>
          <w:b/>
        </w:rPr>
      </w:pPr>
    </w:p>
    <w:p w:rsidR="000E44FC" w:rsidRDefault="000E44FC" w:rsidP="000E44FC">
      <w:pPr>
        <w:pStyle w:val="formattexttopleveltext"/>
        <w:spacing w:before="0" w:after="0"/>
        <w:rPr>
          <w:b/>
        </w:rPr>
      </w:pPr>
    </w:p>
    <w:p w:rsidR="006D1E87" w:rsidRDefault="009047E6" w:rsidP="000E44FC">
      <w:pPr>
        <w:pStyle w:val="formattexttopleveltext"/>
        <w:spacing w:before="0" w:after="0"/>
      </w:pPr>
      <w:r>
        <w:rPr>
          <w:b/>
        </w:rPr>
        <w:t>Городской Голова города Калуги                                                                        Д.А.Денисов</w:t>
      </w:r>
    </w:p>
    <w:sectPr w:rsidR="006D1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E6"/>
    <w:rsid w:val="000E44FC"/>
    <w:rsid w:val="006D1E87"/>
    <w:rsid w:val="007B6D08"/>
    <w:rsid w:val="009047E6"/>
    <w:rsid w:val="0093285B"/>
    <w:rsid w:val="00EA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66A3"/>
  <w15:chartTrackingRefBased/>
  <w15:docId w15:val="{3E40E8B3-8CA9-427B-A5B8-69FBE80B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7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47E6"/>
    <w:rPr>
      <w:color w:val="0000FF"/>
      <w:u w:val="single"/>
    </w:rPr>
  </w:style>
  <w:style w:type="paragraph" w:customStyle="1" w:styleId="1">
    <w:name w:val="Заголовок1"/>
    <w:basedOn w:val="a"/>
    <w:next w:val="a4"/>
    <w:rsid w:val="009047E6"/>
    <w:pPr>
      <w:jc w:val="center"/>
    </w:pPr>
    <w:rPr>
      <w:b/>
      <w:bCs/>
      <w:sz w:val="32"/>
    </w:rPr>
  </w:style>
  <w:style w:type="paragraph" w:styleId="a4">
    <w:name w:val="Body Text"/>
    <w:basedOn w:val="a"/>
    <w:link w:val="a5"/>
    <w:rsid w:val="009047E6"/>
    <w:pPr>
      <w:jc w:val="both"/>
    </w:pPr>
    <w:rPr>
      <w:sz w:val="28"/>
      <w:szCs w:val="26"/>
    </w:rPr>
  </w:style>
  <w:style w:type="character" w:customStyle="1" w:styleId="a5">
    <w:name w:val="Основной текст Знак"/>
    <w:basedOn w:val="a0"/>
    <w:link w:val="a4"/>
    <w:rsid w:val="009047E6"/>
    <w:rPr>
      <w:rFonts w:ascii="Times New Roman" w:eastAsia="Times New Roman" w:hAnsi="Times New Roman" w:cs="Times New Roman"/>
      <w:sz w:val="28"/>
      <w:szCs w:val="26"/>
      <w:lang w:eastAsia="zh-CN"/>
    </w:rPr>
  </w:style>
  <w:style w:type="paragraph" w:customStyle="1" w:styleId="formattexttopleveltext">
    <w:name w:val="formattext topleveltext"/>
    <w:basedOn w:val="a"/>
    <w:rsid w:val="009047E6"/>
    <w:pPr>
      <w:spacing w:before="280" w:after="280"/>
    </w:pPr>
  </w:style>
  <w:style w:type="paragraph" w:styleId="a6">
    <w:name w:val="Subtitle"/>
    <w:basedOn w:val="a"/>
    <w:next w:val="a4"/>
    <w:link w:val="a7"/>
    <w:qFormat/>
    <w:rsid w:val="009047E6"/>
    <w:pPr>
      <w:jc w:val="center"/>
    </w:pPr>
    <w:rPr>
      <w:b/>
      <w:bCs/>
      <w:sz w:val="28"/>
    </w:rPr>
  </w:style>
  <w:style w:type="character" w:customStyle="1" w:styleId="a7">
    <w:name w:val="Подзаголовок Знак"/>
    <w:basedOn w:val="a0"/>
    <w:link w:val="a6"/>
    <w:rsid w:val="009047E6"/>
    <w:rPr>
      <w:rFonts w:ascii="Times New Roman" w:eastAsia="Times New Roman" w:hAnsi="Times New Roman" w:cs="Times New Roman"/>
      <w:b/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Ходин Александр Николаевич</dc:creator>
  <cp:keywords/>
  <dc:description/>
  <cp:lastModifiedBy>Скок Ольга Викторовна</cp:lastModifiedBy>
  <cp:revision>3</cp:revision>
  <dcterms:created xsi:type="dcterms:W3CDTF">2022-04-05T08:59:00Z</dcterms:created>
  <dcterms:modified xsi:type="dcterms:W3CDTF">2022-06-16T08:15:00Z</dcterms:modified>
</cp:coreProperties>
</file>