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37" w:rsidRDefault="003B11AB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A09">
        <w:rPr>
          <w:rFonts w:ascii="Times New Roman" w:hAnsi="Times New Roman" w:cs="Times New Roman"/>
          <w:b/>
          <w:sz w:val="28"/>
          <w:szCs w:val="28"/>
        </w:rPr>
        <w:t>Для того</w:t>
      </w:r>
      <w:proofErr w:type="gramStart"/>
      <w:r w:rsidRPr="00F72A09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F72A09">
        <w:rPr>
          <w:rFonts w:ascii="Times New Roman" w:hAnsi="Times New Roman" w:cs="Times New Roman"/>
          <w:b/>
          <w:sz w:val="28"/>
          <w:szCs w:val="28"/>
        </w:rPr>
        <w:t xml:space="preserve"> чтобы записаться на курс необходимо:</w:t>
      </w:r>
    </w:p>
    <w:p w:rsidR="0002665C" w:rsidRDefault="0002665C" w:rsidP="000266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наиболее интересную и подходящую программу повышения квалификации или переподготовки</w:t>
      </w:r>
      <w:r w:rsidR="00B37D35">
        <w:rPr>
          <w:rFonts w:ascii="Times New Roman" w:hAnsi="Times New Roman" w:cs="Times New Roman"/>
          <w:sz w:val="28"/>
          <w:szCs w:val="28"/>
        </w:rPr>
        <w:t xml:space="preserve"> (Приложение 1,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665C" w:rsidRDefault="0002665C" w:rsidP="000266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заявку на курс на портале Работа в России;</w:t>
      </w:r>
    </w:p>
    <w:p w:rsidR="0002665C" w:rsidRDefault="0002665C" w:rsidP="000266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3-х дней подтвердить свой выбор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занятости населения путем получения услуги профориентации, по итогам которой будет выдано подтверждение участия в программе, отказ или рекомендация по смене программы обучения;</w:t>
      </w:r>
    </w:p>
    <w:p w:rsidR="0002665C" w:rsidRDefault="0002665C" w:rsidP="000266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может рассматриваться в течение 7-ми дней;</w:t>
      </w:r>
    </w:p>
    <w:p w:rsidR="0002665C" w:rsidRDefault="0002665C" w:rsidP="000266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Зачисление в группу происходит в течение 10-ти дней после одобрения заявки;</w:t>
      </w:r>
    </w:p>
    <w:p w:rsidR="0002665C" w:rsidRDefault="0002665C" w:rsidP="000266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необходимый комплект документов и заключить договор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 по 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Калуга ул. Чижевского д.17</w:t>
      </w:r>
    </w:p>
    <w:p w:rsidR="0002665C" w:rsidRDefault="0002665C" w:rsidP="000266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обучение.</w:t>
      </w:r>
    </w:p>
    <w:p w:rsidR="0002665C" w:rsidRDefault="0002665C" w:rsidP="000266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proofErr w:type="gramStart"/>
      <w:r w:rsidR="00B37D35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B37D35">
        <w:rPr>
          <w:rFonts w:ascii="Times New Roman" w:hAnsi="Times New Roman" w:cs="Times New Roman"/>
          <w:sz w:val="28"/>
          <w:szCs w:val="28"/>
        </w:rPr>
        <w:t xml:space="preserve"> подтверждающий успешное прохождение обучения!</w:t>
      </w:r>
    </w:p>
    <w:p w:rsidR="00B37D35" w:rsidRDefault="00B37D35" w:rsidP="00B3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можно обратиться по телефонам: </w:t>
      </w:r>
    </w:p>
    <w:p w:rsidR="00B37D35" w:rsidRDefault="00B37D35" w:rsidP="00B3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Сот. 89641499561, раб.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4842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– Николаева Яна Дмитриевна</w:t>
      </w:r>
    </w:p>
    <w:p w:rsidR="00B37D35" w:rsidRDefault="00B37D35" w:rsidP="00B37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D35" w:rsidRPr="00B37D35" w:rsidRDefault="00B37D35" w:rsidP="00B37D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35">
        <w:rPr>
          <w:rFonts w:ascii="Times New Roman" w:hAnsi="Times New Roman" w:cs="Times New Roman"/>
          <w:b/>
          <w:sz w:val="28"/>
          <w:szCs w:val="28"/>
        </w:rPr>
        <w:t>Категории граждан, кто может записать на курсы</w:t>
      </w:r>
    </w:p>
    <w:p w:rsidR="00B37D35" w:rsidRDefault="00B37D35" w:rsidP="00B37D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F909A3" wp14:editId="62F39E56">
            <wp:simplePos x="0" y="0"/>
            <wp:positionH relativeFrom="column">
              <wp:posOffset>2340610</wp:posOffset>
            </wp:positionH>
            <wp:positionV relativeFrom="paragraph">
              <wp:posOffset>277495</wp:posOffset>
            </wp:positionV>
            <wp:extent cx="2542540" cy="406654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Default="0002665C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65C" w:rsidRPr="00F72A09" w:rsidRDefault="005A73E2" w:rsidP="003B11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действий</w:t>
      </w:r>
      <w:bookmarkStart w:id="0" w:name="_GoBack"/>
      <w:bookmarkEnd w:id="0"/>
      <w:r w:rsidR="0002665C">
        <w:rPr>
          <w:rFonts w:ascii="Times New Roman" w:hAnsi="Times New Roman" w:cs="Times New Roman"/>
          <w:b/>
          <w:sz w:val="28"/>
          <w:szCs w:val="28"/>
        </w:rPr>
        <w:t xml:space="preserve"> на портале «Работа в России»</w:t>
      </w:r>
    </w:p>
    <w:p w:rsidR="003B11AB" w:rsidRPr="003B11AB" w:rsidRDefault="003B11AB" w:rsidP="003B11AB">
      <w:pPr>
        <w:pStyle w:val="a3"/>
        <w:numPr>
          <w:ilvl w:val="0"/>
          <w:numId w:val="1"/>
        </w:numPr>
      </w:pPr>
      <w:r w:rsidRPr="003B11AB">
        <w:rPr>
          <w:rFonts w:ascii="Times New Roman" w:hAnsi="Times New Roman" w:cs="Times New Roman"/>
          <w:sz w:val="28"/>
          <w:szCs w:val="28"/>
        </w:rPr>
        <w:t>Перейти по ссылке</w:t>
      </w:r>
      <w:r w:rsidR="00F72A09">
        <w:rPr>
          <w:rFonts w:ascii="Times New Roman" w:hAnsi="Times New Roman" w:cs="Times New Roman"/>
          <w:sz w:val="28"/>
          <w:szCs w:val="28"/>
        </w:rPr>
        <w:t xml:space="preserve"> на сайт Работа в России</w:t>
      </w:r>
      <w:r w:rsidRPr="003B11AB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br/>
      </w:r>
      <w:hyperlink r:id="rId7" w:history="1">
        <w:r w:rsidRPr="005B06D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https://trudvsem.ru/educational-programs?_regionIds=18133adf-90c2-438e-88c4-62c41656de70&amp;page=0&amp;titleType=COURSE_NAME</w:t>
        </w:r>
      </w:hyperlink>
    </w:p>
    <w:p w:rsidR="003B11AB" w:rsidRDefault="003B11AB" w:rsidP="003B11AB">
      <w:pPr>
        <w:pStyle w:val="a3"/>
        <w:ind w:left="1068"/>
        <w:rPr>
          <w:rFonts w:ascii="Times New Roman" w:hAnsi="Times New Roman" w:cs="Times New Roman"/>
          <w:color w:val="005BD1"/>
          <w:sz w:val="28"/>
          <w:szCs w:val="28"/>
          <w:u w:val="single"/>
          <w:shd w:val="clear" w:color="auto" w:fill="FFFFFF"/>
        </w:rPr>
      </w:pPr>
    </w:p>
    <w:p w:rsidR="003B11AB" w:rsidRDefault="003B11AB" w:rsidP="003B11AB">
      <w:pPr>
        <w:pStyle w:val="a3"/>
        <w:ind w:left="1068"/>
      </w:pPr>
      <w:r>
        <w:rPr>
          <w:noProof/>
          <w:lang w:eastAsia="ru-RU"/>
        </w:rPr>
        <w:drawing>
          <wp:inline distT="0" distB="0" distL="0" distR="0" wp14:anchorId="1C74E1DB" wp14:editId="18ED49BB">
            <wp:extent cx="6152515" cy="2999105"/>
            <wp:effectExtent l="19050" t="19050" r="19685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991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2A09" w:rsidRPr="003B11AB" w:rsidRDefault="00F72A09" w:rsidP="003B11AB">
      <w:pPr>
        <w:pStyle w:val="a3"/>
        <w:ind w:left="1068"/>
      </w:pPr>
    </w:p>
    <w:p w:rsidR="00F72A09" w:rsidRDefault="00F72A09" w:rsidP="00F72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2A09">
        <w:rPr>
          <w:rFonts w:ascii="Times New Roman" w:hAnsi="Times New Roman" w:cs="Times New Roman"/>
          <w:sz w:val="28"/>
          <w:szCs w:val="28"/>
        </w:rPr>
        <w:t>В поисковой строке набрать название выбранной</w:t>
      </w:r>
      <w:r w:rsidR="00E00D70">
        <w:rPr>
          <w:rFonts w:ascii="Times New Roman" w:hAnsi="Times New Roman" w:cs="Times New Roman"/>
          <w:sz w:val="28"/>
          <w:szCs w:val="28"/>
        </w:rPr>
        <w:t xml:space="preserve"> из перечня программу  для обучения </w:t>
      </w:r>
      <w:r w:rsidRPr="00F72A09">
        <w:rPr>
          <w:rFonts w:ascii="Times New Roman" w:hAnsi="Times New Roman" w:cs="Times New Roman"/>
          <w:sz w:val="28"/>
          <w:szCs w:val="28"/>
        </w:rPr>
        <w:t>и нажать кноп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2A0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A649314" wp14:editId="1F6B17A5">
            <wp:extent cx="485561" cy="25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561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2A09">
        <w:rPr>
          <w:rFonts w:ascii="Times New Roman" w:hAnsi="Times New Roman" w:cs="Times New Roman"/>
          <w:sz w:val="28"/>
          <w:szCs w:val="28"/>
        </w:rPr>
        <w:t>. Например</w:t>
      </w:r>
      <w:r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Pr="00F72A09">
        <w:rPr>
          <w:rFonts w:ascii="Times New Roman" w:hAnsi="Times New Roman" w:cs="Times New Roman"/>
          <w:sz w:val="28"/>
          <w:szCs w:val="28"/>
        </w:rPr>
        <w:t xml:space="preserve"> </w:t>
      </w:r>
      <w:r w:rsidRPr="00F72A09">
        <w:rPr>
          <w:rFonts w:ascii="Times New Roman" w:hAnsi="Times New Roman" w:cs="Times New Roman"/>
          <w:b/>
          <w:sz w:val="28"/>
          <w:szCs w:val="28"/>
        </w:rPr>
        <w:t>«Спортивный менеджмент»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Затем нажать на кнопку «</w:t>
      </w:r>
      <w:r>
        <w:rPr>
          <w:noProof/>
          <w:lang w:eastAsia="ru-RU"/>
        </w:rPr>
        <w:drawing>
          <wp:inline distT="0" distB="0" distL="0" distR="0" wp14:anchorId="2BCD797F" wp14:editId="0B387023">
            <wp:extent cx="915157" cy="25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5157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2A09" w:rsidRPr="00F72A09" w:rsidRDefault="00F72A09" w:rsidP="00F72A0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8574EE" wp14:editId="630AF58E">
            <wp:extent cx="5703103" cy="3816000"/>
            <wp:effectExtent l="19050" t="19050" r="12065" b="133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3103" cy="3816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2A09" w:rsidRPr="00F72A09" w:rsidRDefault="00F72A09" w:rsidP="00F72A09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F72A09" w:rsidRDefault="008D0BCE" w:rsidP="008D0BCE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Будет выдано сообщение </w:t>
      </w:r>
      <w:r>
        <w:rPr>
          <w:noProof/>
          <w:lang w:eastAsia="ru-RU"/>
        </w:rPr>
        <w:drawing>
          <wp:inline distT="0" distB="0" distL="0" distR="0" wp14:anchorId="6CD61721" wp14:editId="6C42489E">
            <wp:extent cx="3705225" cy="627434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8348"/>
                    <a:stretch/>
                  </pic:blipFill>
                  <pic:spPr bwMode="auto">
                    <a:xfrm>
                      <a:off x="0" y="0"/>
                      <a:ext cx="3702062" cy="626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,  после чего необходимо нажать на кнопку </w:t>
      </w:r>
      <w:r>
        <w:rPr>
          <w:noProof/>
          <w:lang w:eastAsia="ru-RU"/>
        </w:rPr>
        <w:drawing>
          <wp:inline distT="0" distB="0" distL="0" distR="0" wp14:anchorId="60172315" wp14:editId="76286FFA">
            <wp:extent cx="2793105" cy="36000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310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526">
        <w:rPr>
          <w:rFonts w:ascii="Times New Roman" w:hAnsi="Times New Roman" w:cs="Times New Roman"/>
          <w:sz w:val="28"/>
          <w:szCs w:val="28"/>
        </w:rPr>
        <w:t xml:space="preserve">и ввести логин и пароль от портала </w:t>
      </w:r>
      <w:proofErr w:type="spellStart"/>
      <w:r w:rsidR="00DB3526" w:rsidRPr="00DB3526">
        <w:rPr>
          <w:rFonts w:ascii="Times New Roman" w:hAnsi="Times New Roman" w:cs="Times New Roman"/>
          <w:b/>
          <w:sz w:val="28"/>
          <w:szCs w:val="28"/>
        </w:rPr>
        <w:t>Госуслуги</w:t>
      </w:r>
      <w:proofErr w:type="spellEnd"/>
      <w:r w:rsidR="00DB3526">
        <w:rPr>
          <w:rFonts w:ascii="Times New Roman" w:hAnsi="Times New Roman" w:cs="Times New Roman"/>
          <w:sz w:val="28"/>
          <w:szCs w:val="28"/>
        </w:rPr>
        <w:t>.</w:t>
      </w:r>
    </w:p>
    <w:p w:rsidR="00DB3526" w:rsidRDefault="00DB3526" w:rsidP="00DB3526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7B59A6" wp14:editId="6D85523B">
            <wp:extent cx="6152515" cy="2947670"/>
            <wp:effectExtent l="19050" t="19050" r="19685" b="241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476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3526" w:rsidRDefault="00DB3526" w:rsidP="00DB3526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65871F" wp14:editId="0C2F4A10">
            <wp:extent cx="3990476" cy="5085714"/>
            <wp:effectExtent l="19050" t="19050" r="10160" b="203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50857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3526" w:rsidRPr="00DB3526" w:rsidRDefault="00DB3526" w:rsidP="00DB3526">
      <w:pPr>
        <w:pStyle w:val="a3"/>
        <w:ind w:left="567"/>
        <w:rPr>
          <w:rFonts w:ascii="Times New Roman" w:hAnsi="Times New Roman" w:cs="Times New Roman"/>
          <w:sz w:val="28"/>
          <w:szCs w:val="28"/>
          <w:lang w:val="en-US"/>
        </w:rPr>
      </w:pPr>
    </w:p>
    <w:p w:rsidR="00DB3526" w:rsidRDefault="00DB3526" w:rsidP="008D0BCE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Ещё раз нажать на кнопку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noProof/>
          <w:lang w:eastAsia="ru-RU"/>
        </w:rPr>
        <w:drawing>
          <wp:inline distT="0" distB="0" distL="0" distR="0" wp14:anchorId="2F84F743" wp14:editId="1B0E9118">
            <wp:extent cx="915157" cy="252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5157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»</w:t>
      </w:r>
      <w:r w:rsidR="00E00D70">
        <w:rPr>
          <w:rFonts w:ascii="Times New Roman" w:hAnsi="Times New Roman" w:cs="Times New Roman"/>
          <w:sz w:val="28"/>
          <w:szCs w:val="28"/>
        </w:rPr>
        <w:t xml:space="preserve">, а затем заполнить все необходимые поля и </w:t>
      </w:r>
      <w:proofErr w:type="gramStart"/>
      <w:r w:rsidR="00E00D70">
        <w:rPr>
          <w:rFonts w:ascii="Times New Roman" w:hAnsi="Times New Roman" w:cs="Times New Roman"/>
          <w:sz w:val="28"/>
          <w:szCs w:val="28"/>
        </w:rPr>
        <w:t>завершить заполнение нажав</w:t>
      </w:r>
      <w:proofErr w:type="gramEnd"/>
      <w:r w:rsidR="00E00D70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E00D70">
        <w:rPr>
          <w:noProof/>
          <w:lang w:eastAsia="ru-RU"/>
        </w:rPr>
        <w:drawing>
          <wp:inline distT="0" distB="0" distL="0" distR="0" wp14:anchorId="5C6974BC" wp14:editId="0918E6AE">
            <wp:extent cx="914400" cy="212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D70" w:rsidRDefault="00E00D70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44000" cy="8985600"/>
            <wp:effectExtent l="19050" t="19050" r="19050" b="25400"/>
            <wp:docPr id="10" name="Рисунок 10" descr="C:\Users\user\AppData\Local\Temp\SNAGHTML1e3c0f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SNAGHTML1e3c0f9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8985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B37D35" w:rsidRPr="00A131A4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37D35" w:rsidRPr="00A131A4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A131A4">
        <w:rPr>
          <w:rFonts w:ascii="Times New Roman" w:eastAsia="Calibri" w:hAnsi="Times New Roman" w:cs="Times New Roman"/>
          <w:sz w:val="28"/>
          <w:szCs w:val="28"/>
        </w:rPr>
        <w:t xml:space="preserve">дополнительных образовательных программ Финансового университета </w:t>
      </w:r>
    </w:p>
    <w:p w:rsidR="00B37D35" w:rsidRDefault="00B37D35" w:rsidP="00B37D35">
      <w:pPr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A131A4">
        <w:rPr>
          <w:rFonts w:ascii="Times New Roman" w:eastAsia="Calibri" w:hAnsi="Times New Roman" w:cs="Times New Roman"/>
          <w:sz w:val="28"/>
          <w:szCs w:val="28"/>
        </w:rPr>
        <w:t xml:space="preserve">для реализации в Калужской области в рамках федерального проекта «Содействие занятости» национального проекта «Демография», сформированный </w:t>
      </w:r>
      <w:r w:rsidRPr="00A131A4">
        <w:rPr>
          <w:rFonts w:ascii="Times New Roman" w:eastAsia="Calibri" w:hAnsi="Times New Roman" w:cs="Times New Roman"/>
          <w:iCs/>
          <w:sz w:val="28"/>
          <w:szCs w:val="28"/>
        </w:rPr>
        <w:t>федеральным оператором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ФГБОУ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r w:rsidRPr="00A131A4">
        <w:rPr>
          <w:rFonts w:ascii="Times New Roman" w:eastAsia="Calibri" w:hAnsi="Times New Roman" w:cs="Times New Roman"/>
          <w:sz w:val="28"/>
          <w:szCs w:val="28"/>
        </w:rPr>
        <w:t>Российск</w:t>
      </w:r>
      <w:r>
        <w:rPr>
          <w:rFonts w:ascii="Times New Roman" w:eastAsia="Calibri" w:hAnsi="Times New Roman" w:cs="Times New Roman"/>
          <w:sz w:val="28"/>
          <w:szCs w:val="28"/>
        </w:rPr>
        <w:t>ая академия</w:t>
      </w:r>
      <w:r w:rsidRPr="00A131A4">
        <w:rPr>
          <w:rFonts w:ascii="Times New Roman" w:eastAsia="Calibri" w:hAnsi="Times New Roman" w:cs="Times New Roman"/>
          <w:sz w:val="28"/>
          <w:szCs w:val="28"/>
        </w:rPr>
        <w:t xml:space="preserve"> народного хозяйства и государственной службы при Президенте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7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2126"/>
      </w:tblGrid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ак</w:t>
            </w:r>
            <w:proofErr w:type="spellEnd"/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. ч.</w:t>
            </w:r>
          </w:p>
        </w:tc>
      </w:tr>
      <w:tr w:rsidR="00B37D35" w:rsidRPr="00A131A4" w:rsidTr="00B37D35">
        <w:tc>
          <w:tcPr>
            <w:tcW w:w="10915" w:type="dxa"/>
            <w:gridSpan w:val="3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Профессиональная переподготовка</w:t>
            </w:r>
          </w:p>
        </w:tc>
      </w:tr>
      <w:tr w:rsidR="00B37D35" w:rsidRPr="00A131A4" w:rsidTr="00B37D35">
        <w:tc>
          <w:tcPr>
            <w:tcW w:w="10915" w:type="dxa"/>
            <w:gridSpan w:val="3"/>
          </w:tcPr>
          <w:p w:rsidR="00B37D35" w:rsidRPr="007F391E" w:rsidRDefault="00B37D35" w:rsidP="00965F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IT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Аналитик данных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проектов по роботизации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Системный администратор </w:t>
            </w:r>
            <w:proofErr w:type="spellStart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Linux</w:t>
            </w:r>
            <w:proofErr w:type="spellEnd"/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</w:t>
            </w:r>
            <w:proofErr w:type="gramStart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 в сф</w:t>
            </w:r>
            <w:proofErr w:type="gramEnd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ере управления ЖКХ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по оплате труда, компенсациям и льготам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</w:t>
            </w:r>
            <w:proofErr w:type="gramStart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 в сф</w:t>
            </w:r>
            <w:proofErr w:type="gramEnd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ере закупок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Логистика на транспорте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Проектное управление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по управлению персоналом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Электронная коммерция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Цифровой маркетинг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Менеджер по маркетингу и управлению продажами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Менеджер по рекламе и связям с общественностью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SEO и SMM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Предпринимательство и практические навыки ведения малого и среднего бизнеса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Предпринимательство в сфере спортивно-оздоровительных клубов фитнеса, йоги, танцев, ЗОЖ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Спортивный менеджмент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Современные технологии в педагогике образовательного процесса физической культуры, спорта, массового спорта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Инструктор-методист по фитнесу и </w:t>
            </w:r>
            <w:proofErr w:type="spellStart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велнесу</w:t>
            </w:r>
            <w:proofErr w:type="spellEnd"/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Современные технологии в педагогике высшей школы в цифровую эпоху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Современные педагогические технологии обучения иностранным языкам на ступени раннего развития (3-7 лет)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Бухгалтерский учет в коммерческой организации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</w:p>
        </w:tc>
      </w:tr>
      <w:tr w:rsidR="00B37D35" w:rsidRPr="00A131A4" w:rsidTr="00B37D35">
        <w:tc>
          <w:tcPr>
            <w:tcW w:w="10915" w:type="dxa"/>
            <w:gridSpan w:val="3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 финансами организации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Бухгалтерский учет в бюджетной сфере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Осуществление, контроль и управление закупками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Современные управленческие навыки в бизнесе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rPr>
          <w:trHeight w:val="743"/>
        </w:trPr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Цифровая трансформация спортивной организации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Маркетинг и PR в спорте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Инструктор здорового образа жизни и фитнеса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 разработкой цифрового продукта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Инженер систем машинного обучения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 государственным и муниципальным имуществом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 жилищно-коммунальным хозяйством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Оплата труда в организациях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Ценообразование и сметное нормирование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Логистика международных перевозок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Скрам</w:t>
            </w:r>
            <w:proofErr w:type="spellEnd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-мастер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 структурным подразделением организации в условиях цифровой экономики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Защита персональных данных в организации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Секретарь-администратор: основы делопроизводства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Экономика и сервис в гостиничном бизнесе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Инновации в индустрии туризма и гостеприимства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Педагогические инновации в дистанционном обучении английскому языку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Цифровые сервисы для преподавателей иностранного языка</w:t>
            </w:r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B37D35" w:rsidRPr="00A131A4" w:rsidTr="00B37D35">
        <w:tc>
          <w:tcPr>
            <w:tcW w:w="709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8080" w:type="dxa"/>
          </w:tcPr>
          <w:p w:rsidR="00B37D35" w:rsidRPr="00A131A4" w:rsidRDefault="00B37D35" w:rsidP="00965F6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Аналитик </w:t>
            </w:r>
            <w:proofErr w:type="spellStart"/>
            <w:r w:rsidRPr="00A13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кибербезопасности</w:t>
            </w:r>
            <w:proofErr w:type="spellEnd"/>
          </w:p>
        </w:tc>
        <w:tc>
          <w:tcPr>
            <w:tcW w:w="2126" w:type="dxa"/>
          </w:tcPr>
          <w:p w:rsidR="00B37D35" w:rsidRPr="00A131A4" w:rsidRDefault="00B37D35" w:rsidP="00965F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1A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</w:tbl>
    <w:p w:rsidR="00B37D35" w:rsidRPr="00A131A4" w:rsidRDefault="00B37D35" w:rsidP="00B37D3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D35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B37D35" w:rsidRDefault="00B37D35" w:rsidP="00B37D35">
      <w:pPr>
        <w:pStyle w:val="a3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37D35" w:rsidRPr="004C27EC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27EC">
        <w:rPr>
          <w:rFonts w:ascii="Times New Roman" w:eastAsia="Calibri" w:hAnsi="Times New Roman" w:cs="Times New Roman"/>
          <w:sz w:val="28"/>
          <w:szCs w:val="28"/>
        </w:rPr>
        <w:t xml:space="preserve">Перечень дополнительных образовательных программ Финансового университета </w:t>
      </w:r>
    </w:p>
    <w:p w:rsidR="00B37D35" w:rsidRPr="004C27EC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27EC">
        <w:rPr>
          <w:rFonts w:ascii="Times New Roman" w:eastAsia="Calibri" w:hAnsi="Times New Roman" w:cs="Times New Roman"/>
          <w:sz w:val="28"/>
          <w:szCs w:val="28"/>
        </w:rPr>
        <w:t xml:space="preserve">для реализации в Калужской области в рамках федерального проекта «Содействие занятости» национального </w:t>
      </w:r>
    </w:p>
    <w:p w:rsidR="00B37D35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4C27EC">
        <w:rPr>
          <w:rFonts w:ascii="Times New Roman" w:eastAsia="Calibri" w:hAnsi="Times New Roman" w:cs="Times New Roman"/>
          <w:sz w:val="28"/>
          <w:szCs w:val="28"/>
        </w:rPr>
        <w:t xml:space="preserve">проекта «Демография», сформированный </w:t>
      </w:r>
      <w:r>
        <w:rPr>
          <w:rFonts w:ascii="Times New Roman" w:eastAsia="Calibri" w:hAnsi="Times New Roman" w:cs="Times New Roman"/>
          <w:iCs/>
          <w:sz w:val="28"/>
          <w:szCs w:val="28"/>
        </w:rPr>
        <w:t>ф</w:t>
      </w:r>
      <w:r w:rsidRPr="00662B73">
        <w:rPr>
          <w:rFonts w:ascii="Times New Roman" w:eastAsia="Calibri" w:hAnsi="Times New Roman" w:cs="Times New Roman"/>
          <w:iCs/>
          <w:sz w:val="28"/>
          <w:szCs w:val="28"/>
        </w:rPr>
        <w:t xml:space="preserve">едеральным оператором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ФГАОУ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62B73">
        <w:rPr>
          <w:rFonts w:ascii="Times New Roman" w:eastAsia="Calibri" w:hAnsi="Times New Roman" w:cs="Times New Roman"/>
          <w:iCs/>
          <w:sz w:val="28"/>
          <w:szCs w:val="28"/>
        </w:rPr>
        <w:t xml:space="preserve">«Национальный исследовательский </w:t>
      </w:r>
    </w:p>
    <w:p w:rsidR="00B37D35" w:rsidRPr="00662B73" w:rsidRDefault="00B37D35" w:rsidP="00B3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2B73">
        <w:rPr>
          <w:rFonts w:ascii="Times New Roman" w:eastAsia="Calibri" w:hAnsi="Times New Roman" w:cs="Times New Roman"/>
          <w:iCs/>
          <w:sz w:val="28"/>
          <w:szCs w:val="28"/>
        </w:rPr>
        <w:t>Томски</w:t>
      </w:r>
      <w:r>
        <w:rPr>
          <w:rFonts w:ascii="Times New Roman" w:eastAsia="Calibri" w:hAnsi="Times New Roman" w:cs="Times New Roman"/>
          <w:iCs/>
          <w:sz w:val="28"/>
          <w:szCs w:val="28"/>
        </w:rPr>
        <w:t>й государственный университет»</w:t>
      </w:r>
    </w:p>
    <w:p w:rsidR="00B37D35" w:rsidRDefault="00B37D35" w:rsidP="00B37D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0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4111"/>
        <w:gridCol w:w="1843"/>
      </w:tblGrid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образовательной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академических часов</w:t>
            </w:r>
          </w:p>
        </w:tc>
      </w:tr>
      <w:tr w:rsidR="00B37D35" w:rsidRPr="00FA6BA6" w:rsidTr="00B37D35">
        <w:trPr>
          <w:trHeight w:val="427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Профессиональная переподготовка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</w:t>
            </w:r>
            <w:proofErr w:type="gramStart"/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в сф</w:t>
            </w:r>
            <w:proofErr w:type="gramEnd"/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управления ЖКХ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оплате труда, компенсациям и льготам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труда на предприятиях в эпоху цифровых технологий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на транспорте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 и практические навыки ведения малого и среднего бизнеса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коммерция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менеджмент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 в сфере спортивно-оздоровительных клубов фитнеса, йоги, танцев, ЗОЖ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 в педагогике образовательного процесса физической культуры, спорта, массового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педагогические технологии обучения иностранным языкам на ступени раннего развития (3-7 лет)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Проектное управление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tabs>
                <w:tab w:val="center" w:pos="9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 данных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37D35" w:rsidRPr="00FA6BA6" w:rsidTr="00B37D35">
        <w:trPr>
          <w:trHeight w:val="41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организации бюджетной сферы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Управленческий учет и бюджетирование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 и муниципальным имуществом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жилищно-коммунальным хозяйством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в организациях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Ценообразование и сметное нормирование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структурным подразделением организации в условиях цифровой экономики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во внешнеэкономической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365FD9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 международных перевозок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 и PR в спорте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финансами организации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сервис в гостиничном бизнесе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Инновации в индустрии туризма и гостеприимства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71523C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сервисы для преподавателей иностранного языка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501850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оперативных систем семейства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Linux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A22EA3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144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993B79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A22EA3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Финансово-экономический анализ средствами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Excel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A22EA3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144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993B79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Аналитик </w:t>
            </w:r>
            <w:proofErr w:type="spellStart"/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(CCNA </w:t>
            </w:r>
            <w:proofErr w:type="spellStart"/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Cyber</w:t>
            </w:r>
            <w:proofErr w:type="spellEnd"/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OPS)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8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A22EA3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по финансовой грамотности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Секретарь-администратор: основы делопроизводства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6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37D35" w:rsidRPr="00FA6BA6" w:rsidTr="00B37D3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 организация здорового образа жизни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Default="00B37D35" w:rsidP="00965F69">
            <w:pPr>
              <w:tabs>
                <w:tab w:val="center" w:pos="9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35" w:rsidRPr="00FA6BA6" w:rsidRDefault="00B37D35" w:rsidP="0096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B37D35" w:rsidRDefault="00B37D35" w:rsidP="00B37D35"/>
    <w:p w:rsidR="00B37D35" w:rsidRPr="00F72A09" w:rsidRDefault="00B37D35" w:rsidP="00E00D7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sectPr w:rsidR="00B37D35" w:rsidRPr="00F72A09" w:rsidSect="00DB3526">
      <w:pgSz w:w="11906" w:h="16838"/>
      <w:pgMar w:top="851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B26"/>
    <w:multiLevelType w:val="hybridMultilevel"/>
    <w:tmpl w:val="47B08B8A"/>
    <w:lvl w:ilvl="0" w:tplc="F32ED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8B068B"/>
    <w:multiLevelType w:val="hybridMultilevel"/>
    <w:tmpl w:val="D0B2F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6B"/>
    <w:rsid w:val="00017A37"/>
    <w:rsid w:val="0002665C"/>
    <w:rsid w:val="00097373"/>
    <w:rsid w:val="001C1C79"/>
    <w:rsid w:val="00325CD7"/>
    <w:rsid w:val="00371FE0"/>
    <w:rsid w:val="003B11AB"/>
    <w:rsid w:val="005A73E2"/>
    <w:rsid w:val="007E0130"/>
    <w:rsid w:val="007F523D"/>
    <w:rsid w:val="008D0BCE"/>
    <w:rsid w:val="0090036B"/>
    <w:rsid w:val="00B20F98"/>
    <w:rsid w:val="00B37D35"/>
    <w:rsid w:val="00DB3526"/>
    <w:rsid w:val="00E00D70"/>
    <w:rsid w:val="00F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11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1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11A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1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3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rudvsem.ru/educational-programs?_regionIds=18133adf-90c2-438e-88c4-62c41656de70&amp;page=0&amp;titleType=COURSE_NAME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2022-05-19T19:11:00Z</dcterms:created>
  <dcterms:modified xsi:type="dcterms:W3CDTF">2022-05-19T19:11:00Z</dcterms:modified>
</cp:coreProperties>
</file>