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9237"/>
      </w:tblGrid>
      <w:tr w:rsidR="004F57F8" w:rsidRPr="004F57F8" w:rsidTr="005E6728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24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 w:type="page"/>
            </w:r>
            <w:r w:rsidRPr="004F57F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 w:type="page"/>
            </w:r>
            <w:r w:rsidR="00B25CCB" w:rsidRPr="004F57F8">
              <w:rPr>
                <w:rFonts w:ascii="Times New Roman" w:hAnsi="Times New Roman"/>
                <w:noProof/>
                <w:color w:val="000000" w:themeColor="text1"/>
                <w:sz w:val="18"/>
                <w:szCs w:val="24"/>
                <w:lang w:eastAsia="ru-RU"/>
              </w:rPr>
              <w:drawing>
                <wp:inline distT="0" distB="0" distL="0" distR="0">
                  <wp:extent cx="698500" cy="368300"/>
                  <wp:effectExtent l="0" t="0" r="6350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24"/>
              </w:rPr>
            </w:pP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  <w:lang w:val="en-US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 xml:space="preserve">ПК </w:t>
            </w:r>
            <w:r w:rsidR="00233F7C" w:rsidRPr="004F57F8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«</w:t>
            </w:r>
            <w:r w:rsidRPr="004F57F8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ГЕО»</w:t>
            </w:r>
          </w:p>
        </w:tc>
      </w:tr>
      <w:tr w:rsidR="00FC2FC3" w:rsidRPr="004F57F8" w:rsidTr="005E6728">
        <w:trPr>
          <w:trHeight w:val="1266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FC3" w:rsidRPr="004F57F8" w:rsidRDefault="00FC2FC3" w:rsidP="00FC2FC3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FC2FC3" w:rsidRPr="004F57F8" w:rsidRDefault="00FC2FC3" w:rsidP="00FC2FC3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F57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Pr="004F57F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Муниципальный контракт:</w:t>
            </w:r>
          </w:p>
          <w:p w:rsidR="00ED45C9" w:rsidRPr="00ED45C9" w:rsidRDefault="00ED45C9" w:rsidP="00ED45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D45C9">
              <w:rPr>
                <w:rFonts w:ascii="Times New Roman" w:hAnsi="Times New Roman"/>
                <w:color w:val="000000" w:themeColor="text1"/>
              </w:rPr>
              <w:t xml:space="preserve">                                                            </w:t>
            </w:r>
            <w:r w:rsidR="0029664E">
              <w:rPr>
                <w:rFonts w:ascii="Times New Roman" w:hAnsi="Times New Roman"/>
                <w:color w:val="000000" w:themeColor="text1"/>
              </w:rPr>
              <w:t xml:space="preserve">           </w:t>
            </w:r>
            <w:r w:rsidR="0029664E" w:rsidRPr="0029664E">
              <w:rPr>
                <w:rFonts w:ascii="Times New Roman" w:hAnsi="Times New Roman"/>
                <w:color w:val="000000" w:themeColor="text1"/>
              </w:rPr>
              <w:t>№ М3-2022-068041</w:t>
            </w:r>
          </w:p>
          <w:p w:rsidR="00FC2FC3" w:rsidRPr="0029664E" w:rsidRDefault="00ED45C9" w:rsidP="0029664E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D45C9">
              <w:rPr>
                <w:rFonts w:ascii="Times New Roman" w:hAnsi="Times New Roman"/>
                <w:color w:val="000000" w:themeColor="text1"/>
              </w:rPr>
              <w:t xml:space="preserve">                                                 </w:t>
            </w:r>
            <w:r w:rsidR="0029664E">
              <w:rPr>
                <w:rFonts w:ascii="Times New Roman" w:hAnsi="Times New Roman"/>
                <w:color w:val="000000" w:themeColor="text1"/>
              </w:rPr>
              <w:t xml:space="preserve">                </w:t>
            </w:r>
            <w:r w:rsidR="0029664E" w:rsidRPr="0029664E">
              <w:rPr>
                <w:rFonts w:ascii="Times New Roman" w:hAnsi="Times New Roman"/>
                <w:color w:val="000000" w:themeColor="text1"/>
              </w:rPr>
              <w:t>от 29.07.2022 г.</w:t>
            </w:r>
            <w:r w:rsidR="00B25CCB" w:rsidRPr="0029664E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5435600" cy="3289300"/>
                  <wp:effectExtent l="0" t="0" r="0" b="635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 w:themeColor="text1"/>
                <w:sz w:val="18"/>
                <w:szCs w:val="18"/>
              </w:rPr>
            </w:pPr>
          </w:p>
          <w:p w:rsidR="00EA513A" w:rsidRDefault="00EA513A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</w:pP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</w:pPr>
            <w:r w:rsidRPr="004F57F8"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  <w:t>ВНЕСЕНИЯ ИЗМЕНЕНИЙ В</w:t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</w:pPr>
            <w:r w:rsidRPr="004F57F8"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  <w:t>ГЕНЕРАЛЬНЫЙ ПЛАН</w:t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</w:pPr>
            <w:r w:rsidRPr="004F57F8"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  <w:t>ГОРОДСКОГО ОКРУГА</w:t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</w:pPr>
            <w:r w:rsidRPr="004F57F8"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  <w:t>«ГОРОД КАЛУГА»</w:t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</w:pPr>
            <w:r w:rsidRPr="004F57F8"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  <w:t xml:space="preserve">в части размещения объекта УФСИН </w:t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36"/>
                <w:szCs w:val="36"/>
              </w:rPr>
            </w:pP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36"/>
                <w:szCs w:val="36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36"/>
                <w:szCs w:val="36"/>
              </w:rPr>
              <w:t>МАТЕРИАЛЫ ПО ОБОСНОВАНИЮ</w:t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36"/>
                <w:szCs w:val="36"/>
              </w:rPr>
            </w:pP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36"/>
                <w:szCs w:val="36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36"/>
                <w:szCs w:val="36"/>
              </w:rPr>
              <w:t>ТОМ 4</w:t>
            </w:r>
          </w:p>
          <w:p w:rsidR="00FC2FC3" w:rsidRPr="004F57F8" w:rsidRDefault="00FC2FC3" w:rsidP="00FC2FC3">
            <w:pPr>
              <w:spacing w:after="12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  <w:lang w:eastAsia="ru-RU"/>
              </w:rPr>
            </w:pPr>
            <w:r w:rsidRPr="004F57F8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:rsidR="00FC2FC3" w:rsidRPr="004F57F8" w:rsidRDefault="00FC2FC3" w:rsidP="00FC2FC3">
            <w:pPr>
              <w:spacing w:after="12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  <w:lang w:eastAsia="ru-RU"/>
              </w:rPr>
            </w:pPr>
          </w:p>
          <w:p w:rsidR="00FC2FC3" w:rsidRPr="004F57F8" w:rsidRDefault="00FC2FC3" w:rsidP="00FC2FC3">
            <w:pPr>
              <w:spacing w:after="12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  <w:lang w:eastAsia="ru-RU"/>
              </w:rPr>
            </w:pPr>
          </w:p>
          <w:p w:rsidR="00FC2FC3" w:rsidRPr="004F57F8" w:rsidRDefault="00FC2FC3" w:rsidP="00FC2FC3">
            <w:pPr>
              <w:spacing w:after="12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Калуга</w:t>
            </w:r>
          </w:p>
          <w:p w:rsidR="00FC2FC3" w:rsidRPr="004F57F8" w:rsidRDefault="0057561B" w:rsidP="00FC2FC3">
            <w:pPr>
              <w:spacing w:after="12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8D3E91">
              <w:rPr>
                <w:b/>
                <w:i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8693D5" wp14:editId="33E2294C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316230</wp:posOffset>
                      </wp:positionV>
                      <wp:extent cx="228600" cy="228600"/>
                      <wp:effectExtent l="1270" t="0" r="0" b="3810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F8B4A" id="Прямоугольник 29" o:spid="_x0000_s1026" style="position:absolute;margin-left:212.25pt;margin-top:24.9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" stroked="f"/>
                  </w:pict>
                </mc:Fallback>
              </mc:AlternateContent>
            </w:r>
            <w:r w:rsidR="00FC2FC3" w:rsidRPr="004F57F8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2022</w:t>
            </w:r>
          </w:p>
        </w:tc>
      </w:tr>
    </w:tbl>
    <w:p w:rsidR="00573A13" w:rsidRPr="004F57F8" w:rsidRDefault="00573A13" w:rsidP="00FC2FC3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573A13" w:rsidRPr="004F57F8" w:rsidRDefault="00573A13">
      <w:pPr>
        <w:pStyle w:val="180"/>
        <w:rPr>
          <w:color w:val="000000" w:themeColor="text1"/>
          <w:sz w:val="24"/>
          <w:szCs w:val="24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  <w:r w:rsidRPr="004F57F8">
        <w:rPr>
          <w:color w:val="000000" w:themeColor="text1"/>
        </w:rPr>
        <w:t>МУНИЦИПАЛЬНОЕ ОБРАЗОВАНИЕ</w:t>
      </w:r>
    </w:p>
    <w:p w:rsidR="00573A13" w:rsidRPr="004F57F8" w:rsidRDefault="00573A13">
      <w:pPr>
        <w:pStyle w:val="180"/>
        <w:rPr>
          <w:color w:val="000000" w:themeColor="text1"/>
        </w:rPr>
      </w:pPr>
      <w:r w:rsidRPr="004F57F8">
        <w:rPr>
          <w:color w:val="000000" w:themeColor="text1"/>
        </w:rPr>
        <w:t>ГОРОДСКОЙ ОКРУГ «ГОРОД КАЛУГА»</w:t>
      </w: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FC2FC3" w:rsidRPr="004F57F8" w:rsidRDefault="00FC2FC3">
      <w:pPr>
        <w:pStyle w:val="180"/>
        <w:rPr>
          <w:color w:val="000000" w:themeColor="text1"/>
        </w:rPr>
      </w:pPr>
    </w:p>
    <w:p w:rsidR="00FC2FC3" w:rsidRPr="004F57F8" w:rsidRDefault="00FC2FC3" w:rsidP="00FC2FC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4F57F8">
        <w:rPr>
          <w:rFonts w:ascii="Times New Roman" w:hAnsi="Times New Roman"/>
          <w:b/>
          <w:color w:val="000000" w:themeColor="text1"/>
          <w:sz w:val="36"/>
          <w:szCs w:val="36"/>
        </w:rPr>
        <w:t>МАТЕРИАЛЫ ПО ОБОСНОВАНИЮ</w:t>
      </w: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FC2FC3" w:rsidRPr="004F57F8" w:rsidRDefault="00FC2FC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  <w:lang w:eastAsia="ru-RU"/>
        </w:rPr>
      </w:pPr>
      <w:r w:rsidRPr="004F57F8">
        <w:rPr>
          <w:color w:val="000000" w:themeColor="text1"/>
        </w:rPr>
        <w:t>Том 4. ПРИЛОЖЕНИЕ К МАТЕРИАЛАМ ПО ОБОСНОВАНИЮ</w:t>
      </w:r>
    </w:p>
    <w:p w:rsidR="00573A13" w:rsidRPr="004F57F8" w:rsidRDefault="00573A13">
      <w:pPr>
        <w:pStyle w:val="180"/>
        <w:rPr>
          <w:color w:val="000000" w:themeColor="text1"/>
          <w:lang w:eastAsia="ru-RU"/>
        </w:rPr>
      </w:pPr>
      <w:r w:rsidRPr="004F57F8">
        <w:rPr>
          <w:color w:val="000000" w:themeColor="text1"/>
          <w:lang w:eastAsia="ru-RU"/>
        </w:rPr>
        <w:t>Перечень земельных участков, предлагаемых к переводу из одной категории в другую</w:t>
      </w:r>
    </w:p>
    <w:p w:rsidR="00573A13" w:rsidRPr="004F57F8" w:rsidRDefault="00573A13">
      <w:pPr>
        <w:pStyle w:val="180"/>
        <w:rPr>
          <w:color w:val="000000" w:themeColor="text1"/>
          <w:lang w:eastAsia="ru-RU"/>
        </w:rPr>
      </w:pPr>
    </w:p>
    <w:p w:rsidR="00573A13" w:rsidRPr="004F57F8" w:rsidRDefault="00573A13">
      <w:pPr>
        <w:rPr>
          <w:color w:val="000000" w:themeColor="text1"/>
          <w:lang w:eastAsia="ru-RU"/>
        </w:rPr>
      </w:pPr>
    </w:p>
    <w:p w:rsidR="00EA513A" w:rsidRPr="00EA513A" w:rsidRDefault="00EA513A" w:rsidP="00EA513A">
      <w:pPr>
        <w:suppressAutoHyphens w:val="0"/>
        <w:spacing w:before="100" w:after="100" w:line="240" w:lineRule="auto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hyperlink r:id="rId9" w:history="1">
        <w:r w:rsidRPr="00EA513A">
          <w:rPr>
            <w:rFonts w:ascii="Times New Roman" w:hAnsi="Times New Roman"/>
            <w:i/>
            <w:color w:val="000000" w:themeColor="text1"/>
            <w:sz w:val="28"/>
            <w:szCs w:val="28"/>
          </w:rPr>
          <w:br/>
          <w:t xml:space="preserve">Утвержден </w:t>
        </w:r>
        <w:r>
          <w:rPr>
            <w:rFonts w:ascii="Times New Roman" w:hAnsi="Times New Roman"/>
            <w:i/>
            <w:color w:val="000000" w:themeColor="text1"/>
            <w:sz w:val="28"/>
            <w:szCs w:val="28"/>
          </w:rPr>
          <w:t>р</w:t>
        </w:r>
        <w:r w:rsidRPr="00EA513A">
          <w:rPr>
            <w:rFonts w:ascii="Times New Roman" w:hAnsi="Times New Roman"/>
            <w:i/>
            <w:color w:val="000000" w:themeColor="text1"/>
            <w:sz w:val="28"/>
            <w:szCs w:val="28"/>
          </w:rPr>
          <w:t>ешением Городской Думы города Калуги от 26.04.2017 № 64</w:t>
        </w:r>
      </w:hyperlink>
    </w:p>
    <w:p w:rsidR="00EA513A" w:rsidRPr="00EA513A" w:rsidRDefault="00EA513A" w:rsidP="00EA513A">
      <w:pPr>
        <w:suppressAutoHyphens w:val="0"/>
        <w:spacing w:before="100" w:after="100" w:line="240" w:lineRule="auto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A513A">
        <w:rPr>
          <w:rFonts w:ascii="Times New Roman" w:hAnsi="Times New Roman"/>
          <w:i/>
          <w:color w:val="000000" w:themeColor="text1"/>
          <w:sz w:val="28"/>
          <w:szCs w:val="28"/>
        </w:rPr>
        <w:t xml:space="preserve">(в редакции 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р</w:t>
      </w:r>
      <w:bookmarkStart w:id="0" w:name="_GoBack"/>
      <w:bookmarkEnd w:id="0"/>
      <w:r w:rsidRPr="00EA513A">
        <w:rPr>
          <w:rFonts w:ascii="Times New Roman" w:hAnsi="Times New Roman"/>
          <w:i/>
          <w:color w:val="000000" w:themeColor="text1"/>
          <w:sz w:val="28"/>
          <w:szCs w:val="28"/>
        </w:rPr>
        <w:t>ешения Городской Думы города Калуги № 221 от 28.09.2022 г.)</w:t>
      </w:r>
    </w:p>
    <w:p w:rsidR="00573A13" w:rsidRPr="004F57F8" w:rsidRDefault="00573A13">
      <w:pPr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  <w:r w:rsidRPr="004F57F8">
        <w:rPr>
          <w:rFonts w:ascii="Times New Roman" w:hAnsi="Times New Roman"/>
          <w:b/>
          <w:color w:val="000000" w:themeColor="text1"/>
        </w:rPr>
        <w:t>Калуга</w:t>
      </w:r>
    </w:p>
    <w:p w:rsidR="00573A13" w:rsidRPr="004F57F8" w:rsidRDefault="00573A13">
      <w:pPr>
        <w:spacing w:after="0" w:line="240" w:lineRule="auto"/>
        <w:jc w:val="center"/>
        <w:rPr>
          <w:b/>
          <w:color w:val="000000" w:themeColor="text1"/>
        </w:rPr>
      </w:pPr>
      <w:r w:rsidRPr="004F57F8">
        <w:rPr>
          <w:rFonts w:ascii="Times New Roman" w:hAnsi="Times New Roman"/>
          <w:b/>
          <w:color w:val="000000" w:themeColor="text1"/>
        </w:rPr>
        <w:t>201</w:t>
      </w:r>
      <w:r w:rsidRPr="004F57F8">
        <w:rPr>
          <w:rFonts w:ascii="Times New Roman" w:hAnsi="Times New Roman"/>
          <w:b/>
          <w:color w:val="000000" w:themeColor="text1"/>
          <w:lang w:val="en-US"/>
        </w:rPr>
        <w:t>6</w:t>
      </w:r>
      <w:r w:rsidRPr="004F57F8">
        <w:rPr>
          <w:rFonts w:ascii="Times New Roman" w:hAnsi="Times New Roman"/>
          <w:b/>
          <w:color w:val="000000" w:themeColor="text1"/>
        </w:rPr>
        <w:t xml:space="preserve"> г.</w:t>
      </w:r>
    </w:p>
    <w:p w:rsidR="00573A13" w:rsidRPr="004F57F8" w:rsidRDefault="00573A13">
      <w:pPr>
        <w:pStyle w:val="a3"/>
        <w:jc w:val="center"/>
        <w:rPr>
          <w:b/>
          <w:color w:val="000000" w:themeColor="text1"/>
        </w:rPr>
      </w:pPr>
      <w:r w:rsidRPr="004F57F8">
        <w:rPr>
          <w:b/>
          <w:color w:val="000000" w:themeColor="text1"/>
        </w:rPr>
        <w:lastRenderedPageBreak/>
        <w:t>ОГЛАВЛЕНИЕ</w:t>
      </w:r>
    </w:p>
    <w:p w:rsidR="00A67E85" w:rsidRPr="004F57F8" w:rsidRDefault="00EC0BDD" w:rsidP="00A67E85">
      <w:pPr>
        <w:pStyle w:val="1e"/>
        <w:tabs>
          <w:tab w:val="left" w:pos="480"/>
          <w:tab w:val="right" w:leader="dot" w:pos="9628"/>
        </w:tabs>
        <w:spacing w:line="240" w:lineRule="auto"/>
        <w:jc w:val="both"/>
        <w:rPr>
          <w:rStyle w:val="af"/>
          <w:rFonts w:ascii="Times New Roman" w:hAnsi="Times New Roman"/>
          <w:iCs/>
          <w:noProof/>
          <w:color w:val="000000" w:themeColor="text1"/>
          <w:sz w:val="24"/>
          <w:szCs w:val="24"/>
        </w:rPr>
      </w:pPr>
      <w:r w:rsidRPr="004F57F8">
        <w:rPr>
          <w:rFonts w:ascii="Times New Roman" w:hAnsi="Times New Roman"/>
          <w:b w:val="0"/>
          <w:noProof/>
          <w:color w:val="000000" w:themeColor="text1"/>
          <w:sz w:val="24"/>
          <w:szCs w:val="24"/>
          <w:lang w:val="en-US" w:eastAsia="ru-RU"/>
        </w:rPr>
        <w:fldChar w:fldCharType="begin"/>
      </w:r>
      <w:r w:rsidRPr="004F57F8">
        <w:rPr>
          <w:rFonts w:ascii="Times New Roman" w:hAnsi="Times New Roman"/>
          <w:b w:val="0"/>
          <w:noProof/>
          <w:color w:val="000000" w:themeColor="text1"/>
          <w:sz w:val="24"/>
          <w:szCs w:val="24"/>
          <w:lang w:val="en-US" w:eastAsia="ru-RU"/>
        </w:rPr>
        <w:instrText xml:space="preserve"> TOC \o "1-3" \h \z </w:instrText>
      </w:r>
      <w:r w:rsidRPr="004F57F8">
        <w:rPr>
          <w:rFonts w:ascii="Times New Roman" w:hAnsi="Times New Roman"/>
          <w:b w:val="0"/>
          <w:noProof/>
          <w:color w:val="000000" w:themeColor="text1"/>
          <w:sz w:val="24"/>
          <w:szCs w:val="24"/>
          <w:lang w:val="en-US" w:eastAsia="ru-RU"/>
        </w:rPr>
        <w:fldChar w:fldCharType="separate"/>
      </w:r>
      <w:hyperlink w:anchor="_Toc109372081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4"/>
            <w:szCs w:val="24"/>
          </w:rPr>
          <w:t>1.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4"/>
            <w:szCs w:val="24"/>
          </w:rPr>
          <w:tab/>
          <w:t>Перечень земельных участков, предлагаемых к переводу из одной категории в другую в части размещения объекта УФСИН (проект 2022)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instrText xml:space="preserve"> PAGEREF _Toc109372081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t>4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2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1.1. Таблица площадей планируемого перевода земель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_Toc109372082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4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3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1.2. Таблица площадей планируемого перевода земель из категории «земли лесного фонда»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_Toc109372083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4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1e"/>
        <w:tabs>
          <w:tab w:val="left" w:pos="480"/>
          <w:tab w:val="right" w:leader="dot" w:pos="9628"/>
        </w:tabs>
        <w:spacing w:line="240" w:lineRule="auto"/>
        <w:jc w:val="both"/>
        <w:rPr>
          <w:rStyle w:val="af"/>
          <w:rFonts w:ascii="Times New Roman" w:hAnsi="Times New Roman"/>
          <w:iCs/>
          <w:noProof/>
          <w:color w:val="000000" w:themeColor="text1"/>
          <w:sz w:val="24"/>
          <w:szCs w:val="24"/>
        </w:rPr>
      </w:pPr>
      <w:hyperlink w:anchor="_Toc109372084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4"/>
            <w:szCs w:val="24"/>
          </w:rPr>
          <w:t>2.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4"/>
            <w:szCs w:val="24"/>
          </w:rPr>
          <w:tab/>
          <w:t>Перечень земельных участков, предлагаемых к переводу из одной категории в другую в составе утвержденного Генерального плана (Утвержденного Решением Городской Думы от 26.04.2017 № 64)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instrText xml:space="preserve"> PAGEREF _Toc109372084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t>5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5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2.1. Таблица площадей планируемого перевода земель из категории земли сельскохозяйственного назначения в категорию земли населенных пунктов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_Toc109372085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5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6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2.2. Таблица площадей планируемого перевода из категории земли сельскохозяйственного назначения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_Toc109372086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9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7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2.3. Таблица площадей планируемого перевода земель из категории земли сельскохозяйственного назначения в категорию земли особо охраняемых территорий и объектов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_Toc109372087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11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8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2.4. Таблица площадей планируемого перевода из категории земли особо охраняемых территорий в категорию земли населенных пунктов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_Toc109372088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11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9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2.5.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  <w:lang w:val="en-US"/>
          </w:rPr>
          <w:t> 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Таблица площадей планируемого перевода из категории земли населенных пунктов в категорию земли особо охраняемых территорий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_Toc109372089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12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0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2.6.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  <w:lang w:val="en-US"/>
          </w:rPr>
          <w:t> 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Таблица площадей планируемого перевода из категории земли населенных пунктов в категорию земли сельскохозяйственного назначения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_Toc109372090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12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1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2.7. Таблица площадей планируемого перевода из категории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в категорию земли населенных пунктов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_Toc109372091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12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2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2.8. Таблица площадей планируемого перевода из категории земли населенных пунктов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_Toc109372092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13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3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2.9. Таблица площадей планируемого перевода из категории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в категорию земли особо охраняемых территорий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_Toc109372093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13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4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2.10. Таблица площадей приведения в соответствие границ населенных пунктов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_Toc109372094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14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5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2.11.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ab/>
          <w:t>Таблица площадей планируемого перевода земель из категории земли лесного фонда в земли сельскохозяйственного назначения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_Toc109372095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18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6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2.12.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ab/>
          <w:t>Таблица площадей планируемого перевода земель из категории земли лесного фонда в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_Toc109372096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18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934CF7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7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2.13.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ab/>
          <w:t>Таблица площадей планируемого перевода земель из категории земли лесного фонда в категорию земли населенных пунктов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_Toc109372097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BE0FF3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20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EC0BDD" w:rsidRPr="004F57F8" w:rsidRDefault="00EC0BDD" w:rsidP="00214DCB">
      <w:pPr>
        <w:pStyle w:val="a3"/>
        <w:tabs>
          <w:tab w:val="center" w:pos="4961"/>
          <w:tab w:val="left" w:pos="7590"/>
        </w:tabs>
        <w:jc w:val="left"/>
        <w:rPr>
          <w:b/>
          <w:color w:val="000000" w:themeColor="text1"/>
        </w:rPr>
      </w:pPr>
      <w:r w:rsidRPr="004F57F8">
        <w:rPr>
          <w:color w:val="000000" w:themeColor="text1"/>
          <w:lang w:eastAsia="ru-RU"/>
        </w:rPr>
        <w:fldChar w:fldCharType="end"/>
      </w:r>
      <w:r w:rsidR="00214DCB" w:rsidRPr="004F57F8">
        <w:rPr>
          <w:color w:val="000000" w:themeColor="text1"/>
          <w:lang w:eastAsia="ru-RU"/>
        </w:rPr>
        <w:tab/>
      </w:r>
    </w:p>
    <w:p w:rsidR="00EC0BDD" w:rsidRPr="004F57F8" w:rsidRDefault="00573A13" w:rsidP="00EC0BDD">
      <w:pPr>
        <w:pStyle w:val="1e"/>
        <w:tabs>
          <w:tab w:val="left" w:pos="480"/>
          <w:tab w:val="right" w:leader="dot" w:pos="9345"/>
        </w:tabs>
        <w:rPr>
          <w:b w:val="0"/>
          <w:color w:val="000000" w:themeColor="text1"/>
        </w:rPr>
        <w:sectPr w:rsidR="00EC0BDD" w:rsidRPr="004F57F8">
          <w:footerReference w:type="default" r:id="rId10"/>
          <w:footerReference w:type="first" r:id="rId11"/>
          <w:pgSz w:w="11906" w:h="16838"/>
          <w:pgMar w:top="1134" w:right="850" w:bottom="1134" w:left="1701" w:header="720" w:footer="708" w:gutter="0"/>
          <w:cols w:space="720"/>
          <w:titlePg/>
          <w:docGrid w:linePitch="360"/>
        </w:sectPr>
      </w:pPr>
      <w:r w:rsidRPr="004F57F8">
        <w:rPr>
          <w:b w:val="0"/>
          <w:color w:val="000000" w:themeColor="text1"/>
        </w:rPr>
        <w:fldChar w:fldCharType="begin"/>
      </w:r>
      <w:r w:rsidRPr="004F57F8">
        <w:rPr>
          <w:b w:val="0"/>
          <w:color w:val="000000" w:themeColor="text1"/>
        </w:rPr>
        <w:instrText xml:space="preserve"> TOC \o "1-3" \h \z \u </w:instrText>
      </w:r>
      <w:r w:rsidRPr="004F57F8">
        <w:rPr>
          <w:b w:val="0"/>
          <w:color w:val="000000" w:themeColor="text1"/>
        </w:rPr>
        <w:fldChar w:fldCharType="separate"/>
      </w:r>
    </w:p>
    <w:p w:rsidR="00EC0BDD" w:rsidRPr="004F57F8" w:rsidRDefault="00573A13" w:rsidP="009F6E16">
      <w:pPr>
        <w:pStyle w:val="13"/>
        <w:numPr>
          <w:ilvl w:val="0"/>
          <w:numId w:val="13"/>
        </w:numPr>
        <w:tabs>
          <w:tab w:val="clear" w:pos="851"/>
          <w:tab w:val="left" w:pos="0"/>
        </w:tabs>
        <w:spacing w:before="120"/>
        <w:ind w:left="-284" w:right="141" w:firstLine="0"/>
        <w:rPr>
          <w:caps w:val="0"/>
          <w:color w:val="000000" w:themeColor="text1"/>
          <w:spacing w:val="20"/>
        </w:rPr>
      </w:pPr>
      <w:r w:rsidRPr="004F57F8">
        <w:rPr>
          <w:color w:val="000000" w:themeColor="text1"/>
        </w:rPr>
        <w:lastRenderedPageBreak/>
        <w:fldChar w:fldCharType="end"/>
      </w:r>
      <w:bookmarkStart w:id="1" w:name="_Toc109372081"/>
      <w:r w:rsidR="00EC0BDD" w:rsidRPr="004F57F8">
        <w:rPr>
          <w:caps w:val="0"/>
          <w:color w:val="000000" w:themeColor="text1"/>
          <w:spacing w:val="20"/>
        </w:rPr>
        <w:t>Перечень земельных участков, предлагаемых к переводу из одной категории в другую в части размещен</w:t>
      </w:r>
      <w:r w:rsidR="00951B42" w:rsidRPr="004F57F8">
        <w:rPr>
          <w:caps w:val="0"/>
          <w:color w:val="000000" w:themeColor="text1"/>
          <w:spacing w:val="20"/>
        </w:rPr>
        <w:t>ия объекта УФСИН (проект 2022</w:t>
      </w:r>
      <w:r w:rsidR="00EC0BDD" w:rsidRPr="004F57F8">
        <w:rPr>
          <w:caps w:val="0"/>
          <w:color w:val="000000" w:themeColor="text1"/>
          <w:spacing w:val="20"/>
        </w:rPr>
        <w:t>)</w:t>
      </w:r>
      <w:bookmarkEnd w:id="1"/>
    </w:p>
    <w:p w:rsidR="00EC0BDD" w:rsidRPr="004F57F8" w:rsidRDefault="00064EC1" w:rsidP="00B26958">
      <w:pPr>
        <w:pStyle w:val="2"/>
        <w:numPr>
          <w:ilvl w:val="0"/>
          <w:numId w:val="0"/>
        </w:numPr>
        <w:ind w:left="-709"/>
        <w:rPr>
          <w:iCs w:val="0"/>
          <w:color w:val="000000" w:themeColor="text1"/>
          <w:sz w:val="24"/>
          <w:szCs w:val="24"/>
        </w:rPr>
      </w:pPr>
      <w:bookmarkStart w:id="2" w:name="_Toc109372082"/>
      <w:r w:rsidRPr="004F57F8">
        <w:rPr>
          <w:iCs w:val="0"/>
          <w:color w:val="000000" w:themeColor="text1"/>
          <w:sz w:val="24"/>
          <w:szCs w:val="24"/>
        </w:rPr>
        <w:t>1.1</w:t>
      </w:r>
      <w:r w:rsidR="00A67E85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EC0BDD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земель из категории «земли сельскохозяйственного назначения» в категорию «</w:t>
      </w:r>
      <w:r w:rsidR="009F6E16" w:rsidRPr="004F57F8">
        <w:rPr>
          <w:iCs w:val="0"/>
          <w:color w:val="000000" w:themeColor="text1"/>
          <w:sz w:val="24"/>
          <w:szCs w:val="24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EC0BDD" w:rsidRPr="004F57F8">
        <w:rPr>
          <w:iCs w:val="0"/>
          <w:color w:val="000000" w:themeColor="text1"/>
          <w:sz w:val="24"/>
          <w:szCs w:val="24"/>
        </w:rPr>
        <w:t>»</w:t>
      </w:r>
      <w:bookmarkEnd w:id="2"/>
    </w:p>
    <w:tbl>
      <w:tblPr>
        <w:tblW w:w="10089" w:type="dxa"/>
        <w:jc w:val="right"/>
        <w:tblLayout w:type="fixed"/>
        <w:tblLook w:val="04A0" w:firstRow="1" w:lastRow="0" w:firstColumn="1" w:lastColumn="0" w:noHBand="0" w:noVBand="1"/>
      </w:tblPr>
      <w:tblGrid>
        <w:gridCol w:w="2694"/>
        <w:gridCol w:w="1276"/>
        <w:gridCol w:w="1789"/>
        <w:gridCol w:w="2322"/>
        <w:gridCol w:w="2008"/>
      </w:tblGrid>
      <w:tr w:rsidR="004F57F8" w:rsidRPr="004F57F8" w:rsidTr="00EC0BDD">
        <w:trPr>
          <w:jc w:val="right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C0BDD" w:rsidRPr="004F57F8" w:rsidRDefault="00EC0BDD" w:rsidP="00EC0BDD">
            <w:pPr>
              <w:suppressAutoHyphens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lang w:eastAsia="ru-RU"/>
              </w:rPr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C0BDD" w:rsidRPr="004F57F8" w:rsidRDefault="00EC0BDD" w:rsidP="00EC0BDD">
            <w:pPr>
              <w:suppressAutoHyphens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lang w:eastAsia="ru-RU"/>
              </w:rPr>
              <w:t>Площадь, га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0BDD" w:rsidRPr="004F57F8" w:rsidRDefault="00EC0BDD" w:rsidP="00EC0BDD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lang w:eastAsia="ru-RU"/>
              </w:rPr>
              <w:t>Форма собственности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C0BDD" w:rsidRPr="004F57F8" w:rsidRDefault="00EC0BDD" w:rsidP="00EC0BDD">
            <w:pPr>
              <w:suppressAutoHyphens w:val="0"/>
              <w:spacing w:after="0" w:line="240" w:lineRule="auto"/>
              <w:ind w:left="-186" w:right="-109"/>
              <w:jc w:val="center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lang w:eastAsia="ru-RU"/>
              </w:rPr>
              <w:t>Предполагаемое использование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BDD" w:rsidRPr="004F57F8" w:rsidRDefault="00EC0BDD" w:rsidP="00EC0BDD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lang w:eastAsia="ru-RU"/>
              </w:rPr>
              <w:t>Срок реализации</w:t>
            </w:r>
          </w:p>
        </w:tc>
      </w:tr>
      <w:tr w:rsidR="004F57F8" w:rsidRPr="004F57F8" w:rsidTr="004936FA">
        <w:trPr>
          <w:trHeight w:val="160"/>
          <w:jc w:val="right"/>
        </w:trPr>
        <w:tc>
          <w:tcPr>
            <w:tcW w:w="10089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936FA" w:rsidRPr="004F57F8" w:rsidRDefault="00AD631F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вблизи д</w:t>
            </w:r>
            <w:r w:rsidR="004936FA" w:rsidRPr="004F57F8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 xml:space="preserve">. </w:t>
            </w:r>
            <w:proofErr w:type="spellStart"/>
            <w:r w:rsidR="004936FA" w:rsidRPr="004F57F8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Жерело</w:t>
            </w:r>
            <w:proofErr w:type="spellEnd"/>
          </w:p>
        </w:tc>
      </w:tr>
      <w:tr w:rsidR="004F57F8" w:rsidRPr="004F57F8" w:rsidTr="00D4530B">
        <w:trPr>
          <w:trHeight w:val="585"/>
          <w:jc w:val="right"/>
        </w:trPr>
        <w:tc>
          <w:tcPr>
            <w:tcW w:w="2694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D4530B" w:rsidRPr="004F57F8" w:rsidRDefault="00D4530B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Calibri" w:hAnsi="Times New Roman"/>
                <w:color w:val="000000" w:themeColor="text1"/>
                <w:lang w:eastAsia="en-US"/>
              </w:rPr>
              <w:t>40:25:000007:43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D4530B" w:rsidRPr="00EB322F" w:rsidRDefault="00D4530B" w:rsidP="00D4530B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EB322F">
              <w:rPr>
                <w:rFonts w:ascii="Times New Roman" w:eastAsia="Calibri" w:hAnsi="Times New Roman"/>
                <w:color w:val="000000" w:themeColor="text1"/>
                <w:lang w:eastAsia="en-US"/>
              </w:rPr>
              <w:t>46,76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4530B" w:rsidRPr="00592F4B" w:rsidRDefault="00205A80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lang w:eastAsia="en-US"/>
              </w:rPr>
              <w:t>Областная</w:t>
            </w:r>
          </w:p>
        </w:tc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D4530B" w:rsidRPr="004F57F8" w:rsidRDefault="00D4530B" w:rsidP="00D4530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Строительство учреждения объединённого типа на 3000 мест УФСИН</w:t>
            </w:r>
          </w:p>
          <w:p w:rsidR="00D4530B" w:rsidRPr="004F57F8" w:rsidRDefault="00D4530B" w:rsidP="00D453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России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4530B" w:rsidRPr="004F57F8" w:rsidRDefault="00D4530B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Calibri" w:hAnsi="Times New Roman"/>
                <w:color w:val="000000" w:themeColor="text1"/>
                <w:lang w:eastAsia="en-US"/>
              </w:rPr>
              <w:t>Первая очередь</w:t>
            </w:r>
          </w:p>
        </w:tc>
      </w:tr>
      <w:tr w:rsidR="004F57F8" w:rsidRPr="004F57F8" w:rsidTr="00592F4B">
        <w:trPr>
          <w:trHeight w:val="283"/>
          <w:jc w:val="right"/>
        </w:trPr>
        <w:tc>
          <w:tcPr>
            <w:tcW w:w="26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4530B" w:rsidRPr="004F57F8" w:rsidRDefault="00D4530B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Calibri" w:hAnsi="Times New Roman"/>
                <w:color w:val="000000" w:themeColor="text1"/>
                <w:lang w:eastAsia="en-US"/>
              </w:rPr>
              <w:t>40:25:000007:49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D4530B" w:rsidRPr="00EB322F" w:rsidRDefault="00D4530B" w:rsidP="00D4530B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EB322F">
              <w:rPr>
                <w:rFonts w:ascii="Times New Roman" w:eastAsia="Calibri" w:hAnsi="Times New Roman"/>
                <w:color w:val="000000" w:themeColor="text1"/>
                <w:lang w:eastAsia="en-US"/>
              </w:rPr>
              <w:t>0,08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4530B" w:rsidRPr="004F57F8" w:rsidRDefault="00205A80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lang w:eastAsia="en-US"/>
              </w:rPr>
              <w:t>Областная</w:t>
            </w:r>
          </w:p>
        </w:tc>
        <w:tc>
          <w:tcPr>
            <w:tcW w:w="2322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D4530B" w:rsidRPr="004F57F8" w:rsidRDefault="00D4530B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4530B" w:rsidRPr="004F57F8" w:rsidRDefault="00D4530B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Calibri" w:hAnsi="Times New Roman"/>
                <w:color w:val="000000" w:themeColor="text1"/>
                <w:lang w:eastAsia="en-US"/>
              </w:rPr>
              <w:t>Первая очередь</w:t>
            </w:r>
          </w:p>
        </w:tc>
      </w:tr>
      <w:tr w:rsidR="004F57F8" w:rsidRPr="004F57F8" w:rsidTr="00EC0BDD">
        <w:trPr>
          <w:trHeight w:val="157"/>
          <w:jc w:val="right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BDD" w:rsidRPr="004F57F8" w:rsidRDefault="00EC0BDD" w:rsidP="00EC0BDD">
            <w:pPr>
              <w:suppressAutoHyphens w:val="0"/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BDD" w:rsidRPr="004F57F8" w:rsidRDefault="00D4530B" w:rsidP="00EC0BDD">
            <w:pPr>
              <w:suppressAutoHyphens w:val="0"/>
              <w:snapToGrid w:val="0"/>
              <w:spacing w:after="0" w:line="240" w:lineRule="auto"/>
              <w:ind w:left="-113" w:right="-108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46,84</w:t>
            </w:r>
          </w:p>
        </w:tc>
        <w:tc>
          <w:tcPr>
            <w:tcW w:w="6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BDD" w:rsidRPr="004F57F8" w:rsidRDefault="00EC0BDD" w:rsidP="00EC0BDD">
            <w:pPr>
              <w:suppressAutoHyphens w:val="0"/>
              <w:snapToGrid w:val="0"/>
              <w:spacing w:after="0" w:line="240" w:lineRule="auto"/>
              <w:ind w:left="-89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EC0BDD" w:rsidRPr="004F57F8" w:rsidRDefault="00EC0BDD" w:rsidP="00616A55">
      <w:pPr>
        <w:rPr>
          <w:color w:val="000000" w:themeColor="text1"/>
        </w:rPr>
      </w:pPr>
    </w:p>
    <w:p w:rsidR="00C112E4" w:rsidRPr="004F57F8" w:rsidRDefault="00C112E4" w:rsidP="00B26958">
      <w:pPr>
        <w:pStyle w:val="2"/>
        <w:numPr>
          <w:ilvl w:val="0"/>
          <w:numId w:val="0"/>
        </w:numPr>
        <w:ind w:left="-709"/>
        <w:rPr>
          <w:color w:val="000000" w:themeColor="text1"/>
          <w:sz w:val="24"/>
          <w:szCs w:val="24"/>
        </w:rPr>
      </w:pPr>
      <w:bookmarkStart w:id="3" w:name="_Toc109372083"/>
      <w:r w:rsidRPr="004F57F8">
        <w:rPr>
          <w:iCs w:val="0"/>
          <w:color w:val="000000" w:themeColor="text1"/>
          <w:sz w:val="24"/>
          <w:szCs w:val="24"/>
        </w:rPr>
        <w:t>1.2</w:t>
      </w:r>
      <w:r w:rsidR="00A67E85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Таблица площадей планируемого перевода земель из категории «земли лесного фонда» в категорию «</w:t>
      </w:r>
      <w:r w:rsidR="009F6E16" w:rsidRPr="004F57F8">
        <w:rPr>
          <w:iCs w:val="0"/>
          <w:color w:val="000000" w:themeColor="text1"/>
          <w:sz w:val="24"/>
          <w:szCs w:val="24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4F57F8">
        <w:rPr>
          <w:iCs w:val="0"/>
          <w:color w:val="000000" w:themeColor="text1"/>
          <w:sz w:val="24"/>
          <w:szCs w:val="24"/>
        </w:rPr>
        <w:t>»</w:t>
      </w:r>
      <w:bookmarkEnd w:id="3"/>
    </w:p>
    <w:tbl>
      <w:tblPr>
        <w:tblW w:w="10069" w:type="dxa"/>
        <w:jc w:val="right"/>
        <w:tblLayout w:type="fixed"/>
        <w:tblLook w:val="0000" w:firstRow="0" w:lastRow="0" w:firstColumn="0" w:lastColumn="0" w:noHBand="0" w:noVBand="0"/>
      </w:tblPr>
      <w:tblGrid>
        <w:gridCol w:w="3844"/>
        <w:gridCol w:w="1275"/>
        <w:gridCol w:w="1700"/>
        <w:gridCol w:w="1540"/>
        <w:gridCol w:w="1710"/>
      </w:tblGrid>
      <w:tr w:rsidR="004F57F8" w:rsidRPr="004F57F8" w:rsidTr="00D4530B">
        <w:trPr>
          <w:jc w:val="right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BDD" w:rsidRPr="004F57F8" w:rsidRDefault="00EC0BDD" w:rsidP="00EC0BD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b/>
                <w:color w:val="000000" w:themeColor="text1"/>
              </w:rPr>
              <w:t>Местоположение лесного участка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EC0BDD" w:rsidP="00EC0BD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b/>
                <w:color w:val="000000" w:themeColor="text1"/>
              </w:rPr>
              <w:t>Площадь земель, га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EC0BDD" w:rsidP="00EC0BD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b/>
                <w:color w:val="000000" w:themeColor="text1"/>
              </w:rPr>
              <w:t>Форма собственности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EC0BDD" w:rsidP="00EC0BD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color w:val="000000" w:themeColor="text1"/>
              </w:rPr>
            </w:pPr>
            <w:r w:rsidRPr="004F57F8">
              <w:rPr>
                <w:rFonts w:ascii="Times New Roman" w:hAnsi="Times New Roman" w:cs="Tahoma"/>
                <w:b/>
                <w:color w:val="000000" w:themeColor="text1"/>
                <w:lang w:eastAsia="ru-RU"/>
              </w:rPr>
              <w:t xml:space="preserve">Категория </w:t>
            </w:r>
            <w:proofErr w:type="spellStart"/>
            <w:r w:rsidRPr="004F57F8">
              <w:rPr>
                <w:rFonts w:ascii="Times New Roman" w:hAnsi="Times New Roman" w:cs="Tahoma"/>
                <w:b/>
                <w:color w:val="000000" w:themeColor="text1"/>
                <w:lang w:eastAsia="ru-RU"/>
              </w:rPr>
              <w:t>защитности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EC0BDD" w:rsidP="00EC0BD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b/>
                <w:color w:val="000000" w:themeColor="text1"/>
              </w:rPr>
              <w:t>Примечания</w:t>
            </w:r>
          </w:p>
        </w:tc>
      </w:tr>
      <w:tr w:rsidR="004F57F8" w:rsidRPr="004F57F8" w:rsidTr="00D4530B">
        <w:trPr>
          <w:trHeight w:val="2019"/>
          <w:jc w:val="right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BDD" w:rsidRPr="004F57F8" w:rsidRDefault="00374E84" w:rsidP="00374E84">
            <w:pPr>
              <w:suppressAutoHyphens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F57F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Калужская область, г. Калуга, Городской округ «Город Калуга», ГКУ КО «Калужское лесничество», </w:t>
            </w:r>
            <w:proofErr w:type="spellStart"/>
            <w:r w:rsidRPr="004F57F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Рожковское</w:t>
            </w:r>
            <w:proofErr w:type="spellEnd"/>
            <w:r w:rsidRPr="004F57F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участковое лесничество</w:t>
            </w:r>
            <w:r w:rsidR="00233F7C" w:rsidRPr="004F57F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4F57F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квартал 15, выделы 12, 17, 18, 23-25, 27, 29, 31, 42, 44, 52, 53, 61, 62; квартал 16, выделы 13, 14, 18, 20, 21, 25, 26, 32-35, 41</w:t>
            </w:r>
          </w:p>
          <w:p w:rsidR="00374E84" w:rsidRPr="004F57F8" w:rsidRDefault="00374E84" w:rsidP="00D4530B">
            <w:pPr>
              <w:suppressAutoHyphens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F57F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К№ 40:25:000000:1732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374E84" w:rsidP="00EC0BDD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42,95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EC0BDD" w:rsidP="00EC0BDD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Федеральная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B26958" w:rsidP="00EC0BDD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Зеленые зоны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E84" w:rsidRPr="004F57F8" w:rsidRDefault="00374E84" w:rsidP="00EC0BDD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Строительство учреждения объединённого типа на 3000 мест УФСИН</w:t>
            </w:r>
          </w:p>
          <w:p w:rsidR="00374E84" w:rsidRPr="004F57F8" w:rsidRDefault="00374E84" w:rsidP="00EC0BDD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России</w:t>
            </w:r>
          </w:p>
        </w:tc>
      </w:tr>
      <w:tr w:rsidR="004F57F8" w:rsidRPr="004F57F8" w:rsidTr="00B26958">
        <w:trPr>
          <w:trHeight w:val="238"/>
          <w:jc w:val="right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BDD" w:rsidRPr="004F57F8" w:rsidRDefault="00EC0BDD" w:rsidP="00EC0BDD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eastAsia="SimSun" w:hAnsi="Times New Roman"/>
                <w:b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374E84" w:rsidP="00EC0BDD">
            <w:pPr>
              <w:suppressAutoHyphens w:val="0"/>
              <w:snapToGrid w:val="0"/>
              <w:spacing w:after="0" w:line="240" w:lineRule="auto"/>
              <w:ind w:right="-108"/>
              <w:jc w:val="center"/>
              <w:rPr>
                <w:rFonts w:ascii="Times New Roman" w:eastAsia="SimSun" w:hAnsi="Times New Roman"/>
                <w:b/>
                <w:color w:val="000000" w:themeColor="text1"/>
                <w:lang w:val="en-US"/>
              </w:rPr>
            </w:pPr>
            <w:r w:rsidRPr="004F57F8">
              <w:rPr>
                <w:rFonts w:ascii="Times New Roman" w:eastAsia="SimSun" w:hAnsi="Times New Roman"/>
                <w:b/>
                <w:color w:val="000000" w:themeColor="text1"/>
              </w:rPr>
              <w:t>42</w:t>
            </w:r>
            <w:r w:rsidR="00EC0BDD" w:rsidRPr="004F57F8">
              <w:rPr>
                <w:rFonts w:ascii="Times New Roman" w:eastAsia="SimSun" w:hAnsi="Times New Roman"/>
                <w:b/>
                <w:color w:val="000000" w:themeColor="text1"/>
              </w:rPr>
              <w:t>,</w:t>
            </w:r>
            <w:r w:rsidRPr="004F57F8">
              <w:rPr>
                <w:rFonts w:ascii="Times New Roman" w:hAnsi="Times New Roman"/>
                <w:b/>
                <w:color w:val="000000" w:themeColor="text1"/>
                <w:lang w:eastAsia="ru-RU"/>
              </w:rPr>
              <w:t>95</w:t>
            </w:r>
          </w:p>
        </w:tc>
        <w:tc>
          <w:tcPr>
            <w:tcW w:w="4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EC0BDD" w:rsidP="00EC0BDD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срок реализации – первая очередь</w:t>
            </w:r>
          </w:p>
        </w:tc>
      </w:tr>
    </w:tbl>
    <w:p w:rsidR="00EC0BDD" w:rsidRPr="004F57F8" w:rsidRDefault="00EC0BDD" w:rsidP="00616A55">
      <w:pPr>
        <w:rPr>
          <w:color w:val="000000" w:themeColor="text1"/>
        </w:rPr>
        <w:sectPr w:rsidR="00EC0BDD" w:rsidRPr="004F57F8">
          <w:pgSz w:w="11906" w:h="16838"/>
          <w:pgMar w:top="1134" w:right="850" w:bottom="1134" w:left="1701" w:header="720" w:footer="708" w:gutter="0"/>
          <w:cols w:space="720"/>
          <w:titlePg/>
          <w:docGrid w:linePitch="360"/>
        </w:sectPr>
      </w:pPr>
    </w:p>
    <w:p w:rsidR="00064EC1" w:rsidRPr="004F57F8" w:rsidRDefault="00064EC1" w:rsidP="009F6E16">
      <w:pPr>
        <w:pStyle w:val="13"/>
        <w:numPr>
          <w:ilvl w:val="0"/>
          <w:numId w:val="13"/>
        </w:numPr>
        <w:spacing w:before="120"/>
        <w:ind w:left="-426"/>
        <w:rPr>
          <w:caps w:val="0"/>
          <w:color w:val="000000" w:themeColor="text1"/>
          <w:spacing w:val="20"/>
        </w:rPr>
      </w:pPr>
      <w:bookmarkStart w:id="4" w:name="_Toc109372084"/>
      <w:r w:rsidRPr="004F57F8">
        <w:rPr>
          <w:caps w:val="0"/>
          <w:color w:val="000000" w:themeColor="text1"/>
          <w:spacing w:val="20"/>
        </w:rPr>
        <w:lastRenderedPageBreak/>
        <w:t>Перечень земельных участков, предлагаемых к переводу из одной категории в другую в составе утвержденного Генерального плана</w:t>
      </w:r>
      <w:r w:rsidR="00214DCB" w:rsidRPr="004F57F8">
        <w:rPr>
          <w:caps w:val="0"/>
          <w:color w:val="000000" w:themeColor="text1"/>
          <w:spacing w:val="20"/>
        </w:rPr>
        <w:t xml:space="preserve"> (Утвержденного </w:t>
      </w:r>
      <w:r w:rsidRPr="004F57F8">
        <w:rPr>
          <w:caps w:val="0"/>
          <w:color w:val="000000" w:themeColor="text1"/>
          <w:spacing w:val="20"/>
        </w:rPr>
        <w:t xml:space="preserve">Решением </w:t>
      </w:r>
      <w:r w:rsidRPr="004F57F8">
        <w:rPr>
          <w:rFonts w:eastAsia="SimSun"/>
          <w:caps w:val="0"/>
          <w:color w:val="000000" w:themeColor="text1"/>
          <w:spacing w:val="20"/>
        </w:rPr>
        <w:t>Городской Думы от 26.04.2017 № 64)</w:t>
      </w:r>
      <w:bookmarkEnd w:id="4"/>
    </w:p>
    <w:p w:rsidR="00573A13" w:rsidRPr="004F57F8" w:rsidRDefault="00064EC1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5" w:name="_Toc471914624"/>
      <w:bookmarkStart w:id="6" w:name="_Toc109372085"/>
      <w:r w:rsidRPr="004F57F8">
        <w:rPr>
          <w:iCs w:val="0"/>
          <w:color w:val="000000" w:themeColor="text1"/>
          <w:sz w:val="24"/>
          <w:szCs w:val="24"/>
        </w:rPr>
        <w:t>2.1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земель из категории земли сельскохозяйственного назначения в категорию земли населенных пунктов</w:t>
      </w:r>
      <w:bookmarkEnd w:id="5"/>
      <w:bookmarkEnd w:id="6"/>
    </w:p>
    <w:tbl>
      <w:tblPr>
        <w:tblW w:w="989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03"/>
        <w:gridCol w:w="2227"/>
        <w:gridCol w:w="6"/>
        <w:gridCol w:w="1466"/>
        <w:gridCol w:w="1821"/>
        <w:gridCol w:w="2051"/>
        <w:gridCol w:w="1716"/>
      </w:tblGrid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062B64">
        <w:trPr>
          <w:trHeight w:val="70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Ильинка</w:t>
            </w:r>
          </w:p>
        </w:tc>
      </w:tr>
      <w:tr w:rsidR="004F57F8" w:rsidRPr="004F57F8" w:rsidTr="00062B64">
        <w:trPr>
          <w:cantSplit/>
          <w:trHeight w:val="35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40:25:000007:27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7,50</w:t>
            </w:r>
          </w:p>
        </w:tc>
        <w:tc>
          <w:tcPr>
            <w:tcW w:w="182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Областная</w:t>
            </w:r>
          </w:p>
        </w:tc>
        <w:tc>
          <w:tcPr>
            <w:tcW w:w="205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cantSplit/>
          <w:trHeight w:val="35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40:25:000007:23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2,93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cantSplit/>
          <w:trHeight w:val="35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40:25:000007:1148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0,52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D40068">
        <w:trPr>
          <w:cantSplit/>
          <w:trHeight w:val="35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842C06" w:rsidP="00D4006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</w:t>
            </w:r>
            <w:r w:rsidR="00D40068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40:25:000007:1147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0,41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203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DB3C4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11,36</w:t>
            </w:r>
          </w:p>
        </w:tc>
        <w:tc>
          <w:tcPr>
            <w:tcW w:w="55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4F57F8" w:rsidRPr="004F57F8" w:rsidTr="00062B64"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Юрьевка</w:t>
            </w:r>
          </w:p>
        </w:tc>
      </w:tr>
      <w:tr w:rsidR="004F57F8" w:rsidRPr="004F57F8" w:rsidTr="00062B64">
        <w:trPr>
          <w:cantSplit/>
          <w:trHeight w:val="47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lang w:eastAsia="ar-SA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7A57D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40:25:000039:473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cantSplit/>
          <w:trHeight w:val="41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lang w:eastAsia="ar-SA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7A57D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40:25:000039:325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cantSplit/>
          <w:trHeight w:val="413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lang w:eastAsia="ar-SA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7A57D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40:25:000039:328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cantSplit/>
          <w:trHeight w:val="433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lang w:eastAsia="ar-SA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7A57D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40:25:000039:442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C6CA4">
        <w:trPr>
          <w:cantSplit/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5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1B17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  <w:lang w:val="en-US"/>
              </w:rPr>
              <w:t>40:25:000000:653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1B17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35,62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163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Государственная неразграниченная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73A13" w:rsidRPr="004F57F8" w:rsidRDefault="001B17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 (для многодетных семей)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1B17CE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36,22</w:t>
            </w:r>
          </w:p>
        </w:tc>
        <w:tc>
          <w:tcPr>
            <w:tcW w:w="55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134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Груздово</w:t>
            </w:r>
            <w:proofErr w:type="spellEnd"/>
          </w:p>
        </w:tc>
      </w:tr>
      <w:tr w:rsidR="004F57F8" w:rsidRPr="004F57F8" w:rsidTr="00062B64">
        <w:trPr>
          <w:cantSplit/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F73FF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40:25:000000:658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F73FF9" w:rsidP="00F73FF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47,77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163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Государственная неразграниченная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 (для многодетных семей)</w:t>
            </w:r>
          </w:p>
        </w:tc>
        <w:tc>
          <w:tcPr>
            <w:tcW w:w="17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п. Мирный</w:t>
            </w:r>
          </w:p>
        </w:tc>
      </w:tr>
      <w:tr w:rsidR="004F57F8" w:rsidRPr="004F57F8" w:rsidTr="00F3787D">
        <w:trPr>
          <w:trHeight w:val="83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F73FF9" w:rsidP="00F73FF9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40:25:000000:659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86364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13,16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163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Государственная неразграниченная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(существующая жилая застройка)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Сивково</w:t>
            </w:r>
            <w:proofErr w:type="spellEnd"/>
          </w:p>
        </w:tc>
      </w:tr>
      <w:tr w:rsidR="004F57F8" w:rsidRPr="004F57F8" w:rsidTr="00245FA3">
        <w:trPr>
          <w:cantSplit/>
          <w:trHeight w:val="56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40:25:000237:135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78,61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73A13" w:rsidRPr="004F57F8" w:rsidRDefault="00245FA3" w:rsidP="00511DDC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Государственная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 и строительство гольф клуба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245FA3">
        <w:trPr>
          <w:cantSplit/>
          <w:trHeight w:val="552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40:25:000237:136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23,72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245FA3" w:rsidP="00511DD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Государственная </w:t>
            </w: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C6CA4">
        <w:trPr>
          <w:cantSplit/>
          <w:trHeight w:val="84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0924C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40:25:000000:666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3E5F6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</w:t>
            </w:r>
            <w:r w:rsidR="003E5F6B" w:rsidRPr="004F57F8">
              <w:rPr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900E22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Государственная неразграниченная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526107">
        <w:trPr>
          <w:cantSplit/>
          <w:trHeight w:val="699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40:25:000242:547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0,04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(существующая жилая застройка)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389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3E5F6B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106,</w:t>
            </w:r>
            <w:r w:rsidR="003E5F6B" w:rsidRPr="004F57F8">
              <w:rPr>
                <w:b/>
                <w:i/>
                <w:color w:val="000000" w:themeColor="text1"/>
                <w:sz w:val="22"/>
                <w:szCs w:val="22"/>
              </w:rPr>
              <w:t>64</w:t>
            </w:r>
          </w:p>
        </w:tc>
        <w:tc>
          <w:tcPr>
            <w:tcW w:w="55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Заречье</w:t>
            </w:r>
          </w:p>
        </w:tc>
      </w:tr>
      <w:tr w:rsidR="004F57F8" w:rsidRPr="004F57F8" w:rsidTr="004C4E35">
        <w:trPr>
          <w:cantSplit/>
          <w:trHeight w:val="427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40:25:000068:1130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0,26</w:t>
            </w:r>
          </w:p>
        </w:tc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Под жилищное </w:t>
            </w:r>
            <w:r w:rsidRPr="004F57F8">
              <w:rPr>
                <w:color w:val="000000" w:themeColor="text1"/>
                <w:sz w:val="20"/>
                <w:szCs w:val="20"/>
              </w:rPr>
              <w:lastRenderedPageBreak/>
              <w:t>строительство</w:t>
            </w:r>
          </w:p>
        </w:tc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lastRenderedPageBreak/>
              <w:t>Первая очередь</w:t>
            </w:r>
          </w:p>
        </w:tc>
      </w:tr>
      <w:tr w:rsidR="004F57F8" w:rsidRPr="004F57F8" w:rsidTr="004C4E35">
        <w:trPr>
          <w:cantSplit/>
          <w:trHeight w:val="417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lastRenderedPageBreak/>
              <w:t>2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40:25:000068:1129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0,26</w:t>
            </w:r>
          </w:p>
        </w:tc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4C4E35">
        <w:trPr>
          <w:cantSplit/>
          <w:trHeight w:val="42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C86E91" w:rsidP="00842C0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40:25:000068:454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7,35</w:t>
            </w:r>
          </w:p>
        </w:tc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Под строительство завода строительных полимеров 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</w:t>
            </w:r>
            <w:r w:rsidRPr="004F57F8">
              <w:rPr>
                <w:color w:val="000000" w:themeColor="text1"/>
                <w:sz w:val="20"/>
                <w:szCs w:val="20"/>
                <w:lang w:val="en-US"/>
              </w:rPr>
              <w:t>GRAND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 LINE»</w:t>
            </w:r>
          </w:p>
        </w:tc>
        <w:tc>
          <w:tcPr>
            <w:tcW w:w="171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4C4E35">
        <w:trPr>
          <w:cantSplit/>
          <w:trHeight w:val="267"/>
        </w:trPr>
        <w:tc>
          <w:tcPr>
            <w:tcW w:w="6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40:25:000068:552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1,72</w:t>
            </w:r>
          </w:p>
        </w:tc>
        <w:tc>
          <w:tcPr>
            <w:tcW w:w="182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0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402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  <w:lang w:val="en-US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  <w:lang w:val="en-US"/>
              </w:rPr>
              <w:t>9,59</w:t>
            </w:r>
          </w:p>
        </w:tc>
        <w:tc>
          <w:tcPr>
            <w:tcW w:w="55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65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Косарево</w:t>
            </w:r>
            <w:proofErr w:type="spellEnd"/>
          </w:p>
        </w:tc>
      </w:tr>
      <w:tr w:rsidR="004F57F8" w:rsidRPr="004F57F8" w:rsidTr="00062B64">
        <w:trPr>
          <w:cantSplit/>
          <w:trHeight w:val="48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40:25:000068:444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7,21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Для производственно-коммунальных объектов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cantSplit/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40:25:000068:446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4,51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40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11,72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="00C86E91" w:rsidRPr="004F57F8">
              <w:rPr>
                <w:b/>
                <w:i/>
                <w:color w:val="000000" w:themeColor="text1"/>
                <w:sz w:val="22"/>
                <w:szCs w:val="22"/>
              </w:rPr>
              <w:t>Шопино</w:t>
            </w:r>
            <w:proofErr w:type="spellEnd"/>
          </w:p>
        </w:tc>
      </w:tr>
      <w:tr w:rsidR="004F57F8" w:rsidRPr="004F57F8" w:rsidTr="00415542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45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102103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104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120121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127128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129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40:25:000180:418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40:25:000180:462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40:25:000180:521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40:25:000180:546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0,72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0,09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0,09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0,09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0,09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0,20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0,21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0,21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0,20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0,08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3,74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0,16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A84BF2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Частная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A84BF2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Частная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900E22" w:rsidRPr="004F57F8" w:rsidRDefault="00900E22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Под жилищное строительство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Под жилищное строительство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Под жилищное строительство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900E22" w:rsidRPr="004F57F8" w:rsidRDefault="00900E22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900E22" w:rsidRPr="004F57F8" w:rsidRDefault="00900E22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Первая очередь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Первая очередь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Первая очередь</w:t>
            </w:r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24,87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E91" w:rsidRPr="004F57F8" w:rsidRDefault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415542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Андреевское</w:t>
            </w:r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40:25:000247:13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15,62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E702EF" w:rsidP="00A863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Государственная 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Рождественно</w:t>
            </w:r>
            <w:proofErr w:type="spellEnd"/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40:25:000180:282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0,76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Животинки</w:t>
            </w:r>
          </w:p>
        </w:tc>
      </w:tr>
      <w:tr w:rsidR="004F57F8" w:rsidRPr="004F57F8" w:rsidTr="00F73FF9">
        <w:trPr>
          <w:trHeight w:val="44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2D0AE1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40:25:000000:654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0,2</w:t>
            </w:r>
            <w:r w:rsidR="002D0AE1" w:rsidRPr="004F57F8">
              <w:rPr>
                <w:b/>
                <w:i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163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Государственная неразграниченная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Организация проезда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Карачево</w:t>
            </w:r>
            <w:proofErr w:type="spellEnd"/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40:25:000077:553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</w:t>
            </w:r>
            <w:r w:rsidR="00696439" w:rsidRPr="004F57F8">
              <w:rPr>
                <w:b/>
                <w:i/>
                <w:color w:val="000000" w:themeColor="text1"/>
                <w:sz w:val="22"/>
                <w:szCs w:val="22"/>
              </w:rPr>
              <w:t>09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A50B93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38191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Лихун</w:t>
            </w:r>
            <w:proofErr w:type="spellEnd"/>
          </w:p>
        </w:tc>
      </w:tr>
      <w:tr w:rsidR="004F57F8" w:rsidRPr="004F57F8" w:rsidTr="00696439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696439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40:25:000007:1290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0,03</w:t>
            </w:r>
          </w:p>
        </w:tc>
        <w:tc>
          <w:tcPr>
            <w:tcW w:w="182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A50B93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</w:t>
            </w:r>
            <w:r w:rsidR="00696439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40:25:000007:1293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0,25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A50B93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C86E91" w:rsidP="00842C0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</w:t>
            </w:r>
            <w:r w:rsidR="00696439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40:25:000007:1292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0,06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</w:t>
            </w:r>
            <w:r w:rsidR="00696439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40:25:000007:1291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0,16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0,50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6439" w:rsidRPr="004F57F8" w:rsidRDefault="00696439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A50B93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38191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Желыбино</w:t>
            </w:r>
            <w:proofErr w:type="spellEnd"/>
          </w:p>
        </w:tc>
      </w:tr>
      <w:tr w:rsidR="004F57F8" w:rsidRPr="004F57F8" w:rsidTr="00E90E5D">
        <w:trPr>
          <w:trHeight w:val="45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381915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381915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40:25:000175:39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81915" w:rsidRPr="004F57F8" w:rsidRDefault="00381915" w:rsidP="00381915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81915" w:rsidRPr="004F57F8" w:rsidRDefault="00381915" w:rsidP="0038191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38191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38191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900E22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C86E91" w:rsidP="00C0447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</w:t>
            </w:r>
            <w:r w:rsidR="00381915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B46CF1" w:rsidP="00B46CF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40:25:000175:48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900E22" w:rsidP="00E90E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Государственная неразграниченная</w:t>
            </w: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915" w:rsidRPr="004F57F8" w:rsidRDefault="00381915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C0447C" w:rsidP="00C0447C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915" w:rsidRPr="004F57F8" w:rsidRDefault="00381915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A50B93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953" w:rsidRPr="004F57F8" w:rsidRDefault="00E10953" w:rsidP="00E1095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Верхняя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Вырка</w:t>
            </w:r>
            <w:proofErr w:type="spellEnd"/>
          </w:p>
        </w:tc>
      </w:tr>
      <w:tr w:rsidR="004F57F8" w:rsidRPr="004F57F8" w:rsidTr="00900E22">
        <w:trPr>
          <w:trHeight w:val="28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953" w:rsidRPr="004F57F8" w:rsidRDefault="00C86E91" w:rsidP="00C0447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1</w:t>
            </w:r>
            <w:r w:rsidR="00E10953" w:rsidRPr="004F57F8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953" w:rsidRPr="004F57F8" w:rsidRDefault="00E10953" w:rsidP="00E1095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40:25:000234:498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953" w:rsidRPr="004F57F8" w:rsidRDefault="00E10953" w:rsidP="00E1095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0,04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953" w:rsidRPr="004F57F8" w:rsidRDefault="00F00787" w:rsidP="005534B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Государственная 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953" w:rsidRPr="004F57F8" w:rsidRDefault="00E10953" w:rsidP="00E1095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жилищное строительство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953" w:rsidRPr="004F57F8" w:rsidRDefault="00E10953" w:rsidP="00E1095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900E22">
        <w:trPr>
          <w:trHeight w:val="7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3E5F6B" w:rsidP="00C0447C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278,</w:t>
            </w:r>
            <w:r w:rsidR="00C0447C" w:rsidRPr="004F57F8">
              <w:rPr>
                <w:b/>
                <w:i/>
                <w:color w:val="000000" w:themeColor="text1"/>
                <w:sz w:val="22"/>
                <w:szCs w:val="22"/>
              </w:rPr>
              <w:t>76</w:t>
            </w:r>
          </w:p>
        </w:tc>
        <w:tc>
          <w:tcPr>
            <w:tcW w:w="55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7" w:name="_Toc471914625"/>
      <w:bookmarkStart w:id="8" w:name="_Toc109372086"/>
      <w:r w:rsidRPr="004F57F8">
        <w:rPr>
          <w:iCs w:val="0"/>
          <w:color w:val="000000" w:themeColor="text1"/>
          <w:sz w:val="24"/>
          <w:szCs w:val="24"/>
        </w:rPr>
        <w:lastRenderedPageBreak/>
        <w:t>2.2</w:t>
      </w:r>
      <w:r w:rsidR="0024009A" w:rsidRPr="004F57F8">
        <w:rPr>
          <w:iCs w:val="0"/>
          <w:color w:val="000000" w:themeColor="text1"/>
          <w:sz w:val="24"/>
          <w:szCs w:val="24"/>
        </w:rPr>
        <w:t xml:space="preserve">.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из категории земли сельскохозяйственного назначения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bookmarkEnd w:id="7"/>
      <w:bookmarkEnd w:id="8"/>
    </w:p>
    <w:tbl>
      <w:tblPr>
        <w:tblW w:w="9933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268"/>
        <w:gridCol w:w="1716"/>
      </w:tblGrid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062B64">
        <w:trPr>
          <w:trHeight w:val="70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вблизи дер. Марьино</w:t>
            </w:r>
          </w:p>
        </w:tc>
      </w:tr>
      <w:tr w:rsidR="004F57F8" w:rsidRPr="004F57F8" w:rsidTr="00062B64">
        <w:trPr>
          <w:trHeight w:val="43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40:25:000007:1139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2,18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Строительство подъездной дороги к гражданскому кладбищу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г. Калуга (западнее 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Плетенёвка</w:t>
            </w:r>
            <w:proofErr w:type="spellEnd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)</w:t>
            </w:r>
          </w:p>
        </w:tc>
      </w:tr>
      <w:tr w:rsidR="004F57F8" w:rsidRPr="004F57F8" w:rsidTr="00062B64">
        <w:trPr>
          <w:trHeight w:val="40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40:25:000145:47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48,44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Карьер для разработки и добычи песка и ПГС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76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Жерело</w:t>
            </w:r>
            <w:proofErr w:type="spellEnd"/>
          </w:p>
        </w:tc>
      </w:tr>
      <w:tr w:rsidR="004F57F8" w:rsidRPr="004F57F8" w:rsidTr="00062B64">
        <w:trPr>
          <w:cantSplit/>
          <w:trHeight w:val="1453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40:25:000007:101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18,63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Для размещения промышленных предприятий и других производственных объектов, с возможным последующим включением в границы дер. </w:t>
            </w:r>
            <w:proofErr w:type="spellStart"/>
            <w:r w:rsidRPr="004F57F8">
              <w:rPr>
                <w:color w:val="000000" w:themeColor="text1"/>
                <w:sz w:val="20"/>
                <w:szCs w:val="20"/>
              </w:rPr>
              <w:t>Жерело</w:t>
            </w:r>
            <w:proofErr w:type="spellEnd"/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cantSplit/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40:25:000007:102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40,89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59,52</w:t>
            </w:r>
          </w:p>
        </w:tc>
        <w:tc>
          <w:tcPr>
            <w:tcW w:w="580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118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г. Калуга (северо-западнее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мкр</w:t>
            </w:r>
            <w:proofErr w:type="spellEnd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. Северный)</w:t>
            </w:r>
          </w:p>
        </w:tc>
      </w:tr>
      <w:tr w:rsidR="004F57F8" w:rsidRPr="004F57F8" w:rsidTr="00062B64">
        <w:trPr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40:25:000005:384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размещения трансформаторной подстанции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149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с.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Росва</w:t>
            </w:r>
            <w:proofErr w:type="spellEnd"/>
          </w:p>
        </w:tc>
      </w:tr>
      <w:tr w:rsidR="004F57F8" w:rsidRPr="004F57F8" w:rsidTr="00F13B37">
        <w:trPr>
          <w:trHeight w:val="721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40:25:000166:580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 w:rsidP="006F700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0,71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Для строительства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автокомплекса</w:t>
            </w:r>
            <w:proofErr w:type="spellEnd"/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290412">
        <w:trPr>
          <w:trHeight w:val="421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40:25:000160:1047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 w:rsidP="006F700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0,40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строительства автомобильной дороги</w:t>
            </w:r>
            <w:r w:rsidRPr="004F57F8">
              <w:rPr>
                <w:rStyle w:val="apple-converted-space"/>
                <w:rFonts w:ascii="Calibri" w:hAnsi="Calibri" w:cs="Calibri"/>
                <w:color w:val="000000" w:themeColor="text1"/>
                <w:sz w:val="18"/>
                <w:szCs w:val="18"/>
                <w:shd w:val="clear" w:color="auto" w:fill="E6E6E6"/>
              </w:rPr>
              <w:t> 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6F700B">
        <w:trPr>
          <w:trHeight w:val="70"/>
        </w:trPr>
        <w:tc>
          <w:tcPr>
            <w:tcW w:w="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00B" w:rsidRPr="004F57F8" w:rsidRDefault="006F700B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00B" w:rsidRPr="004F57F8" w:rsidRDefault="006F700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00B" w:rsidRPr="004F57F8" w:rsidRDefault="006F700B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1,11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00B" w:rsidRPr="004F57F8" w:rsidRDefault="006F700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00B" w:rsidRPr="004F57F8" w:rsidRDefault="006F700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00B" w:rsidRPr="004F57F8" w:rsidRDefault="006F700B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176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Чижовка</w:t>
            </w:r>
            <w:proofErr w:type="spellEnd"/>
          </w:p>
        </w:tc>
      </w:tr>
      <w:tr w:rsidR="004F57F8" w:rsidRPr="004F57F8" w:rsidTr="00062B64">
        <w:trPr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40:25:000000:592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0,50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строительства гаражных боксов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136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6956F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дер. </w:t>
            </w:r>
            <w:proofErr w:type="spellStart"/>
            <w:r w:rsidR="006956F8" w:rsidRPr="004F57F8">
              <w:rPr>
                <w:b/>
                <w:i/>
                <w:color w:val="000000" w:themeColor="text1"/>
                <w:sz w:val="22"/>
                <w:szCs w:val="22"/>
              </w:rPr>
              <w:t>Крутицы</w:t>
            </w:r>
            <w:proofErr w:type="spellEnd"/>
          </w:p>
        </w:tc>
      </w:tr>
      <w:tr w:rsidR="004F57F8" w:rsidRPr="004F57F8" w:rsidTr="00A8668B">
        <w:trPr>
          <w:cantSplit/>
          <w:trHeight w:val="414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  <w:lang w:val="en-US"/>
              </w:rPr>
              <w:t>8.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40:25:000136:18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0,34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AE660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эксплуатации объектов ПАО «Газпром»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(ГРС Калуга-1)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A8668B">
        <w:trPr>
          <w:cantSplit/>
          <w:trHeight w:val="41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0,16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A8668B">
        <w:trPr>
          <w:cantSplit/>
          <w:trHeight w:val="41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cantSplit/>
          <w:trHeight w:val="421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40:25:000136:19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40:25:000136:20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40:25:000136:24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40:25:000136:25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40:25:000136:26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40:25:000136:27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6F700B">
        <w:trPr>
          <w:trHeight w:val="7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0,7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33E3E">
        <w:trPr>
          <w:trHeight w:val="70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E3E" w:rsidRPr="004F57F8" w:rsidRDefault="00833E3E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вблизи дер. Козлово</w:t>
            </w:r>
          </w:p>
        </w:tc>
      </w:tr>
      <w:tr w:rsidR="004F57F8" w:rsidRPr="004F57F8" w:rsidTr="00290412">
        <w:trPr>
          <w:trHeight w:val="432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40:25:000160:1062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1,20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B5499B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размещения объектов инженерной инфраструктуры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290412">
        <w:trPr>
          <w:trHeight w:val="57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40:25:000160:1066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1,06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B5499B">
        <w:trPr>
          <w:trHeight w:val="560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40:25:000160:1067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4,76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42621C">
        <w:trPr>
          <w:trHeight w:val="68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40:25:000000:278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0,56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строительства объектов ливневой канализации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42621C">
        <w:trPr>
          <w:trHeight w:val="69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40:25:000160:1249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0,77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525BDB">
        <w:trPr>
          <w:trHeight w:val="71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40:25:000000:276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0,11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строительства инженерно-технических объектов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290412">
        <w:trPr>
          <w:trHeight w:val="56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40:25:000000:277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0,44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525BDB">
        <w:trPr>
          <w:trHeight w:val="56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40:25:000000:466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1,58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строительства инженерной инфраструктуры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525BDB">
        <w:trPr>
          <w:trHeight w:val="56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40:25:000160:1239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0,12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525BDB">
        <w:trPr>
          <w:trHeight w:val="56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40:25:000160:1241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525BDB">
        <w:trPr>
          <w:trHeight w:val="56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40:25:000160:114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1,69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43F23">
        <w:trPr>
          <w:trHeight w:val="56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40:25:000160:1226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0,02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936443">
        <w:trPr>
          <w:trHeight w:val="70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33E3E" w:rsidRPr="004F57F8" w:rsidRDefault="00833E3E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E3E" w:rsidRPr="004F57F8" w:rsidRDefault="00833E3E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E3E" w:rsidRPr="004F57F8" w:rsidRDefault="006F700B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12,38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E3E" w:rsidRPr="004F57F8" w:rsidRDefault="00833E3E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E3E" w:rsidRPr="004F57F8" w:rsidRDefault="00833E3E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E3E" w:rsidRPr="004F57F8" w:rsidRDefault="00833E3E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677C70">
            <w:pPr>
              <w:pStyle w:val="Main"/>
              <w:snapToGrid w:val="0"/>
              <w:spacing w:line="240" w:lineRule="auto"/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124,84</w:t>
            </w:r>
          </w:p>
        </w:tc>
        <w:tc>
          <w:tcPr>
            <w:tcW w:w="580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tabs>
                <w:tab w:val="left" w:pos="1426"/>
              </w:tabs>
              <w:snapToGrid w:val="0"/>
              <w:ind w:firstLine="0"/>
              <w:jc w:val="left"/>
              <w:rPr>
                <w:color w:val="000000" w:themeColor="text1"/>
              </w:rPr>
            </w:pPr>
            <w:r w:rsidRPr="004F57F8">
              <w:rPr>
                <w:i/>
                <w:color w:val="000000" w:themeColor="text1"/>
                <w:sz w:val="22"/>
                <w:szCs w:val="22"/>
              </w:rPr>
              <w:tab/>
            </w:r>
          </w:p>
        </w:tc>
      </w:tr>
    </w:tbl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  <w:bookmarkStart w:id="9" w:name="_Toc471914626"/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10" w:name="_Toc109372087"/>
      <w:r w:rsidRPr="004F57F8">
        <w:rPr>
          <w:iCs w:val="0"/>
          <w:color w:val="000000" w:themeColor="text1"/>
          <w:sz w:val="24"/>
          <w:szCs w:val="24"/>
        </w:rPr>
        <w:lastRenderedPageBreak/>
        <w:t>2.3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земель из категории земли сельскохозяйственного назначения в категорию земли особо охраняемых территорий и объектов</w:t>
      </w:r>
      <w:bookmarkEnd w:id="9"/>
      <w:bookmarkEnd w:id="10"/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051"/>
        <w:gridCol w:w="1716"/>
      </w:tblGrid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062B64">
        <w:trPr>
          <w:trHeight w:val="70"/>
        </w:trPr>
        <w:tc>
          <w:tcPr>
            <w:tcW w:w="9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ур</w:t>
            </w:r>
            <w:proofErr w:type="spellEnd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. Лаврово-Песочная</w:t>
            </w:r>
          </w:p>
        </w:tc>
      </w:tr>
      <w:tr w:rsidR="004F57F8" w:rsidRPr="004F57F8" w:rsidTr="00062B64">
        <w:trPr>
          <w:cantSplit/>
          <w:trHeight w:val="43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40:25:000002:135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контур 1,2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12,11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рекреационное использование (строительство базы отдыха)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cantSplit/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40:25:000002:149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контур 1,2,3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27,72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cantSplit/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40:25:000002:87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контур 1,2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4,03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cantSplit/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40:25:000002:141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контур 1,2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2,89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13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46,75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70"/>
        </w:trPr>
        <w:tc>
          <w:tcPr>
            <w:tcW w:w="9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вблизи дер. Марьино</w:t>
            </w:r>
          </w:p>
        </w:tc>
      </w:tr>
      <w:tr w:rsidR="004F57F8" w:rsidRPr="004F57F8" w:rsidTr="00062B64">
        <w:trPr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40:25:000007:1141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17,93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Строительство гражданского кладбища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144"/>
        </w:trPr>
        <w:tc>
          <w:tcPr>
            <w:tcW w:w="9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вблизи дер. Большая Каменка</w:t>
            </w:r>
          </w:p>
        </w:tc>
      </w:tr>
      <w:tr w:rsidR="004F57F8" w:rsidRPr="004F57F8" w:rsidTr="00062B64">
        <w:trPr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часть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кад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>. квартала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4,10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Расширение</w:t>
            </w:r>
          </w:p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существующего</w:t>
            </w:r>
          </w:p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кладбища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70"/>
        </w:trPr>
        <w:tc>
          <w:tcPr>
            <w:tcW w:w="9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вблизи дер. Заречье</w:t>
            </w:r>
          </w:p>
        </w:tc>
      </w:tr>
      <w:tr w:rsidR="004F57F8" w:rsidRPr="004F57F8" w:rsidTr="00062B64">
        <w:trPr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часть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кад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>. квартала</w:t>
            </w:r>
          </w:p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40:25:0000068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20,00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Строительство гражданского кладбища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9207E6">
        <w:trPr>
          <w:trHeight w:val="163"/>
        </w:trPr>
        <w:tc>
          <w:tcPr>
            <w:tcW w:w="9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 w:rsidP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вблизи дер. Ильинка</w:t>
            </w:r>
          </w:p>
        </w:tc>
      </w:tr>
      <w:tr w:rsidR="004F57F8" w:rsidRPr="004F57F8" w:rsidTr="00A50B93">
        <w:trPr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 w:rsidP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40:25:000007:140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 w:rsidP="00C0462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4,94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05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размещение колумбария (кладбища)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40:25:000007:116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 w:rsidP="00C0462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2,93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 w:rsidP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1"/>
                <w:szCs w:val="2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7,87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04625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96,65</w:t>
            </w:r>
          </w:p>
        </w:tc>
        <w:tc>
          <w:tcPr>
            <w:tcW w:w="558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11" w:name="_Toc471914627"/>
      <w:bookmarkStart w:id="12" w:name="_Toc109372088"/>
      <w:r w:rsidRPr="004F57F8">
        <w:rPr>
          <w:iCs w:val="0"/>
          <w:color w:val="000000" w:themeColor="text1"/>
          <w:sz w:val="24"/>
          <w:szCs w:val="24"/>
        </w:rPr>
        <w:t>2.4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из категории земли особо охраняемых территорий в категорию земли населенных пунктов</w:t>
      </w:r>
      <w:bookmarkEnd w:id="11"/>
      <w:bookmarkEnd w:id="12"/>
    </w:p>
    <w:tbl>
      <w:tblPr>
        <w:tblW w:w="1007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410"/>
        <w:gridCol w:w="1716"/>
      </w:tblGrid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062B64">
        <w:trPr>
          <w:trHeight w:val="70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Починки</w:t>
            </w:r>
          </w:p>
        </w:tc>
      </w:tr>
      <w:tr w:rsidR="004F57F8" w:rsidRPr="004F57F8" w:rsidTr="00062B64">
        <w:trPr>
          <w:trHeight w:val="43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40:25:000005:263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1,41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публично-правовых образований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сельскохозяйственное использование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1,41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192A05" w:rsidRPr="004F57F8" w:rsidRDefault="00192A05" w:rsidP="00192A05">
      <w:pPr>
        <w:pStyle w:val="a3"/>
        <w:rPr>
          <w:color w:val="000000" w:themeColor="text1"/>
          <w:lang w:eastAsia="en-US"/>
        </w:rPr>
      </w:pPr>
      <w:bookmarkStart w:id="13" w:name="_Toc471914628"/>
    </w:p>
    <w:p w:rsidR="00C112E4" w:rsidRPr="004F57F8" w:rsidRDefault="00C112E4" w:rsidP="00192A05">
      <w:pPr>
        <w:pStyle w:val="a3"/>
        <w:rPr>
          <w:color w:val="000000" w:themeColor="text1"/>
          <w:lang w:eastAsia="en-US"/>
        </w:rPr>
      </w:pPr>
    </w:p>
    <w:p w:rsidR="00263A86" w:rsidRPr="004F57F8" w:rsidRDefault="00263A86" w:rsidP="00192A05">
      <w:pPr>
        <w:pStyle w:val="a3"/>
        <w:rPr>
          <w:color w:val="000000" w:themeColor="text1"/>
          <w:lang w:eastAsia="en-US"/>
        </w:rPr>
      </w:pPr>
    </w:p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14" w:name="_Toc109372089"/>
      <w:r w:rsidRPr="004F57F8">
        <w:rPr>
          <w:iCs w:val="0"/>
          <w:color w:val="000000" w:themeColor="text1"/>
          <w:sz w:val="24"/>
          <w:szCs w:val="24"/>
        </w:rPr>
        <w:lastRenderedPageBreak/>
        <w:t>2.5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из категории земли населенных пунктов в категорию земли особо охраняемых территорий</w:t>
      </w:r>
      <w:bookmarkEnd w:id="13"/>
      <w:bookmarkEnd w:id="14"/>
    </w:p>
    <w:tbl>
      <w:tblPr>
        <w:tblW w:w="1007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410"/>
        <w:gridCol w:w="1716"/>
      </w:tblGrid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062B64">
        <w:trPr>
          <w:trHeight w:val="70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Петрово</w:t>
            </w:r>
          </w:p>
        </w:tc>
      </w:tr>
      <w:tr w:rsidR="004F57F8" w:rsidRPr="004F57F8" w:rsidTr="00062B64">
        <w:trPr>
          <w:trHeight w:val="43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40:25:000068:622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10,46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публично-правовых образований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рекреационно использование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(строительство туристической базы)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10,46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15" w:name="_Toc471914629"/>
      <w:bookmarkStart w:id="16" w:name="_Toc109372090"/>
      <w:r w:rsidRPr="004F57F8">
        <w:rPr>
          <w:iCs w:val="0"/>
          <w:color w:val="000000" w:themeColor="text1"/>
          <w:sz w:val="24"/>
          <w:szCs w:val="24"/>
        </w:rPr>
        <w:t>2.6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из категории земли населенных пунктов в категорию земли сельскохозяйственного назначения</w:t>
      </w:r>
      <w:bookmarkEnd w:id="15"/>
      <w:bookmarkEnd w:id="16"/>
    </w:p>
    <w:tbl>
      <w:tblPr>
        <w:tblW w:w="10075" w:type="dxa"/>
        <w:jc w:val="center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410"/>
        <w:gridCol w:w="1716"/>
      </w:tblGrid>
      <w:tr w:rsidR="004F57F8" w:rsidRPr="004F57F8" w:rsidTr="008E40E0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8E40E0">
        <w:trPr>
          <w:trHeight w:val="70"/>
          <w:jc w:val="center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Шопино</w:t>
            </w:r>
            <w:proofErr w:type="spellEnd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 (анклав)</w:t>
            </w:r>
          </w:p>
        </w:tc>
      </w:tr>
      <w:tr w:rsidR="004F57F8" w:rsidRPr="004F57F8" w:rsidTr="008E40E0">
        <w:trPr>
          <w:cantSplit/>
          <w:trHeight w:val="371"/>
          <w:jc w:val="center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40:25:000175:41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сельскохозяйственное использование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8E40E0">
        <w:trPr>
          <w:cantSplit/>
          <w:trHeight w:val="374"/>
          <w:jc w:val="center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40:25:000175:42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0,11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E40E0">
        <w:trPr>
          <w:trHeight w:val="374"/>
          <w:jc w:val="center"/>
        </w:trPr>
        <w:tc>
          <w:tcPr>
            <w:tcW w:w="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0,21</w:t>
            </w:r>
          </w:p>
        </w:tc>
        <w:tc>
          <w:tcPr>
            <w:tcW w:w="594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E40E0">
        <w:trPr>
          <w:trHeight w:val="169"/>
          <w:jc w:val="center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дер. Нижняя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Вырка</w:t>
            </w:r>
            <w:proofErr w:type="spellEnd"/>
          </w:p>
        </w:tc>
      </w:tr>
      <w:tr w:rsidR="004F57F8" w:rsidRPr="004F57F8" w:rsidTr="008E40E0">
        <w:trPr>
          <w:cantSplit/>
          <w:trHeight w:val="371"/>
          <w:jc w:val="center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B97232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40:25:000233:519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1,01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F00787" w:rsidP="00511DDC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Государственная 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сельскохозяйственное использование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8E40E0">
        <w:trPr>
          <w:cantSplit/>
          <w:trHeight w:val="374"/>
          <w:jc w:val="center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40:25:000233:520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0,72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E40E0">
        <w:trPr>
          <w:trHeight w:val="374"/>
          <w:jc w:val="center"/>
        </w:trPr>
        <w:tc>
          <w:tcPr>
            <w:tcW w:w="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1,73</w:t>
            </w:r>
          </w:p>
        </w:tc>
        <w:tc>
          <w:tcPr>
            <w:tcW w:w="594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E40E0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B97232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1,94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17" w:name="_Toc471914630"/>
      <w:bookmarkStart w:id="18" w:name="_Toc109372091"/>
      <w:r w:rsidRPr="004F57F8">
        <w:rPr>
          <w:iCs w:val="0"/>
          <w:color w:val="000000" w:themeColor="text1"/>
          <w:sz w:val="24"/>
          <w:szCs w:val="24"/>
        </w:rPr>
        <w:t>2.7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из категории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в категорию земли населенных пунктов</w:t>
      </w:r>
      <w:bookmarkEnd w:id="17"/>
      <w:bookmarkEnd w:id="18"/>
    </w:p>
    <w:tbl>
      <w:tblPr>
        <w:tblW w:w="10075" w:type="dxa"/>
        <w:jc w:val="center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410"/>
        <w:gridCol w:w="1716"/>
      </w:tblGrid>
      <w:tr w:rsidR="004F57F8" w:rsidRPr="004F57F8" w:rsidTr="008E40E0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8E40E0">
        <w:trPr>
          <w:trHeight w:val="70"/>
          <w:jc w:val="center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Заречье</w:t>
            </w:r>
          </w:p>
        </w:tc>
      </w:tr>
      <w:tr w:rsidR="004F57F8" w:rsidRPr="004F57F8" w:rsidTr="008E40E0">
        <w:trPr>
          <w:trHeight w:val="43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40:25:000000:580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21677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Зона инженерной и транспортной инфраструктуры (опора ЛЭП)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573A13" w:rsidRPr="004F57F8" w:rsidTr="008E40E0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6B230E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73A13" w:rsidRPr="004F57F8" w:rsidRDefault="00573A13">
      <w:pPr>
        <w:rPr>
          <w:color w:val="000000" w:themeColor="text1"/>
        </w:rPr>
      </w:pPr>
    </w:p>
    <w:p w:rsidR="00C112E4" w:rsidRPr="004F57F8" w:rsidRDefault="00C112E4">
      <w:pPr>
        <w:rPr>
          <w:color w:val="000000" w:themeColor="text1"/>
        </w:rPr>
      </w:pPr>
    </w:p>
    <w:p w:rsidR="00C112E4" w:rsidRPr="004F57F8" w:rsidRDefault="00C112E4">
      <w:pPr>
        <w:rPr>
          <w:color w:val="000000" w:themeColor="text1"/>
        </w:rPr>
      </w:pPr>
    </w:p>
    <w:p w:rsidR="00573A13" w:rsidRPr="004F57F8" w:rsidRDefault="00573A13">
      <w:pPr>
        <w:rPr>
          <w:color w:val="000000" w:themeColor="text1"/>
        </w:rPr>
      </w:pPr>
    </w:p>
    <w:p w:rsidR="006B230E" w:rsidRPr="004F57F8" w:rsidRDefault="006B230E">
      <w:pPr>
        <w:rPr>
          <w:color w:val="000000" w:themeColor="text1"/>
        </w:rPr>
      </w:pPr>
    </w:p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19" w:name="_Toc471914631"/>
      <w:bookmarkStart w:id="20" w:name="_Toc109372092"/>
      <w:r w:rsidRPr="004F57F8">
        <w:rPr>
          <w:iCs w:val="0"/>
          <w:color w:val="000000" w:themeColor="text1"/>
          <w:sz w:val="24"/>
          <w:szCs w:val="24"/>
        </w:rPr>
        <w:lastRenderedPageBreak/>
        <w:t>2.8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из категории земли населенных пунктов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bookmarkEnd w:id="19"/>
      <w:bookmarkEnd w:id="20"/>
    </w:p>
    <w:tbl>
      <w:tblPr>
        <w:tblW w:w="9933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268"/>
        <w:gridCol w:w="1716"/>
      </w:tblGrid>
      <w:tr w:rsidR="004F57F8" w:rsidRPr="004F57F8" w:rsidTr="001E22BC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1E22BC">
        <w:trPr>
          <w:trHeight w:val="76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Колюпаново</w:t>
            </w:r>
            <w:proofErr w:type="spellEnd"/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40:25:000239:182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4,54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Для строительства автодороги «Обход г. Калуги на участке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Секиотово-Анненки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 xml:space="preserve"> с мостом через р. Оку»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40:25:000239:190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0,79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40:25:000240:2683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0,17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40:25:000240:2661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40:25:000240:2668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0,14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40:25:000240:2660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0,38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40:25:000241:152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часть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кад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>. квартала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6,09</w:t>
            </w:r>
          </w:p>
        </w:tc>
        <w:tc>
          <w:tcPr>
            <w:tcW w:w="580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118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г. Калуга (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мкр</w:t>
            </w:r>
            <w:proofErr w:type="spellEnd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. Куровской)</w:t>
            </w:r>
          </w:p>
        </w:tc>
      </w:tr>
      <w:tr w:rsidR="004F57F8" w:rsidRPr="004F57F8" w:rsidTr="001E22BC">
        <w:trPr>
          <w:cantSplit/>
          <w:trHeight w:val="421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40:04:290101:5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0,53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B31C6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Сведения о регистрации прав </w:t>
            </w:r>
            <w:r w:rsidR="00BA02EC" w:rsidRPr="004F57F8">
              <w:rPr>
                <w:color w:val="000000" w:themeColor="text1"/>
                <w:sz w:val="22"/>
                <w:szCs w:val="22"/>
              </w:rPr>
              <w:t>отсутствуют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расширение автодороги М-3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«Украина»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1E22BC">
        <w:trPr>
          <w:cantSplit/>
          <w:trHeight w:val="42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40:04:020101:228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42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40:04:020101:227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0,02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42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40:04:290101:4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42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40:04:290101:6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0,49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421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40:04:020101:231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0,16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1,22</w:t>
            </w:r>
          </w:p>
        </w:tc>
        <w:tc>
          <w:tcPr>
            <w:tcW w:w="580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7,31</w:t>
            </w:r>
          </w:p>
        </w:tc>
        <w:tc>
          <w:tcPr>
            <w:tcW w:w="580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0C095A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21" w:name="_Toc471914632"/>
      <w:bookmarkStart w:id="22" w:name="_Toc109372093"/>
      <w:r w:rsidRPr="004F57F8">
        <w:rPr>
          <w:iCs w:val="0"/>
          <w:color w:val="000000" w:themeColor="text1"/>
          <w:sz w:val="24"/>
          <w:szCs w:val="24"/>
        </w:rPr>
        <w:t>2.9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0C095A" w:rsidRPr="004F57F8">
        <w:rPr>
          <w:iCs w:val="0"/>
          <w:color w:val="000000" w:themeColor="text1"/>
          <w:sz w:val="24"/>
          <w:szCs w:val="24"/>
        </w:rPr>
        <w:t xml:space="preserve">Таблица площадей планируемого перевода </w:t>
      </w:r>
      <w:r w:rsidR="0041504E" w:rsidRPr="004F57F8">
        <w:rPr>
          <w:iCs w:val="0"/>
          <w:color w:val="000000" w:themeColor="text1"/>
          <w:sz w:val="24"/>
          <w:szCs w:val="24"/>
        </w:rPr>
        <w:t>из катего</w:t>
      </w:r>
      <w:r w:rsidR="00C126C8" w:rsidRPr="004F57F8">
        <w:rPr>
          <w:iCs w:val="0"/>
          <w:color w:val="000000" w:themeColor="text1"/>
          <w:sz w:val="24"/>
          <w:szCs w:val="24"/>
        </w:rPr>
        <w:t>р</w:t>
      </w:r>
      <w:r w:rsidR="000C095A" w:rsidRPr="004F57F8">
        <w:rPr>
          <w:iCs w:val="0"/>
          <w:color w:val="000000" w:themeColor="text1"/>
          <w:sz w:val="24"/>
          <w:szCs w:val="24"/>
        </w:rPr>
        <w:t>ии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в категорию земли особо охраняемых территорий</w:t>
      </w:r>
      <w:bookmarkEnd w:id="21"/>
      <w:bookmarkEnd w:id="22"/>
    </w:p>
    <w:tbl>
      <w:tblPr>
        <w:tblW w:w="1007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410"/>
        <w:gridCol w:w="1716"/>
      </w:tblGrid>
      <w:tr w:rsidR="004F57F8" w:rsidRPr="004F57F8" w:rsidTr="000C095A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0C095A">
        <w:trPr>
          <w:trHeight w:val="70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95A" w:rsidRPr="004F57F8" w:rsidRDefault="000C095A" w:rsidP="000C095A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Желыбино</w:t>
            </w:r>
            <w:proofErr w:type="spellEnd"/>
          </w:p>
        </w:tc>
      </w:tr>
      <w:tr w:rsidR="004F57F8" w:rsidRPr="004F57F8" w:rsidTr="000C095A">
        <w:trPr>
          <w:trHeight w:val="43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0C095A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Кад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>. квартал</w:t>
            </w:r>
          </w:p>
          <w:p w:rsidR="000C095A" w:rsidRPr="004F57F8" w:rsidRDefault="000C095A" w:rsidP="000C095A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40:25:000175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9,60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размещение</w:t>
            </w:r>
          </w:p>
          <w:p w:rsidR="000C095A" w:rsidRPr="004F57F8" w:rsidRDefault="000C095A" w:rsidP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гражданского кладбища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C095A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9,60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23" w:name="_Toc471914633"/>
      <w:bookmarkStart w:id="24" w:name="_Toc109372094"/>
      <w:r w:rsidRPr="004F57F8">
        <w:rPr>
          <w:iCs w:val="0"/>
          <w:color w:val="000000" w:themeColor="text1"/>
          <w:sz w:val="24"/>
          <w:szCs w:val="24"/>
        </w:rPr>
        <w:lastRenderedPageBreak/>
        <w:t>2.10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приведения в соответствие границ населенных пунктов</w:t>
      </w:r>
      <w:bookmarkEnd w:id="23"/>
      <w:bookmarkEnd w:id="24"/>
    </w:p>
    <w:tbl>
      <w:tblPr>
        <w:tblW w:w="0" w:type="auto"/>
        <w:tblInd w:w="-601" w:type="dxa"/>
        <w:tblLayout w:type="fixed"/>
        <w:tblLook w:val="0000" w:firstRow="0" w:lastRow="0" w:firstColumn="0" w:lastColumn="0" w:noHBand="0" w:noVBand="0"/>
      </w:tblPr>
      <w:tblGrid>
        <w:gridCol w:w="603"/>
        <w:gridCol w:w="2227"/>
        <w:gridCol w:w="1472"/>
        <w:gridCol w:w="1821"/>
        <w:gridCol w:w="1810"/>
        <w:gridCol w:w="2137"/>
      </w:tblGrid>
      <w:tr w:rsidR="004F57F8" w:rsidRPr="004F57F8" w:rsidTr="001E22BC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Использование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Примечание</w:t>
            </w:r>
          </w:p>
        </w:tc>
      </w:tr>
      <w:tr w:rsidR="004F57F8" w:rsidRPr="004F57F8" w:rsidTr="001E22BC"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ВКЛЮЧЕНИЕ ЗЕМЕЛЬНЫХ УЧАСТКОВ В ГРАНИЦЫ НАСЕЛЕНЫХ ПУНКТОВ</w:t>
            </w:r>
          </w:p>
        </w:tc>
      </w:tr>
      <w:tr w:rsidR="004F57F8" w:rsidRPr="004F57F8" w:rsidTr="001E22BC"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Юрьевка</w:t>
            </w:r>
          </w:p>
        </w:tc>
      </w:tr>
      <w:tr w:rsidR="004F57F8" w:rsidRPr="004F57F8" w:rsidTr="001B17CE">
        <w:trPr>
          <w:cantSplit/>
          <w:trHeight w:val="380"/>
        </w:trPr>
        <w:tc>
          <w:tcPr>
            <w:tcW w:w="60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36080A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  <w:lang w:val="en-US"/>
              </w:rPr>
              <w:t>1.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40:25:000040:3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0,11</w:t>
            </w:r>
          </w:p>
        </w:tc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1B17CE" w:rsidP="001B17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1B17CE" w:rsidP="001B17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Существующая жилая застройка</w:t>
            </w:r>
          </w:p>
        </w:tc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1B17CE" w:rsidP="001B17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 «земли населенных пунктов»</w:t>
            </w:r>
          </w:p>
        </w:tc>
      </w:tr>
      <w:tr w:rsidR="004F57F8" w:rsidRPr="004F57F8" w:rsidTr="001E22BC">
        <w:trPr>
          <w:cantSplit/>
          <w:trHeight w:val="37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40:25:000039:254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80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40:25:000039:344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7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40:25:000039:245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0,18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80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40:25:000039:476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7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40:25:000039:481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7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40:25:000039:480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80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40:25:000039:478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7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40:25:000039:479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80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40:25:000039:477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7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40:25:000039:475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1B17CE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</w:t>
            </w:r>
            <w:r w:rsidR="001B17CE" w:rsidRPr="004F57F8">
              <w:rPr>
                <w:b/>
                <w:i/>
                <w:color w:val="000000" w:themeColor="text1"/>
                <w:sz w:val="22"/>
                <w:szCs w:val="22"/>
              </w:rPr>
              <w:t>39</w:t>
            </w:r>
          </w:p>
        </w:tc>
        <w:tc>
          <w:tcPr>
            <w:tcW w:w="5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ж/д. ст. Тихонова Пустынь</w:t>
            </w: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Земельный участок под жилым домом 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40:25:000037:637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Корректировка границы для обеспечения возможности постановки участка на кадастровый учет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Шопино</w:t>
            </w:r>
            <w:proofErr w:type="spellEnd"/>
          </w:p>
        </w:tc>
      </w:tr>
      <w:tr w:rsidR="004F57F8" w:rsidRPr="004F57F8" w:rsidTr="001E22BC">
        <w:trPr>
          <w:cantSplit/>
          <w:trHeight w:val="605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40:25:000178:133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0,06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 «земли населенных пунктов»</w:t>
            </w:r>
          </w:p>
        </w:tc>
      </w:tr>
      <w:tr w:rsidR="004F57F8" w:rsidRPr="004F57F8" w:rsidTr="001E22BC">
        <w:trPr>
          <w:cantSplit/>
          <w:trHeight w:val="544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40:25:000178:176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1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F57F8" w:rsidRPr="004F57F8" w:rsidTr="001E22BC">
        <w:trPr>
          <w:cantSplit/>
          <w:trHeight w:val="423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40:25:000179:1864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0,09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625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40:25:000179:1564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существующей границы с земельным участком</w:t>
            </w:r>
          </w:p>
        </w:tc>
      </w:tr>
      <w:tr w:rsidR="004F57F8" w:rsidRPr="004F57F8" w:rsidTr="001E22BC">
        <w:trPr>
          <w:cantSplit/>
          <w:trHeight w:val="561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40:25:000179:1859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0,03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E2176E">
        <w:trPr>
          <w:trHeight w:val="7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0,24</w:t>
            </w:r>
          </w:p>
        </w:tc>
        <w:tc>
          <w:tcPr>
            <w:tcW w:w="5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Воровая</w:t>
            </w:r>
            <w:proofErr w:type="spellEnd"/>
          </w:p>
        </w:tc>
      </w:tr>
      <w:tr w:rsidR="004F57F8" w:rsidRPr="004F57F8" w:rsidTr="001E22BC">
        <w:trPr>
          <w:cantSplit/>
          <w:trHeight w:val="581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40:25:000179:1873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существующей границы с земельным участком</w:t>
            </w: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40:25:000257:159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E2176E">
        <w:trPr>
          <w:trHeight w:val="182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A50B93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 w:rsidP="0038352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Желыбино</w:t>
            </w:r>
            <w:proofErr w:type="spellEnd"/>
          </w:p>
        </w:tc>
      </w:tr>
      <w:tr w:rsidR="004F57F8" w:rsidRPr="004F57F8" w:rsidTr="00E2176E">
        <w:trPr>
          <w:trHeight w:val="108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 w:rsidP="00383528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40:25:000175:26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0,09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 w:rsidP="0038352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 w:rsidP="00E2176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4F57F8">
              <w:rPr>
                <w:color w:val="000000" w:themeColor="text1"/>
                <w:sz w:val="18"/>
                <w:szCs w:val="18"/>
              </w:rPr>
              <w:t>Включение земельн</w:t>
            </w:r>
            <w:r w:rsidR="00E2176E" w:rsidRPr="004F57F8">
              <w:rPr>
                <w:color w:val="000000" w:themeColor="text1"/>
                <w:sz w:val="18"/>
                <w:szCs w:val="18"/>
              </w:rPr>
              <w:t>ого</w:t>
            </w:r>
            <w:r w:rsidRPr="004F57F8">
              <w:rPr>
                <w:color w:val="000000" w:themeColor="text1"/>
                <w:sz w:val="18"/>
                <w:szCs w:val="18"/>
              </w:rPr>
              <w:t xml:space="preserve"> участк</w:t>
            </w:r>
            <w:r w:rsidR="00E2176E" w:rsidRPr="004F57F8">
              <w:rPr>
                <w:color w:val="000000" w:themeColor="text1"/>
                <w:sz w:val="18"/>
                <w:szCs w:val="18"/>
              </w:rPr>
              <w:t>а</w:t>
            </w:r>
            <w:r w:rsidRPr="004F57F8">
              <w:rPr>
                <w:color w:val="000000" w:themeColor="text1"/>
                <w:sz w:val="18"/>
                <w:szCs w:val="18"/>
              </w:rPr>
              <w:t xml:space="preserve"> с установленной категорией в ГКН «земли населенных пунктов»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lastRenderedPageBreak/>
              <w:t>п. Мирный</w:t>
            </w:r>
          </w:p>
        </w:tc>
      </w:tr>
      <w:tr w:rsidR="004F57F8" w:rsidRPr="004F57F8" w:rsidTr="00A50B93">
        <w:trPr>
          <w:trHeight w:val="267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7F3037" w:rsidP="00A50B93">
            <w:pPr>
              <w:pStyle w:val="Main"/>
              <w:snapToGri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6</w:t>
            </w:r>
            <w:r w:rsidRPr="004F57F8">
              <w:rPr>
                <w:color w:val="000000" w:themeColor="text1"/>
                <w:sz w:val="22"/>
                <w:szCs w:val="22"/>
                <w:lang w:val="en-US"/>
              </w:rPr>
              <w:t>6.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40:25:000038:133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0,03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 w:rsidP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 w:rsidP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268C9" w:rsidRPr="004F57F8" w:rsidRDefault="00A268C9" w:rsidP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 «земли населенных пунктов»</w:t>
            </w:r>
          </w:p>
        </w:tc>
      </w:tr>
      <w:tr w:rsidR="004F57F8" w:rsidRPr="004F57F8" w:rsidTr="00A50B93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Cs w:val="24"/>
              </w:rPr>
              <w:t>40:25:000038:132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40:25:000038:881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40:25:000038:359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40:25:000038:870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0,04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40:25:000038:206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0,20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0,06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0,06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40:25:000038:218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40:25:000038:446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0,04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40:25:000038:301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40:25:000038:281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0,08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40:25:000038:436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0,06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40:25:000038:277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40:25:000038:410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1,34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с. Рябинки</w:t>
            </w: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303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40:25:000055:190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0,06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существующей границы с земельным участком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д. Андреевское</w:t>
            </w: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303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8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40:25:000246:540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 «земли населенных пунктов»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Рождественно</w:t>
            </w:r>
            <w:proofErr w:type="spellEnd"/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3037">
            <w:pPr>
              <w:pStyle w:val="Main"/>
              <w:snapToGrid w:val="0"/>
              <w:spacing w:line="240" w:lineRule="auto"/>
              <w:ind w:firstLine="0"/>
              <w:jc w:val="center"/>
              <w:rPr>
                <w:bCs/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9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Cs/>
                <w:color w:val="000000" w:themeColor="text1"/>
                <w:szCs w:val="24"/>
              </w:rPr>
              <w:t>40:25:000180:257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0,14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 «земли населенных пунктов»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п. Новый</w:t>
            </w: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40:25:00070:574</w:t>
            </w:r>
          </w:p>
          <w:p w:rsidR="00094FFB" w:rsidRPr="004F57F8" w:rsidRDefault="00094FFB" w:rsidP="00635999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(</w:t>
            </w:r>
            <w:r w:rsidR="00635999" w:rsidRPr="004F57F8">
              <w:rPr>
                <w:color w:val="000000" w:themeColor="text1"/>
                <w:sz w:val="20"/>
                <w:szCs w:val="20"/>
              </w:rPr>
              <w:t xml:space="preserve">по данным ФГБУ </w:t>
            </w:r>
            <w:proofErr w:type="spellStart"/>
            <w:r w:rsidR="00635999" w:rsidRPr="004F57F8">
              <w:rPr>
                <w:color w:val="000000" w:themeColor="text1"/>
                <w:sz w:val="20"/>
                <w:szCs w:val="20"/>
              </w:rPr>
              <w:t>Росреестра</w:t>
            </w:r>
            <w:proofErr w:type="spellEnd"/>
            <w:r w:rsidR="00635999" w:rsidRPr="004F57F8">
              <w:rPr>
                <w:color w:val="000000" w:themeColor="text1"/>
                <w:sz w:val="20"/>
                <w:szCs w:val="20"/>
              </w:rPr>
              <w:t xml:space="preserve"> земельный участок не имеет наложений и пересечений с землями лесного фонда 40:25:000000:283)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 «земли населенных пунктов»</w:t>
            </w:r>
          </w:p>
        </w:tc>
      </w:tr>
      <w:tr w:rsidR="004F57F8" w:rsidRPr="004F57F8" w:rsidTr="007F3037">
        <w:trPr>
          <w:trHeight w:val="1852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D52" w:rsidRPr="004F57F8" w:rsidRDefault="00E67D52" w:rsidP="00E67D52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D52" w:rsidRPr="004F57F8" w:rsidRDefault="00E67D52" w:rsidP="00E67D52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40:25:000078:309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D52" w:rsidRPr="004F57F8" w:rsidRDefault="00E67D52" w:rsidP="00E67D52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0,08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D52" w:rsidRPr="004F57F8" w:rsidRDefault="00E67D52" w:rsidP="00E67D52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D52" w:rsidRPr="004F57F8" w:rsidRDefault="00E67D52" w:rsidP="00E67D52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D52" w:rsidRPr="004F57F8" w:rsidRDefault="00E67D52" w:rsidP="00E67D52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</w:t>
            </w:r>
          </w:p>
          <w:p w:rsidR="00E67D52" w:rsidRPr="004F57F8" w:rsidRDefault="00E67D52" w:rsidP="00E67D52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(по решению суда)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lastRenderedPageBreak/>
              <w:t xml:space="preserve">с.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Муратовка</w:t>
            </w:r>
            <w:proofErr w:type="spellEnd"/>
          </w:p>
        </w:tc>
      </w:tr>
      <w:tr w:rsidR="004F57F8" w:rsidRPr="004F57F8" w:rsidTr="00F001DF">
        <w:trPr>
          <w:trHeight w:val="1838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F001DF" w:rsidRPr="004F57F8">
              <w:rPr>
                <w:color w:val="000000" w:themeColor="text1"/>
                <w:sz w:val="22"/>
                <w:szCs w:val="22"/>
              </w:rPr>
              <w:t>2</w:t>
            </w:r>
            <w:r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Кадастровый квартал 40:25:000070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E6113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</w:t>
            </w:r>
            <w:r w:rsidR="00E6113F" w:rsidRPr="004F57F8">
              <w:rPr>
                <w:b/>
                <w:i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</w:t>
            </w:r>
          </w:p>
          <w:p w:rsidR="008976C3" w:rsidRPr="004F57F8" w:rsidRDefault="006C7AE1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(по решению суда)</w:t>
            </w:r>
          </w:p>
        </w:tc>
      </w:tr>
      <w:tr w:rsidR="004F57F8" w:rsidRPr="004F57F8" w:rsidTr="00561E6D">
        <w:trPr>
          <w:trHeight w:val="112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1DF" w:rsidRPr="004F57F8" w:rsidRDefault="00F001DF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г. Калуга</w:t>
            </w:r>
          </w:p>
        </w:tc>
      </w:tr>
      <w:tr w:rsidR="004F57F8" w:rsidRPr="004F57F8" w:rsidTr="00DC112B">
        <w:trPr>
          <w:trHeight w:val="142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1DF" w:rsidRPr="004F57F8" w:rsidRDefault="00F001DF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1DF" w:rsidRPr="004F57F8" w:rsidRDefault="00F001DF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40:25:000185:140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1DF" w:rsidRPr="004F57F8" w:rsidRDefault="006C7AE1" w:rsidP="0079423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1DF" w:rsidRPr="004F57F8" w:rsidRDefault="00F001DF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1DF" w:rsidRPr="004F57F8" w:rsidRDefault="00F001DF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</w:t>
            </w:r>
          </w:p>
          <w:p w:rsidR="00F001DF" w:rsidRPr="004F57F8" w:rsidRDefault="00F001DF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застройка</w:t>
            </w:r>
          </w:p>
          <w:p w:rsidR="00F001DF" w:rsidRPr="004F57F8" w:rsidRDefault="00F001DF" w:rsidP="00D2091C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с/т </w:t>
            </w:r>
            <w:r w:rsidR="00D2091C">
              <w:rPr>
                <w:color w:val="000000" w:themeColor="text1"/>
                <w:sz w:val="20"/>
                <w:szCs w:val="20"/>
              </w:rPr>
              <w:t>«</w:t>
            </w:r>
            <w:proofErr w:type="spellStart"/>
            <w:proofErr w:type="gramStart"/>
            <w:r w:rsidRPr="004F57F8">
              <w:rPr>
                <w:color w:val="000000" w:themeColor="text1"/>
                <w:sz w:val="20"/>
                <w:szCs w:val="20"/>
              </w:rPr>
              <w:t>Железнодо-рожник</w:t>
            </w:r>
            <w:proofErr w:type="spellEnd"/>
            <w:proofErr w:type="gramEnd"/>
            <w:r w:rsidR="00D2091C">
              <w:rPr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1DF" w:rsidRPr="004F57F8" w:rsidRDefault="00F001DF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по свидетельству</w:t>
            </w:r>
          </w:p>
        </w:tc>
      </w:tr>
      <w:tr w:rsidR="004F57F8" w:rsidRPr="004F57F8" w:rsidTr="008976C3">
        <w:trPr>
          <w:trHeight w:val="70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14.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40:25:000206:5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79423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0,20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B2596C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Водозаборная скважина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AE1" w:rsidRPr="004F57F8" w:rsidRDefault="00DC112B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существующей границы населенного пункта с земельным участком</w:t>
            </w:r>
          </w:p>
        </w:tc>
      </w:tr>
      <w:tr w:rsidR="004F57F8" w:rsidRPr="004F57F8" w:rsidTr="008976C3">
        <w:trPr>
          <w:trHeight w:val="70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15</w:t>
            </w:r>
            <w:r w:rsidR="007F3037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40:22:154601:404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79423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0,04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существующей границы</w:t>
            </w:r>
            <w:r w:rsidR="00DC112B" w:rsidRPr="004F57F8">
              <w:rPr>
                <w:color w:val="000000" w:themeColor="text1"/>
                <w:sz w:val="20"/>
                <w:szCs w:val="20"/>
              </w:rPr>
              <w:t xml:space="preserve"> населенного пункта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 с земельным участком</w:t>
            </w:r>
          </w:p>
        </w:tc>
      </w:tr>
      <w:tr w:rsidR="004F57F8" w:rsidRPr="004F57F8" w:rsidTr="00F064C2">
        <w:trPr>
          <w:trHeight w:val="323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64C2" w:rsidRPr="004F57F8" w:rsidRDefault="00F064C2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64C2" w:rsidRPr="004F57F8" w:rsidRDefault="00F064C2" w:rsidP="00F064C2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64C2" w:rsidRPr="004F57F8" w:rsidRDefault="00F064C2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0,25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64C2" w:rsidRPr="004F57F8" w:rsidRDefault="00F064C2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64C2" w:rsidRPr="004F57F8" w:rsidRDefault="00F064C2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4C2" w:rsidRPr="004F57F8" w:rsidRDefault="00F064C2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F57F8" w:rsidRPr="004F57F8" w:rsidTr="00446DA7">
        <w:trPr>
          <w:trHeight w:val="202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9423D" w:rsidP="006C7AE1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3,92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446DA7">
        <w:trPr>
          <w:trHeight w:val="70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446DA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ИСКЛЮЧЕНИЕ ЗЕМЕЛЬНЫХ УЧАСТКОВ ИЗ ГРАНИЦ НАСЕЛЕНЫХ ПУНКТОВ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с.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Муратовка</w:t>
            </w:r>
            <w:proofErr w:type="spellEnd"/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303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16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40:25:000000:283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0,30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Земли лесного фонда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между земельным участком 40:25:000000:283 и установленной границей населенного пункта, сведения о которой внесены в ГКН</w:t>
            </w:r>
          </w:p>
        </w:tc>
      </w:tr>
      <w:tr w:rsidR="004F57F8" w:rsidRPr="004F57F8" w:rsidTr="00051696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E5459" w:rsidP="007E5459">
            <w:pPr>
              <w:pStyle w:val="Main"/>
              <w:spacing w:line="240" w:lineRule="auto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с. Пригородного лесничества</w:t>
            </w: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F3037" w:rsidP="007E545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17</w:t>
            </w:r>
            <w:r w:rsidR="007E5459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E5459" w:rsidP="007E545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40:25:000077:543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E5459" w:rsidP="007E5459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E5459" w:rsidP="007E545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E5459" w:rsidP="007E545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Земли лесного фонда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E5459" w:rsidP="007E545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между земельным участком 40:25:000077:543 и установленной границей населенного пункта, сведения о которой внесены в ГКН</w:t>
            </w: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446DA7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0,3</w:t>
            </w:r>
            <w:r w:rsidR="00446DA7" w:rsidRPr="004F57F8">
              <w:rPr>
                <w:b/>
                <w:i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7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7F3037" w:rsidRPr="004F57F8" w:rsidRDefault="007F3037" w:rsidP="007F3037">
      <w:pPr>
        <w:pStyle w:val="a3"/>
        <w:rPr>
          <w:color w:val="000000" w:themeColor="text1"/>
        </w:rPr>
      </w:pPr>
      <w:bookmarkStart w:id="25" w:name="_Toc471914634"/>
    </w:p>
    <w:p w:rsidR="00263A86" w:rsidRPr="004F57F8" w:rsidRDefault="00263A86" w:rsidP="007F3037">
      <w:pPr>
        <w:pStyle w:val="a3"/>
        <w:rPr>
          <w:color w:val="000000" w:themeColor="text1"/>
        </w:rPr>
      </w:pPr>
    </w:p>
    <w:p w:rsidR="00263A86" w:rsidRPr="004F57F8" w:rsidRDefault="00263A86" w:rsidP="007F3037">
      <w:pPr>
        <w:pStyle w:val="a3"/>
        <w:rPr>
          <w:color w:val="000000" w:themeColor="text1"/>
        </w:rPr>
      </w:pPr>
    </w:p>
    <w:p w:rsidR="000C7D6D" w:rsidRPr="004F57F8" w:rsidRDefault="000C7D6D" w:rsidP="007F3037">
      <w:pPr>
        <w:pStyle w:val="a3"/>
        <w:rPr>
          <w:color w:val="000000" w:themeColor="text1"/>
        </w:rPr>
      </w:pPr>
    </w:p>
    <w:p w:rsidR="000C7D6D" w:rsidRPr="004F57F8" w:rsidRDefault="00B25CCB" w:rsidP="000C7D6D">
      <w:pPr>
        <w:pStyle w:val="a3"/>
        <w:ind w:left="-1134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261100" cy="8851900"/>
            <wp:effectExtent l="0" t="0" r="6350" b="6350"/>
            <wp:docPr id="3" name="Рисунок 3" descr="Денисову на ответ Рослесх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исову на ответ Рослесхоз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1F" w:rsidRPr="004F57F8" w:rsidRDefault="004B731F" w:rsidP="0024009A">
      <w:pPr>
        <w:pStyle w:val="2"/>
        <w:numPr>
          <w:ilvl w:val="1"/>
          <w:numId w:val="13"/>
        </w:numPr>
        <w:jc w:val="left"/>
        <w:rPr>
          <w:iCs w:val="0"/>
          <w:color w:val="000000" w:themeColor="text1"/>
          <w:sz w:val="24"/>
          <w:szCs w:val="24"/>
        </w:rPr>
      </w:pPr>
      <w:bookmarkStart w:id="26" w:name="_Toc109372095"/>
      <w:r w:rsidRPr="004F57F8">
        <w:rPr>
          <w:iCs w:val="0"/>
          <w:color w:val="000000" w:themeColor="text1"/>
          <w:sz w:val="24"/>
          <w:szCs w:val="24"/>
        </w:rPr>
        <w:lastRenderedPageBreak/>
        <w:t>Таблица площадей планируемого перевода земель из категории земли лесного фонда в земли сельскохозяйственного назначения</w:t>
      </w:r>
      <w:bookmarkEnd w:id="25"/>
      <w:bookmarkEnd w:id="26"/>
    </w:p>
    <w:tbl>
      <w:tblPr>
        <w:tblW w:w="10211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603"/>
        <w:gridCol w:w="3367"/>
        <w:gridCol w:w="1128"/>
        <w:gridCol w:w="1560"/>
        <w:gridCol w:w="2126"/>
        <w:gridCol w:w="1427"/>
      </w:tblGrid>
      <w:tr w:rsidR="004F57F8" w:rsidRPr="004F57F8" w:rsidTr="00051696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left="-108"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  <w:t xml:space="preserve">№ </w:t>
            </w:r>
            <w:r w:rsidRPr="004F57F8">
              <w:rPr>
                <w:b/>
                <w:color w:val="000000" w:themeColor="text1"/>
                <w:sz w:val="20"/>
                <w:szCs w:val="20"/>
              </w:rPr>
              <w:t>п./п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Местоположение лесных участков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Площадь земель, 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Форма собственности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Целевое назначение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Примечания</w:t>
            </w:r>
          </w:p>
        </w:tc>
      </w:tr>
      <w:tr w:rsidR="004F57F8" w:rsidRPr="004F57F8" w:rsidTr="00051696">
        <w:trPr>
          <w:trHeight w:val="238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Калужское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Приокское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 xml:space="preserve"> участковое лесничество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62 выдел 7 (0,6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73 выдел 4 (0,5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79 выдел 10 (0,1 га)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1,2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Дачный кооператив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«Буровик» и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«Лесовод»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51696">
        <w:trPr>
          <w:trHeight w:val="118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Калужское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 xml:space="preserve">, Пригородное участковое лесничество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72 выдел 31 (3,4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72 выдел 32 (1,4 га)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Дачный кооператив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«Космос» и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«</w:t>
            </w:r>
            <w:proofErr w:type="spellStart"/>
            <w:proofErr w:type="gramStart"/>
            <w:r w:rsidRPr="004F57F8">
              <w:rPr>
                <w:color w:val="000000" w:themeColor="text1"/>
                <w:sz w:val="22"/>
                <w:szCs w:val="22"/>
              </w:rPr>
              <w:t>Архитек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>-тор</w:t>
            </w:r>
            <w:proofErr w:type="gramEnd"/>
            <w:r w:rsidRPr="004F57F8">
              <w:rPr>
                <w:color w:val="000000" w:themeColor="text1"/>
                <w:sz w:val="22"/>
                <w:szCs w:val="22"/>
              </w:rPr>
              <w:t>»</w:t>
            </w:r>
          </w:p>
        </w:tc>
      </w:tr>
      <w:tr w:rsidR="004F57F8" w:rsidRPr="004F57F8" w:rsidTr="00051696">
        <w:trPr>
          <w:trHeight w:val="227"/>
        </w:trPr>
        <w:tc>
          <w:tcPr>
            <w:tcW w:w="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33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Калужское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Рожковское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 xml:space="preserve"> участковое лесничество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95 выделы 14, 15 (1,1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96 выделы 19 (0,9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96 выделы 21,22,23,26 (3,6 га)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5,6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Зеленые зоны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Дачный кооператив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«ГПИ-8»,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«Сигнал», «Мечта», «Энергетик».</w:t>
            </w:r>
          </w:p>
        </w:tc>
      </w:tr>
      <w:tr w:rsidR="004F57F8" w:rsidRPr="004F57F8" w:rsidTr="00051696">
        <w:trPr>
          <w:trHeight w:val="343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11,6</w:t>
            </w:r>
          </w:p>
        </w:tc>
        <w:tc>
          <w:tcPr>
            <w:tcW w:w="5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0"/>
                <w:szCs w:val="20"/>
              </w:rPr>
            </w:pPr>
          </w:p>
        </w:tc>
      </w:tr>
    </w:tbl>
    <w:p w:rsidR="004B731F" w:rsidRPr="004F57F8" w:rsidRDefault="004B731F" w:rsidP="00214DCB">
      <w:pPr>
        <w:pStyle w:val="2"/>
        <w:numPr>
          <w:ilvl w:val="1"/>
          <w:numId w:val="13"/>
        </w:numPr>
        <w:rPr>
          <w:iCs w:val="0"/>
          <w:color w:val="000000" w:themeColor="text1"/>
          <w:sz w:val="24"/>
          <w:szCs w:val="24"/>
        </w:rPr>
      </w:pPr>
      <w:bookmarkStart w:id="27" w:name="_Toc471914635"/>
      <w:bookmarkStart w:id="28" w:name="_Toc109372096"/>
      <w:r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земель из категории земли лесного фонда в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bookmarkEnd w:id="27"/>
      <w:bookmarkEnd w:id="28"/>
    </w:p>
    <w:tbl>
      <w:tblPr>
        <w:tblW w:w="1021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3367"/>
        <w:gridCol w:w="1128"/>
        <w:gridCol w:w="1560"/>
        <w:gridCol w:w="2126"/>
        <w:gridCol w:w="1427"/>
      </w:tblGrid>
      <w:tr w:rsidR="004F57F8" w:rsidRPr="004F57F8" w:rsidTr="00214DCB"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  <w:t xml:space="preserve">№ </w:t>
            </w:r>
            <w:r w:rsidRPr="004F57F8">
              <w:rPr>
                <w:b/>
                <w:color w:val="000000" w:themeColor="text1"/>
                <w:sz w:val="20"/>
                <w:szCs w:val="20"/>
              </w:rPr>
              <w:t>п./п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Местоположение лесных участков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Площадь земель, га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Форма собственности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Целевое назначение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Примечания</w:t>
            </w:r>
          </w:p>
        </w:tc>
      </w:tr>
      <w:tr w:rsidR="004F57F8" w:rsidRPr="004F57F8" w:rsidTr="00214DCB">
        <w:trPr>
          <w:trHeight w:val="261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left="-2"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Дзержинское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 xml:space="preserve">, Льва-Толстовское участковое лесничество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48 выдел 19,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40:25:000028:2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19"/>
                <w:szCs w:val="19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19"/>
                <w:szCs w:val="19"/>
              </w:rPr>
              <w:t>защитные полосы лесов, расположенные вдоль железнодорожных путей общего пользования, федеральных дорог общего пользования, автомобильных дорог общего пользования, находящихся в собственности субъектов РФ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расширение автодороги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М-3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«Украина»</w:t>
            </w:r>
          </w:p>
        </w:tc>
      </w:tr>
      <w:tr w:rsidR="004F57F8" w:rsidRPr="004F57F8" w:rsidTr="00214DCB">
        <w:trPr>
          <w:trHeight w:val="2435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 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Калужское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 xml:space="preserve">, Пригородное участковое лесничество,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квартал 13, выделы 1, 2, 3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40:25:000129:563 (0,52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40:25:000129:562 (0,56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40:25:000129:600 (0,08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40:25:000129:592 (0,17 га)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1,33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расширение автодороги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М-3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«Украина»</w:t>
            </w:r>
          </w:p>
        </w:tc>
      </w:tr>
      <w:tr w:rsidR="004F57F8" w:rsidRPr="004F57F8" w:rsidTr="00214DCB">
        <w:trPr>
          <w:trHeight w:val="22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3367" w:type="dxa"/>
            <w:shd w:val="clear" w:color="auto" w:fill="auto"/>
          </w:tcPr>
          <w:p w:rsidR="004B731F" w:rsidRPr="004F57F8" w:rsidRDefault="00D2091C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 ГКУ КО «</w:t>
            </w:r>
            <w:r w:rsidR="004B731F" w:rsidRPr="004F57F8">
              <w:rPr>
                <w:color w:val="000000" w:themeColor="text1"/>
                <w:sz w:val="22"/>
                <w:szCs w:val="22"/>
              </w:rPr>
              <w:t>Калужское лесничество</w:t>
            </w:r>
            <w:r>
              <w:rPr>
                <w:color w:val="000000" w:themeColor="text1"/>
                <w:sz w:val="22"/>
                <w:szCs w:val="22"/>
              </w:rPr>
              <w:t>»</w:t>
            </w:r>
            <w:r w:rsidR="004B731F" w:rsidRPr="004F57F8">
              <w:rPr>
                <w:color w:val="000000" w:themeColor="text1"/>
                <w:sz w:val="22"/>
                <w:szCs w:val="22"/>
              </w:rPr>
              <w:t xml:space="preserve">, Пригородное участковое лесничество,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22, выделы 1, 2, 4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lastRenderedPageBreak/>
              <w:t>квартал 13, выдел 11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23, выделы 1,2,10, 11,12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40:25:000129:569 (1,30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40:25:000129:599 (0,13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40:25:000129:600 (0,08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40:25:000129:592 (0,17 га)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lastRenderedPageBreak/>
              <w:t>1,68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расширение автодороги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М-3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lastRenderedPageBreak/>
              <w:t>«Украина»</w:t>
            </w:r>
          </w:p>
        </w:tc>
      </w:tr>
      <w:tr w:rsidR="004F57F8" w:rsidRPr="004F57F8" w:rsidTr="00214DCB">
        <w:trPr>
          <w:trHeight w:val="22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3367" w:type="dxa"/>
            <w:shd w:val="clear" w:color="auto" w:fill="auto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Дзержинское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 xml:space="preserve">, Льва-Толстовское участковое лесничество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22, выделы 1, 2, 4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13, выдел 11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23, выделы 1,2,10, 11,12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40:04:151701:4 (0,85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40:04:151701:3 (0,23 га)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1,08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расширение автодороги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М-3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«Украина»</w:t>
            </w:r>
          </w:p>
        </w:tc>
      </w:tr>
      <w:tr w:rsidR="004F57F8" w:rsidRPr="004F57F8" w:rsidTr="00214DCB">
        <w:trPr>
          <w:trHeight w:val="22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D2091C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ГКУ КО «Калужское лесничество»</w:t>
            </w:r>
            <w:r w:rsidR="004B731F" w:rsidRPr="004F57F8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="004B731F" w:rsidRPr="004F57F8">
              <w:rPr>
                <w:color w:val="000000" w:themeColor="text1"/>
                <w:sz w:val="22"/>
                <w:szCs w:val="22"/>
              </w:rPr>
              <w:t>Рожковское</w:t>
            </w:r>
            <w:proofErr w:type="spellEnd"/>
            <w:r w:rsidR="004B731F" w:rsidRPr="004F57F8">
              <w:rPr>
                <w:color w:val="000000" w:themeColor="text1"/>
                <w:sz w:val="22"/>
                <w:szCs w:val="22"/>
              </w:rPr>
              <w:t xml:space="preserve"> участковое лесничество,</w:t>
            </w:r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2, выделы 1, 2, 7, 8, 32, 17, 18, 26, 27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19"/>
                <w:szCs w:val="19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19"/>
                <w:szCs w:val="19"/>
              </w:rPr>
              <w:t>защитные полосы лесов, расположенные вдоль железнодорожных путей общего пользования, федеральных дорог общего пользования, автомобильных дорог общего пользования, находящихся в собственности субъектов РФ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Для размещения площадки под планируемый</w:t>
            </w:r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полигон ТБО</w:t>
            </w:r>
          </w:p>
        </w:tc>
      </w:tr>
      <w:tr w:rsidR="004F57F8" w:rsidRPr="004F57F8" w:rsidTr="00214DCB">
        <w:trPr>
          <w:trHeight w:val="22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Калужское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>, Пригородное участковое лесничество,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65, выделы 10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2,10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Гаражный кооператив</w:t>
            </w:r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«Лесное»</w:t>
            </w:r>
          </w:p>
        </w:tc>
      </w:tr>
      <w:tr w:rsidR="004F57F8" w:rsidRPr="004F57F8" w:rsidTr="00214DCB">
        <w:trPr>
          <w:trHeight w:val="22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D2091C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ГКУ КО «Калужское лесничество»</w:t>
            </w:r>
            <w:r w:rsidR="004B731F" w:rsidRPr="004F57F8">
              <w:rPr>
                <w:color w:val="000000" w:themeColor="text1"/>
                <w:sz w:val="22"/>
                <w:szCs w:val="22"/>
              </w:rPr>
              <w:t>, Пригородное участковое лесничество,</w:t>
            </w:r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41, выделы 7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2,00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4F57F8">
              <w:rPr>
                <w:color w:val="000000" w:themeColor="text1"/>
                <w:sz w:val="20"/>
                <w:szCs w:val="20"/>
              </w:rPr>
              <w:t>Сущест-вующее</w:t>
            </w:r>
            <w:proofErr w:type="spellEnd"/>
            <w:proofErr w:type="gramEnd"/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кладбище</w:t>
            </w:r>
          </w:p>
        </w:tc>
      </w:tr>
      <w:tr w:rsidR="004F57F8" w:rsidRPr="004F57F8" w:rsidTr="00214DCB">
        <w:trPr>
          <w:trHeight w:val="22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D2091C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ГКУ КО «Калужское лесничество»</w:t>
            </w:r>
            <w:r w:rsidR="004B731F" w:rsidRPr="004F57F8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="004B731F" w:rsidRPr="004F57F8">
              <w:rPr>
                <w:color w:val="000000" w:themeColor="text1"/>
                <w:sz w:val="22"/>
                <w:szCs w:val="22"/>
              </w:rPr>
              <w:t>Рожковское</w:t>
            </w:r>
            <w:proofErr w:type="spellEnd"/>
            <w:r w:rsidR="004B731F" w:rsidRPr="004F57F8">
              <w:rPr>
                <w:color w:val="000000" w:themeColor="text1"/>
                <w:sz w:val="22"/>
                <w:szCs w:val="22"/>
              </w:rPr>
              <w:t xml:space="preserve"> участковое лесничество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96 выдел 29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Зеленые зоны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Гараж СГАУ</w:t>
            </w:r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4F57F8">
              <w:rPr>
                <w:color w:val="000000" w:themeColor="text1"/>
                <w:sz w:val="20"/>
                <w:szCs w:val="20"/>
              </w:rPr>
              <w:t>Лесопо-жарная</w:t>
            </w:r>
            <w:proofErr w:type="spellEnd"/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служба»</w:t>
            </w:r>
          </w:p>
        </w:tc>
      </w:tr>
      <w:tr w:rsidR="004F57F8" w:rsidRPr="004F57F8" w:rsidTr="00214DCB">
        <w:trPr>
          <w:trHeight w:val="386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33,91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snapToGrid w:val="0"/>
              <w:jc w:val="center"/>
              <w:rPr>
                <w:color w:val="000000" w:themeColor="text1"/>
                <w:spacing w:val="-8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pacing w:val="-8"/>
                <w:sz w:val="22"/>
                <w:szCs w:val="22"/>
              </w:rPr>
            </w:pPr>
          </w:p>
        </w:tc>
      </w:tr>
    </w:tbl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BA06D0" w:rsidRPr="004F57F8" w:rsidRDefault="00BA06D0" w:rsidP="00214DCB">
      <w:pPr>
        <w:pStyle w:val="2"/>
        <w:numPr>
          <w:ilvl w:val="1"/>
          <w:numId w:val="13"/>
        </w:numPr>
        <w:rPr>
          <w:iCs w:val="0"/>
          <w:color w:val="000000" w:themeColor="text1"/>
          <w:sz w:val="24"/>
          <w:szCs w:val="24"/>
        </w:rPr>
      </w:pPr>
      <w:bookmarkStart w:id="29" w:name="_Toc471914636"/>
      <w:bookmarkStart w:id="30" w:name="_Toc109372097"/>
      <w:r w:rsidRPr="004F57F8">
        <w:rPr>
          <w:iCs w:val="0"/>
          <w:color w:val="000000" w:themeColor="text1"/>
          <w:sz w:val="24"/>
          <w:szCs w:val="24"/>
        </w:rPr>
        <w:lastRenderedPageBreak/>
        <w:t>Таблица площадей планируемого перевода земель из категории земли лесного фонда в категорию земли населенных пунктов</w:t>
      </w:r>
      <w:bookmarkEnd w:id="29"/>
      <w:bookmarkEnd w:id="30"/>
    </w:p>
    <w:tbl>
      <w:tblPr>
        <w:tblW w:w="10916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603"/>
        <w:gridCol w:w="2936"/>
        <w:gridCol w:w="1559"/>
        <w:gridCol w:w="1955"/>
        <w:gridCol w:w="1873"/>
        <w:gridCol w:w="1990"/>
      </w:tblGrid>
      <w:tr w:rsidR="004F57F8" w:rsidRPr="004F57F8" w:rsidTr="00485902">
        <w:trPr>
          <w:trHeight w:val="536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  <w:t xml:space="preserve">№ </w:t>
            </w:r>
            <w:r w:rsidRPr="004F57F8">
              <w:rPr>
                <w:b/>
                <w:color w:val="000000" w:themeColor="text1"/>
                <w:sz w:val="20"/>
                <w:szCs w:val="20"/>
              </w:rPr>
              <w:t>п./п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Местоположение лесных участков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Площадь земель, га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Форма собственности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Целевое</w:t>
            </w:r>
          </w:p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назначение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Примечания</w:t>
            </w:r>
          </w:p>
        </w:tc>
      </w:tr>
      <w:tr w:rsidR="004F57F8" w:rsidRPr="004F57F8" w:rsidTr="00485902">
        <w:trPr>
          <w:trHeight w:val="227"/>
        </w:trPr>
        <w:tc>
          <w:tcPr>
            <w:tcW w:w="10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Мстихино</w:t>
            </w:r>
            <w:proofErr w:type="spellEnd"/>
          </w:p>
        </w:tc>
      </w:tr>
      <w:tr w:rsidR="004F57F8" w:rsidRPr="004F57F8" w:rsidTr="00485902">
        <w:trPr>
          <w:trHeight w:val="22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D231F8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1</w:t>
            </w:r>
            <w:r w:rsidR="00BA06D0" w:rsidRPr="004F57F8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ГКУ КО </w:t>
            </w:r>
            <w:r w:rsidR="00D2091C">
              <w:rPr>
                <w:color w:val="000000" w:themeColor="text1"/>
                <w:sz w:val="20"/>
                <w:szCs w:val="20"/>
              </w:rPr>
              <w:t>«</w:t>
            </w:r>
            <w:r w:rsidRPr="004F57F8">
              <w:rPr>
                <w:color w:val="000000" w:themeColor="text1"/>
                <w:sz w:val="20"/>
                <w:szCs w:val="20"/>
              </w:rPr>
              <w:t>Калужское лесничество</w:t>
            </w:r>
            <w:r w:rsidR="00D2091C">
              <w:rPr>
                <w:color w:val="000000" w:themeColor="text1"/>
                <w:sz w:val="20"/>
                <w:szCs w:val="20"/>
              </w:rPr>
              <w:t>»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, Пригородное участковое лесничество, </w:t>
            </w:r>
          </w:p>
          <w:p w:rsidR="00BA06D0" w:rsidRPr="004F57F8" w:rsidRDefault="007A48AC" w:rsidP="00CB065D">
            <w:pPr>
              <w:pStyle w:val="Main"/>
              <w:spacing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квартал 37, выделы 23</w:t>
            </w:r>
            <w:r w:rsidR="00BA06D0" w:rsidRPr="004F57F8">
              <w:rPr>
                <w:color w:val="000000" w:themeColor="text1"/>
                <w:sz w:val="20"/>
                <w:szCs w:val="20"/>
              </w:rPr>
              <w:t>.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4F57F8">
              <w:rPr>
                <w:color w:val="000000" w:themeColor="text1"/>
                <w:sz w:val="20"/>
                <w:szCs w:val="20"/>
              </w:rPr>
              <w:t>квартал 45, выдел 1</w:t>
            </w:r>
          </w:p>
          <w:p w:rsidR="007A48AC" w:rsidRPr="004F57F8" w:rsidRDefault="007A48AC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з/у: 40:25:000129:394, 40:25:000130:2628, :2330, :2332, :2337, :2365, :2378,</w:t>
            </w:r>
          </w:p>
          <w:p w:rsidR="007A48AC" w:rsidRPr="004F57F8" w:rsidRDefault="007A48AC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:2334, :2367, :2367, :2333, :2366, :2354, :2365, :2353, :2371, :2366, :2370, :2335, :2395, :2</w:t>
            </w:r>
            <w:r w:rsidR="007E5459" w:rsidRPr="004F57F8">
              <w:rPr>
                <w:color w:val="000000" w:themeColor="text1"/>
                <w:sz w:val="20"/>
                <w:szCs w:val="20"/>
              </w:rPr>
              <w:t>7</w:t>
            </w:r>
            <w:r w:rsidRPr="004F57F8">
              <w:rPr>
                <w:color w:val="000000" w:themeColor="text1"/>
                <w:sz w:val="20"/>
                <w:szCs w:val="20"/>
              </w:rPr>
              <w:t>63,</w:t>
            </w:r>
            <w:r w:rsidR="007E5459" w:rsidRPr="004F57F8">
              <w:rPr>
                <w:color w:val="000000" w:themeColor="text1"/>
                <w:sz w:val="20"/>
                <w:szCs w:val="20"/>
              </w:rPr>
              <w:t xml:space="preserve"> :2629, :2765,</w:t>
            </w:r>
          </w:p>
          <w:p w:rsidR="007E5459" w:rsidRPr="004F57F8" w:rsidRDefault="007E5459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:2379, :2329;</w:t>
            </w:r>
          </w:p>
          <w:p w:rsidR="00BA06D0" w:rsidRPr="004F57F8" w:rsidRDefault="007A48AC" w:rsidP="007A48AC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часть з/у: 40:25:000000:283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7,5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Федеральная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Эксплуатационные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леса</w:t>
            </w: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7A48AC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Поселок лесной</w:t>
            </w:r>
            <w:r w:rsidR="00BA06D0" w:rsidRPr="004F57F8">
              <w:rPr>
                <w:color w:val="000000" w:themeColor="text1"/>
                <w:sz w:val="20"/>
                <w:szCs w:val="20"/>
              </w:rPr>
              <w:t>, оформление фактически застроенной территории.</w:t>
            </w:r>
          </w:p>
        </w:tc>
      </w:tr>
      <w:tr w:rsidR="004F57F8" w:rsidRPr="004F57F8" w:rsidTr="00485902">
        <w:trPr>
          <w:trHeight w:val="227"/>
        </w:trPr>
        <w:tc>
          <w:tcPr>
            <w:tcW w:w="10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с. Пригородное лесничество</w:t>
            </w:r>
          </w:p>
        </w:tc>
      </w:tr>
      <w:tr w:rsidR="004F57F8" w:rsidRPr="004F57F8" w:rsidTr="00485902">
        <w:trPr>
          <w:trHeight w:val="207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D231F8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2</w:t>
            </w:r>
            <w:r w:rsidR="00BA06D0" w:rsidRPr="004F57F8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ГКУ КО </w:t>
            </w:r>
            <w:r w:rsidR="00D2091C">
              <w:rPr>
                <w:color w:val="000000" w:themeColor="text1"/>
                <w:sz w:val="20"/>
                <w:szCs w:val="20"/>
              </w:rPr>
              <w:t>«</w:t>
            </w:r>
            <w:r w:rsidRPr="004F57F8">
              <w:rPr>
                <w:color w:val="000000" w:themeColor="text1"/>
                <w:sz w:val="20"/>
                <w:szCs w:val="20"/>
              </w:rPr>
              <w:t>Калужское лесничество</w:t>
            </w:r>
            <w:r w:rsidR="00D2091C">
              <w:rPr>
                <w:color w:val="000000" w:themeColor="text1"/>
                <w:sz w:val="20"/>
                <w:szCs w:val="20"/>
              </w:rPr>
              <w:t>»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, Пригородное участковое лесничество, 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квартал 59, выделы 22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з/у 40:25:000077:445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Федеральная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Эксплуатационные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леса</w:t>
            </w: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Усадьба частная, оформление фактически застроенной территории.</w:t>
            </w:r>
          </w:p>
        </w:tc>
      </w:tr>
      <w:tr w:rsidR="004F57F8" w:rsidRPr="004F57F8" w:rsidTr="00485902">
        <w:trPr>
          <w:trHeight w:val="227"/>
        </w:trPr>
        <w:tc>
          <w:tcPr>
            <w:tcW w:w="10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485902">
            <w:pPr>
              <w:pStyle w:val="Main"/>
              <w:spacing w:line="240" w:lineRule="auto"/>
              <w:ind w:left="175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с.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Приокское</w:t>
            </w:r>
            <w:proofErr w:type="spellEnd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 лесничество</w:t>
            </w:r>
          </w:p>
        </w:tc>
      </w:tr>
      <w:tr w:rsidR="004F57F8" w:rsidRPr="004F57F8" w:rsidTr="00485902">
        <w:trPr>
          <w:trHeight w:val="22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7D5CD7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3</w:t>
            </w:r>
            <w:r w:rsidR="00BA06D0" w:rsidRPr="004F57F8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D2091C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ГКУ КО </w:t>
            </w:r>
            <w:r w:rsidR="00D2091C">
              <w:rPr>
                <w:color w:val="000000" w:themeColor="text1"/>
                <w:sz w:val="20"/>
                <w:szCs w:val="20"/>
              </w:rPr>
              <w:t>«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Калужское лесничество», </w:t>
            </w:r>
            <w:proofErr w:type="spellStart"/>
            <w:r w:rsidRPr="004F57F8">
              <w:rPr>
                <w:color w:val="000000" w:themeColor="text1"/>
                <w:sz w:val="20"/>
                <w:szCs w:val="20"/>
              </w:rPr>
              <w:t>Приокское</w:t>
            </w:r>
            <w:proofErr w:type="spellEnd"/>
            <w:r w:rsidRPr="004F57F8">
              <w:rPr>
                <w:color w:val="000000" w:themeColor="text1"/>
                <w:sz w:val="20"/>
                <w:szCs w:val="20"/>
              </w:rPr>
              <w:t xml:space="preserve"> участковое лесничество, квартал 56, выделы 4, 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6,9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Федеральная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Эксплуатационные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леса</w:t>
            </w:r>
          </w:p>
        </w:tc>
        <w:tc>
          <w:tcPr>
            <w:tcW w:w="199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Лесной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поселок,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оформление фактически застроенной территории</w:t>
            </w:r>
          </w:p>
        </w:tc>
      </w:tr>
      <w:tr w:rsidR="004F57F8" w:rsidRPr="004F57F8" w:rsidTr="00485902">
        <w:trPr>
          <w:trHeight w:val="22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7D5CD7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4</w:t>
            </w:r>
            <w:r w:rsidR="00BA06D0" w:rsidRPr="004F57F8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ГКУ КО «Калужское лесничество», </w:t>
            </w:r>
            <w:proofErr w:type="spellStart"/>
            <w:r w:rsidRPr="004F57F8">
              <w:rPr>
                <w:color w:val="000000" w:themeColor="text1"/>
                <w:sz w:val="20"/>
                <w:szCs w:val="20"/>
              </w:rPr>
              <w:t>Приокское</w:t>
            </w:r>
            <w:proofErr w:type="spellEnd"/>
            <w:r w:rsidRPr="004F57F8">
              <w:rPr>
                <w:color w:val="000000" w:themeColor="text1"/>
                <w:sz w:val="20"/>
                <w:szCs w:val="20"/>
              </w:rPr>
              <w:t xml:space="preserve"> участковое лесничество, квартал 57, выделы 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2,35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Федеральная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Эксплуатационные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леса</w:t>
            </w:r>
          </w:p>
        </w:tc>
        <w:tc>
          <w:tcPr>
            <w:tcW w:w="1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F57F8" w:rsidRPr="004F57F8" w:rsidTr="00051696">
        <w:trPr>
          <w:trHeight w:val="227"/>
        </w:trPr>
        <w:tc>
          <w:tcPr>
            <w:tcW w:w="10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CD7" w:rsidRPr="004F57F8" w:rsidRDefault="007D5CD7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Жерело</w:t>
            </w:r>
            <w:proofErr w:type="spellEnd"/>
          </w:p>
        </w:tc>
      </w:tr>
      <w:tr w:rsidR="004F57F8" w:rsidRPr="004F57F8" w:rsidTr="00485902">
        <w:trPr>
          <w:trHeight w:val="22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5CD7" w:rsidRPr="004F57F8" w:rsidRDefault="007D5CD7" w:rsidP="007D5CD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ГКУ КО </w:t>
            </w:r>
            <w:r w:rsidR="00D2091C">
              <w:rPr>
                <w:color w:val="000000" w:themeColor="text1"/>
                <w:sz w:val="20"/>
                <w:szCs w:val="20"/>
              </w:rPr>
              <w:t>«</w:t>
            </w:r>
            <w:r w:rsidRPr="004F57F8">
              <w:rPr>
                <w:color w:val="000000" w:themeColor="text1"/>
                <w:sz w:val="20"/>
                <w:szCs w:val="20"/>
              </w:rPr>
              <w:t>Калужское лесничество</w:t>
            </w:r>
            <w:r w:rsidR="00D2091C">
              <w:rPr>
                <w:color w:val="000000" w:themeColor="text1"/>
                <w:sz w:val="20"/>
                <w:szCs w:val="20"/>
              </w:rPr>
              <w:t>»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4F57F8">
              <w:rPr>
                <w:color w:val="000000" w:themeColor="text1"/>
                <w:sz w:val="20"/>
                <w:szCs w:val="20"/>
              </w:rPr>
              <w:t>Рожковское</w:t>
            </w:r>
            <w:proofErr w:type="spellEnd"/>
            <w:r w:rsidRPr="004F57F8">
              <w:rPr>
                <w:color w:val="000000" w:themeColor="text1"/>
                <w:sz w:val="20"/>
                <w:szCs w:val="20"/>
              </w:rPr>
              <w:t xml:space="preserve"> участковое лесничество,</w:t>
            </w:r>
          </w:p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квартал 21, выдел 20</w:t>
            </w:r>
          </w:p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з/у: 40:25:000001:77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5CD7" w:rsidRPr="004F57F8" w:rsidRDefault="007D5CD7" w:rsidP="007D5CD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</w:t>
            </w:r>
            <w:r w:rsidR="00967192" w:rsidRPr="004F57F8">
              <w:rPr>
                <w:b/>
                <w:i/>
                <w:color w:val="000000" w:themeColor="text1"/>
                <w:sz w:val="22"/>
                <w:szCs w:val="22"/>
              </w:rPr>
              <w:t>0</w:t>
            </w: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pacing w:val="-8"/>
                <w:sz w:val="16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Федеральная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5CD7" w:rsidRPr="004F57F8" w:rsidRDefault="00CA3191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Защитные полосы лесов вдоль дорог</w:t>
            </w: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Для обеспечения включения в границу населенного пункта земельного участка 40:25:000008:295</w:t>
            </w:r>
          </w:p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 жилым домом</w:t>
            </w:r>
          </w:p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40:25:000001:76 </w:t>
            </w:r>
          </w:p>
        </w:tc>
      </w:tr>
      <w:tr w:rsidR="004F57F8" w:rsidRPr="004F57F8" w:rsidTr="00485902">
        <w:trPr>
          <w:trHeight w:val="22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A6715C" w:rsidP="00BF73B7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16,96</w:t>
            </w:r>
          </w:p>
        </w:tc>
        <w:tc>
          <w:tcPr>
            <w:tcW w:w="5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BA06D0" w:rsidRPr="004F57F8" w:rsidRDefault="00BA06D0">
      <w:pPr>
        <w:rPr>
          <w:color w:val="000000" w:themeColor="text1"/>
        </w:rPr>
      </w:pPr>
    </w:p>
    <w:p w:rsidR="00CA3191" w:rsidRPr="004F57F8" w:rsidRDefault="00CA3191">
      <w:pPr>
        <w:rPr>
          <w:color w:val="000000" w:themeColor="text1"/>
        </w:rPr>
      </w:pPr>
    </w:p>
    <w:p w:rsidR="00CA3191" w:rsidRPr="004F57F8" w:rsidRDefault="00CA3191">
      <w:pPr>
        <w:rPr>
          <w:color w:val="000000" w:themeColor="text1"/>
        </w:rPr>
      </w:pPr>
    </w:p>
    <w:p w:rsidR="00A6715C" w:rsidRPr="004F57F8" w:rsidRDefault="00A6715C">
      <w:pPr>
        <w:rPr>
          <w:color w:val="000000" w:themeColor="text1"/>
        </w:rPr>
      </w:pPr>
    </w:p>
    <w:p w:rsidR="00CA3191" w:rsidRPr="004F57F8" w:rsidRDefault="00CA3191">
      <w:pPr>
        <w:rPr>
          <w:color w:val="000000" w:themeColor="text1"/>
        </w:rPr>
      </w:pPr>
    </w:p>
    <w:p w:rsidR="00CA3191" w:rsidRPr="004F57F8" w:rsidRDefault="00CA3191" w:rsidP="00CA3191">
      <w:pPr>
        <w:jc w:val="center"/>
        <w:rPr>
          <w:rFonts w:ascii="Times New Roman" w:eastAsia="Arial" w:hAnsi="Times New Roman" w:cs="Tahoma"/>
          <w:b/>
          <w:color w:val="000000" w:themeColor="text1"/>
        </w:rPr>
      </w:pPr>
      <w:r w:rsidRPr="004F57F8">
        <w:rPr>
          <w:rFonts w:ascii="Times New Roman" w:eastAsia="Arial" w:hAnsi="Times New Roman" w:cs="Tahoma"/>
          <w:b/>
          <w:color w:val="000000" w:themeColor="text1"/>
        </w:rPr>
        <w:lastRenderedPageBreak/>
        <w:t>Пояснение к таблице площадей планируемого перевода земель лесного фонда в земли населенных пунктов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513"/>
      </w:tblGrid>
      <w:tr w:rsidR="004F57F8" w:rsidRPr="004F57F8" w:rsidTr="0065769A">
        <w:trPr>
          <w:trHeight w:val="340"/>
        </w:trPr>
        <w:tc>
          <w:tcPr>
            <w:tcW w:w="2093" w:type="dxa"/>
            <w:shd w:val="clear" w:color="auto" w:fill="auto"/>
          </w:tcPr>
          <w:p w:rsidR="00CA3191" w:rsidRPr="004F57F8" w:rsidRDefault="00CA3191" w:rsidP="0065769A">
            <w:pPr>
              <w:pStyle w:val="Main"/>
              <w:spacing w:line="240" w:lineRule="auto"/>
              <w:ind w:firstLine="0"/>
              <w:jc w:val="left"/>
              <w:rPr>
                <w:b/>
                <w:color w:val="000000" w:themeColor="text1"/>
                <w:szCs w:val="24"/>
              </w:rPr>
            </w:pPr>
            <w:r w:rsidRPr="004F57F8">
              <w:rPr>
                <w:b/>
                <w:color w:val="000000" w:themeColor="text1"/>
                <w:szCs w:val="24"/>
              </w:rPr>
              <w:t xml:space="preserve">дер. </w:t>
            </w:r>
            <w:proofErr w:type="spellStart"/>
            <w:r w:rsidRPr="004F57F8">
              <w:rPr>
                <w:b/>
                <w:color w:val="000000" w:themeColor="text1"/>
                <w:szCs w:val="24"/>
              </w:rPr>
              <w:t>Мстихино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:rsidR="00CA3191" w:rsidRPr="004F57F8" w:rsidRDefault="005873AE" w:rsidP="0065769A">
            <w:pPr>
              <w:pStyle w:val="Main"/>
              <w:spacing w:line="240" w:lineRule="auto"/>
              <w:ind w:firstLine="0"/>
              <w:jc w:val="left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Cs w:val="24"/>
              </w:rPr>
              <w:t xml:space="preserve">Территория лесного поселка в советское время использовалась под рекреационные цели, на территории размещался пионерский лагерь, в настоящее время он разрушен. На представленной территории частично проходит ул. Лесная и размещается часть существующей жилой застройки п. </w:t>
            </w:r>
            <w:proofErr w:type="spellStart"/>
            <w:r w:rsidRPr="004F57F8">
              <w:rPr>
                <w:color w:val="000000" w:themeColor="text1"/>
                <w:szCs w:val="24"/>
              </w:rPr>
              <w:t>Мстихино</w:t>
            </w:r>
            <w:proofErr w:type="spellEnd"/>
            <w:r w:rsidRPr="004F57F8">
              <w:rPr>
                <w:color w:val="000000" w:themeColor="text1"/>
                <w:szCs w:val="24"/>
              </w:rPr>
              <w:t>.</w:t>
            </w:r>
            <w:r w:rsidR="0076706E" w:rsidRPr="004F57F8">
              <w:rPr>
                <w:color w:val="000000" w:themeColor="text1"/>
                <w:szCs w:val="24"/>
              </w:rPr>
              <w:t xml:space="preserve"> Перевод лесного поселка осуществляется на основании письма Министерства лесного хозяйства Калужской области (от 24.11.2014г №3159-14) в связи с нецелевым использованием данной территории и обращениями собственников и арендаторов земельных участков.</w:t>
            </w:r>
          </w:p>
        </w:tc>
      </w:tr>
      <w:tr w:rsidR="004F57F8" w:rsidRPr="004F57F8" w:rsidTr="0065769A">
        <w:tc>
          <w:tcPr>
            <w:tcW w:w="2093" w:type="dxa"/>
            <w:shd w:val="clear" w:color="auto" w:fill="auto"/>
          </w:tcPr>
          <w:p w:rsidR="00CA3191" w:rsidRPr="004F57F8" w:rsidRDefault="00CA3191" w:rsidP="0065769A">
            <w:pPr>
              <w:pStyle w:val="Main"/>
              <w:spacing w:line="240" w:lineRule="auto"/>
              <w:ind w:firstLine="0"/>
              <w:jc w:val="left"/>
              <w:rPr>
                <w:b/>
                <w:color w:val="000000" w:themeColor="text1"/>
                <w:szCs w:val="24"/>
              </w:rPr>
            </w:pPr>
            <w:r w:rsidRPr="004F57F8">
              <w:rPr>
                <w:b/>
                <w:color w:val="000000" w:themeColor="text1"/>
                <w:szCs w:val="24"/>
              </w:rPr>
              <w:t>с. Пригородное лесничество</w:t>
            </w:r>
          </w:p>
        </w:tc>
        <w:tc>
          <w:tcPr>
            <w:tcW w:w="7513" w:type="dxa"/>
            <w:shd w:val="clear" w:color="auto" w:fill="auto"/>
          </w:tcPr>
          <w:p w:rsidR="00CA3191" w:rsidRPr="004F57F8" w:rsidRDefault="0076706E" w:rsidP="0065769A">
            <w:pPr>
              <w:pStyle w:val="Main"/>
              <w:spacing w:line="240" w:lineRule="auto"/>
              <w:ind w:firstLine="0"/>
              <w:jc w:val="left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Cs w:val="24"/>
              </w:rPr>
              <w:t>Перевод усадьбы частной осуществляется на основании письма Министерства лесного хозяйства Калужской области (от 24.11.2014г №3159-14) в связи с нецелевым использованием земельного участка и ходатайством арендатора земельного участка.</w:t>
            </w:r>
            <w:r w:rsidR="00E5371D" w:rsidRPr="004F57F8">
              <w:rPr>
                <w:color w:val="000000" w:themeColor="text1"/>
                <w:szCs w:val="24"/>
              </w:rPr>
              <w:t xml:space="preserve"> Фактическое использование земельного участка характерно для населенных пунктов (сельскохозяйственное производство)</w:t>
            </w:r>
            <w:r w:rsidRPr="004F57F8">
              <w:rPr>
                <w:color w:val="000000" w:themeColor="text1"/>
                <w:szCs w:val="24"/>
              </w:rPr>
              <w:t>.</w:t>
            </w:r>
          </w:p>
        </w:tc>
      </w:tr>
      <w:tr w:rsidR="004F57F8" w:rsidRPr="004F57F8" w:rsidTr="0065769A">
        <w:tc>
          <w:tcPr>
            <w:tcW w:w="2093" w:type="dxa"/>
            <w:shd w:val="clear" w:color="auto" w:fill="auto"/>
          </w:tcPr>
          <w:p w:rsidR="00CA3191" w:rsidRPr="004F57F8" w:rsidRDefault="00CA3191" w:rsidP="0065769A">
            <w:pPr>
              <w:pStyle w:val="Main"/>
              <w:spacing w:line="240" w:lineRule="auto"/>
              <w:ind w:firstLine="0"/>
              <w:jc w:val="left"/>
              <w:rPr>
                <w:b/>
                <w:color w:val="000000" w:themeColor="text1"/>
                <w:szCs w:val="24"/>
              </w:rPr>
            </w:pPr>
            <w:r w:rsidRPr="004F57F8">
              <w:rPr>
                <w:b/>
                <w:color w:val="000000" w:themeColor="text1"/>
                <w:szCs w:val="24"/>
              </w:rPr>
              <w:t xml:space="preserve">с. </w:t>
            </w:r>
            <w:proofErr w:type="spellStart"/>
            <w:r w:rsidRPr="004F57F8">
              <w:rPr>
                <w:b/>
                <w:color w:val="000000" w:themeColor="text1"/>
                <w:szCs w:val="24"/>
              </w:rPr>
              <w:t>Приокское</w:t>
            </w:r>
            <w:proofErr w:type="spellEnd"/>
            <w:r w:rsidRPr="004F57F8">
              <w:rPr>
                <w:b/>
                <w:color w:val="000000" w:themeColor="text1"/>
                <w:szCs w:val="24"/>
              </w:rPr>
              <w:t xml:space="preserve"> лесничество</w:t>
            </w:r>
          </w:p>
        </w:tc>
        <w:tc>
          <w:tcPr>
            <w:tcW w:w="7513" w:type="dxa"/>
            <w:shd w:val="clear" w:color="auto" w:fill="auto"/>
          </w:tcPr>
          <w:p w:rsidR="00CA3191" w:rsidRPr="004F57F8" w:rsidRDefault="00E5371D" w:rsidP="0065769A">
            <w:pPr>
              <w:pStyle w:val="Main"/>
              <w:spacing w:line="240" w:lineRule="auto"/>
              <w:ind w:firstLine="0"/>
              <w:jc w:val="left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Cs w:val="24"/>
              </w:rPr>
              <w:t>Строительство лесного поселка проводилось в 80 годы калужским лесничеством для обеспечения своих сотрудников жильем.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 </w:t>
            </w:r>
            <w:r w:rsidR="0076706E" w:rsidRPr="004F57F8">
              <w:rPr>
                <w:color w:val="000000" w:themeColor="text1"/>
                <w:szCs w:val="24"/>
              </w:rPr>
              <w:t xml:space="preserve">В настоящее время на </w:t>
            </w:r>
            <w:r w:rsidRPr="004F57F8">
              <w:rPr>
                <w:color w:val="000000" w:themeColor="text1"/>
                <w:szCs w:val="24"/>
              </w:rPr>
              <w:t xml:space="preserve">территории села располагается 25 домовладений. </w:t>
            </w:r>
            <w:r w:rsidR="0076706E" w:rsidRPr="004F57F8">
              <w:rPr>
                <w:color w:val="000000" w:themeColor="text1"/>
                <w:szCs w:val="24"/>
              </w:rPr>
              <w:t>Ч</w:t>
            </w:r>
            <w:r w:rsidRPr="004F57F8">
              <w:rPr>
                <w:color w:val="000000" w:themeColor="text1"/>
                <w:szCs w:val="24"/>
              </w:rPr>
              <w:t>асть домовладений зарегистрировано как объекты капитального строительства</w:t>
            </w:r>
            <w:r w:rsidR="00580AB6" w:rsidRPr="004F57F8">
              <w:rPr>
                <w:color w:val="000000" w:themeColor="text1"/>
                <w:szCs w:val="24"/>
              </w:rPr>
              <w:t xml:space="preserve"> «жилой дом»</w:t>
            </w:r>
            <w:r w:rsidRPr="004F57F8">
              <w:rPr>
                <w:color w:val="000000" w:themeColor="text1"/>
                <w:szCs w:val="24"/>
              </w:rPr>
              <w:t xml:space="preserve"> (40:25:000241:131, 40:25:000241:126). </w:t>
            </w:r>
            <w:r w:rsidR="00580AB6" w:rsidRPr="004F57F8">
              <w:rPr>
                <w:color w:val="000000" w:themeColor="text1"/>
                <w:szCs w:val="24"/>
              </w:rPr>
              <w:t xml:space="preserve">По данным отдела статистики на территории населенного пункта проживает 91 человек. </w:t>
            </w:r>
            <w:r w:rsidR="0076706E" w:rsidRPr="004F57F8">
              <w:rPr>
                <w:color w:val="000000" w:themeColor="text1"/>
                <w:szCs w:val="24"/>
              </w:rPr>
              <w:t>Перевод лесного поселка осуществляется на основании многочисленных обращений граждан в министерство лесного хозяйства и Городскую управу города Калуги.</w:t>
            </w:r>
            <w:r w:rsidR="00580AB6" w:rsidRPr="004F57F8">
              <w:rPr>
                <w:color w:val="000000" w:themeColor="text1"/>
                <w:szCs w:val="24"/>
              </w:rPr>
              <w:t xml:space="preserve"> </w:t>
            </w:r>
          </w:p>
        </w:tc>
      </w:tr>
      <w:tr w:rsidR="00CA3191" w:rsidRPr="004F57F8" w:rsidTr="0065769A">
        <w:tc>
          <w:tcPr>
            <w:tcW w:w="2093" w:type="dxa"/>
            <w:shd w:val="clear" w:color="auto" w:fill="auto"/>
          </w:tcPr>
          <w:p w:rsidR="00CA3191" w:rsidRPr="004F57F8" w:rsidRDefault="00CA3191" w:rsidP="0065769A">
            <w:pPr>
              <w:pStyle w:val="Main"/>
              <w:spacing w:line="240" w:lineRule="auto"/>
              <w:ind w:firstLine="0"/>
              <w:jc w:val="left"/>
              <w:rPr>
                <w:b/>
                <w:color w:val="000000" w:themeColor="text1"/>
                <w:szCs w:val="24"/>
              </w:rPr>
            </w:pPr>
            <w:r w:rsidRPr="004F57F8">
              <w:rPr>
                <w:b/>
                <w:color w:val="000000" w:themeColor="text1"/>
                <w:szCs w:val="24"/>
              </w:rPr>
              <w:t xml:space="preserve">д. </w:t>
            </w:r>
            <w:proofErr w:type="spellStart"/>
            <w:r w:rsidRPr="004F57F8">
              <w:rPr>
                <w:b/>
                <w:color w:val="000000" w:themeColor="text1"/>
                <w:szCs w:val="24"/>
              </w:rPr>
              <w:t>Жерело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:rsidR="00274A3C" w:rsidRPr="004F57F8" w:rsidRDefault="00274A3C" w:rsidP="0065769A">
            <w:pPr>
              <w:pStyle w:val="Main"/>
              <w:spacing w:line="240" w:lineRule="auto"/>
              <w:ind w:firstLine="0"/>
              <w:jc w:val="left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Cs w:val="24"/>
              </w:rPr>
              <w:t xml:space="preserve">На основании решения суда (см. приложение) земельному участку 40:25:000008:295 присвоена категория земли населенных пунктов. Для обеспечения включения земельного участка в границу д. </w:t>
            </w:r>
            <w:proofErr w:type="spellStart"/>
            <w:r w:rsidRPr="004F57F8">
              <w:rPr>
                <w:color w:val="000000" w:themeColor="text1"/>
                <w:szCs w:val="24"/>
              </w:rPr>
              <w:t>Жерело</w:t>
            </w:r>
            <w:proofErr w:type="spellEnd"/>
            <w:r w:rsidRPr="004F57F8">
              <w:rPr>
                <w:color w:val="000000" w:themeColor="text1"/>
                <w:szCs w:val="24"/>
              </w:rPr>
              <w:t xml:space="preserve"> необходим перевод земель лесного фонда 40:25:000001:77</w:t>
            </w:r>
            <w:r w:rsidR="0082470D" w:rsidRPr="004F57F8">
              <w:rPr>
                <w:color w:val="000000" w:themeColor="text1"/>
                <w:szCs w:val="24"/>
              </w:rPr>
              <w:t xml:space="preserve"> (0,01 га).</w:t>
            </w:r>
          </w:p>
        </w:tc>
      </w:tr>
    </w:tbl>
    <w:p w:rsidR="00CA3191" w:rsidRPr="004F57F8" w:rsidRDefault="00CA3191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B25CCB">
      <w:pPr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30900" cy="8394700"/>
            <wp:effectExtent l="0" t="0" r="0" b="6350"/>
            <wp:docPr id="4" name="Рисунок 4" descr="ПИСЬМО_Минлесов_о_пере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СЬМО_Минлесов_о_перевод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B25CCB">
      <w:pPr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30900" cy="8394700"/>
            <wp:effectExtent l="0" t="0" r="0" b="6350"/>
            <wp:docPr id="5" name="Рисунок 5" descr="ПИСЬМО_Минлесов_о_перевод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ИСЬМО_Минлесов_о_переводе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B25CCB">
      <w:pPr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30900" cy="8394700"/>
            <wp:effectExtent l="0" t="0" r="0" b="6350"/>
            <wp:docPr id="6" name="Рисунок 6" descr="ПИСЬМО_Минлесов_о_перевод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СЬМО_Минлесов_о_переводе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C8" w:rsidRPr="004F57F8" w:rsidRDefault="00B25CCB" w:rsidP="00AB1DC8">
      <w:pPr>
        <w:ind w:left="-1134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58315" cy="9163050"/>
            <wp:effectExtent l="0" t="0" r="9525" b="0"/>
            <wp:docPr id="7" name="Рисунок 7" descr="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66" cy="91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C8" w:rsidRPr="004F57F8" w:rsidRDefault="00B25CCB" w:rsidP="00AB1DC8">
      <w:pPr>
        <w:ind w:left="-1134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756400" cy="9207500"/>
            <wp:effectExtent l="0" t="0" r="6350" b="0"/>
            <wp:docPr id="8" name="Рисунок 8" descr="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C8" w:rsidRPr="004F57F8" w:rsidRDefault="00B25CCB" w:rsidP="00AB1DC8">
      <w:pPr>
        <w:ind w:left="-1134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33400" cy="9144000"/>
            <wp:effectExtent l="0" t="0" r="0" b="0"/>
            <wp:docPr id="9" name="Рисунок 9" descr="письмо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исьмо0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63" cy="914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C8" w:rsidRPr="004F57F8" w:rsidRDefault="00B25CCB" w:rsidP="00AB1DC8">
      <w:pPr>
        <w:ind w:left="-1134"/>
        <w:rPr>
          <w:color w:val="000000" w:themeColor="text1"/>
        </w:rPr>
        <w:sectPr w:rsidR="00AB1DC8" w:rsidRPr="004F57F8">
          <w:pgSz w:w="11906" w:h="16838"/>
          <w:pgMar w:top="1134" w:right="850" w:bottom="1134" w:left="1701" w:header="720" w:footer="708" w:gutter="0"/>
          <w:cols w:space="720"/>
          <w:titlePg/>
          <w:docGrid w:linePitch="360"/>
        </w:sect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04000" cy="9093200"/>
            <wp:effectExtent l="0" t="0" r="6350" b="0"/>
            <wp:docPr id="10" name="Рисунок 10" descr="письмо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исьмо0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3A44EF">
      <w:pPr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8515350" cy="6232249"/>
            <wp:effectExtent l="0" t="0" r="0" b="0"/>
            <wp:docPr id="11" name="Рисунок 11" descr="письмо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исьмо0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463" cy="623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3A44EF">
      <w:pPr>
        <w:ind w:left="567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8445500" cy="6134100"/>
            <wp:effectExtent l="0" t="0" r="0" b="0"/>
            <wp:docPr id="12" name="Рисунок 12" descr="письмо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исьмо0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3A44EF">
      <w:pPr>
        <w:ind w:left="567"/>
        <w:rPr>
          <w:color w:val="000000" w:themeColor="text1"/>
        </w:rPr>
        <w:sectPr w:rsidR="003A44EF" w:rsidRPr="004F57F8" w:rsidSect="00AB1DC8">
          <w:pgSz w:w="16838" w:h="11906" w:orient="landscape"/>
          <w:pgMar w:top="850" w:right="1134" w:bottom="1701" w:left="1134" w:header="720" w:footer="708" w:gutter="0"/>
          <w:cols w:space="720"/>
          <w:titlePg/>
          <w:docGrid w:linePitch="360"/>
        </w:sect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8166100" cy="5943600"/>
            <wp:effectExtent l="0" t="0" r="6350" b="0"/>
            <wp:docPr id="13" name="Рисунок 13" descr="письмо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сьмо0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C8" w:rsidRPr="004F57F8" w:rsidRDefault="00B25CCB" w:rsidP="00AB1DC8">
      <w:pPr>
        <w:ind w:left="-1134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51479" cy="9153525"/>
            <wp:effectExtent l="0" t="0" r="0" b="0"/>
            <wp:docPr id="14" name="Рисунок 14" descr="письмо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исьмо0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43" cy="91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AB1DC8">
      <w:pPr>
        <w:ind w:left="-1134"/>
        <w:rPr>
          <w:color w:val="000000" w:themeColor="text1"/>
        </w:rPr>
        <w:sectPr w:rsidR="003A44EF" w:rsidRPr="004F57F8">
          <w:pgSz w:w="11906" w:h="16838"/>
          <w:pgMar w:top="1134" w:right="850" w:bottom="1134" w:left="1701" w:header="720" w:footer="708" w:gutter="0"/>
          <w:cols w:space="720"/>
          <w:titlePg/>
          <w:docGrid w:linePitch="360"/>
        </w:sect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8089" cy="9153525"/>
            <wp:effectExtent l="0" t="0" r="635" b="0"/>
            <wp:docPr id="15" name="Рисунок 15" descr="письмо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исьмо00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827" cy="91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830681" cy="5686425"/>
            <wp:effectExtent l="0" t="0" r="0" b="0"/>
            <wp:docPr id="16" name="Рисунок 16" descr="письмо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исьмо00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062" cy="568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772400" cy="5657050"/>
            <wp:effectExtent l="0" t="0" r="0" b="1270"/>
            <wp:docPr id="17" name="Рисунок 17" descr="письмо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исьмо0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427" cy="565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F0" w:rsidRPr="004F57F8" w:rsidRDefault="00DC26F0" w:rsidP="003A44EF">
      <w:pPr>
        <w:ind w:left="851"/>
        <w:rPr>
          <w:color w:val="000000" w:themeColor="text1"/>
        </w:rPr>
        <w:sectPr w:rsidR="00DC26F0" w:rsidRPr="004F57F8" w:rsidSect="003A44EF">
          <w:pgSz w:w="16838" w:h="11906" w:orient="landscape"/>
          <w:pgMar w:top="1701" w:right="1134" w:bottom="850" w:left="1134" w:header="720" w:footer="708" w:gutter="0"/>
          <w:cols w:space="720"/>
          <w:titlePg/>
          <w:docGrid w:linePitch="360"/>
        </w:sectPr>
      </w:pPr>
    </w:p>
    <w:p w:rsidR="00DC26F0" w:rsidRPr="004F57F8" w:rsidRDefault="00B25CCB" w:rsidP="00DC26F0">
      <w:pPr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540500" cy="9004300"/>
            <wp:effectExtent l="0" t="0" r="0" b="6350"/>
            <wp:docPr id="18" name="Рисунок 18" descr="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00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F0" w:rsidRPr="004F57F8" w:rsidRDefault="00DC26F0" w:rsidP="00DC26F0">
      <w:pPr>
        <w:rPr>
          <w:color w:val="000000" w:themeColor="text1"/>
        </w:rPr>
      </w:pPr>
    </w:p>
    <w:p w:rsidR="00DC26F0" w:rsidRPr="004F57F8" w:rsidRDefault="00B25CCB" w:rsidP="00DC26F0">
      <w:pPr>
        <w:rPr>
          <w:color w:val="000000" w:themeColor="text1"/>
        </w:rPr>
        <w:sectPr w:rsidR="00DC26F0" w:rsidRPr="004F57F8" w:rsidSect="00DC26F0">
          <w:pgSz w:w="11906" w:h="16838"/>
          <w:pgMar w:top="1134" w:right="1701" w:bottom="1134" w:left="850" w:header="720" w:footer="708" w:gutter="0"/>
          <w:cols w:space="720"/>
          <w:titlePg/>
          <w:docGrid w:linePitch="360"/>
        </w:sectPr>
      </w:pPr>
      <w:r w:rsidRPr="004F57F8">
        <w:rPr>
          <w:noProof/>
          <w:color w:val="000000" w:themeColor="text1"/>
          <w:lang w:eastAsia="ru-RU"/>
        </w:rPr>
        <w:drawing>
          <wp:inline distT="0" distB="0" distL="0" distR="0">
            <wp:extent cx="6299200" cy="8674100"/>
            <wp:effectExtent l="0" t="0" r="6350" b="0"/>
            <wp:docPr id="19" name="Рисунок 19" descr="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0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F0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802908" cy="5667375"/>
            <wp:effectExtent l="0" t="0" r="7620" b="0"/>
            <wp:docPr id="20" name="Рисунок 20" descr="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0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343" cy="567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2E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823213" cy="5686425"/>
            <wp:effectExtent l="0" t="0" r="6350" b="0"/>
            <wp:docPr id="21" name="Рисунок 21" descr="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152" cy="569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2E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801841" cy="5667375"/>
            <wp:effectExtent l="0" t="0" r="8890" b="0"/>
            <wp:docPr id="22" name="Рисунок 22" descr="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442" cy="56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1A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8928100" cy="5664200"/>
            <wp:effectExtent l="0" t="0" r="6350" b="0"/>
            <wp:docPr id="23" name="Рисунок 2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2E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760412" cy="5648325"/>
            <wp:effectExtent l="0" t="0" r="0" b="0"/>
            <wp:docPr id="24" name="Рисунок 24" descr="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932" cy="56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2E" w:rsidRPr="004F57F8" w:rsidRDefault="00B25CCB" w:rsidP="00B27F2E">
      <w:pPr>
        <w:ind w:left="851"/>
        <w:jc w:val="center"/>
        <w:rPr>
          <w:color w:val="000000" w:themeColor="text1"/>
        </w:rPr>
        <w:sectPr w:rsidR="00B27F2E" w:rsidRPr="004F57F8" w:rsidSect="003A44EF">
          <w:pgSz w:w="16838" w:h="11906" w:orient="landscape"/>
          <w:pgMar w:top="1701" w:right="1134" w:bottom="850" w:left="1134" w:header="720" w:footer="708" w:gutter="0"/>
          <w:cols w:space="720"/>
          <w:titlePg/>
          <w:docGrid w:linePitch="360"/>
        </w:sect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708900" cy="5600700"/>
            <wp:effectExtent l="0" t="0" r="6350" b="0"/>
            <wp:docPr id="25" name="Рисунок 25" descr="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0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B27F2E">
      <w:pPr>
        <w:ind w:left="-709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27199" cy="9124950"/>
            <wp:effectExtent l="0" t="0" r="2540" b="0"/>
            <wp:docPr id="26" name="Рисунок 26" descr="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20" cy="91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C8" w:rsidRPr="004F57F8" w:rsidRDefault="00B25CCB" w:rsidP="00C622CC">
      <w:pPr>
        <w:ind w:left="-1134"/>
        <w:jc w:val="center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91225" cy="9105756"/>
            <wp:effectExtent l="0" t="0" r="0" b="635"/>
            <wp:docPr id="27" name="Рисунок 27" descr="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0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496" cy="91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2E" w:rsidRPr="004F57F8" w:rsidRDefault="00B25CCB" w:rsidP="00967192">
      <w:pPr>
        <w:ind w:left="-1134"/>
        <w:jc w:val="center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3600" cy="8166100"/>
            <wp:effectExtent l="0" t="0" r="0" b="6350"/>
            <wp:docPr id="28" name="Рисунок 28" descr="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2E" w:rsidRPr="004F57F8" w:rsidRDefault="00B27F2E" w:rsidP="00AB1DC8">
      <w:pPr>
        <w:ind w:left="-1134"/>
        <w:rPr>
          <w:color w:val="000000" w:themeColor="text1"/>
        </w:rPr>
      </w:pPr>
    </w:p>
    <w:p w:rsidR="00B27F2E" w:rsidRPr="004F57F8" w:rsidRDefault="00B27F2E" w:rsidP="00AB1DC8">
      <w:pPr>
        <w:ind w:left="-1134"/>
        <w:rPr>
          <w:color w:val="000000" w:themeColor="text1"/>
        </w:rPr>
      </w:pPr>
    </w:p>
    <w:p w:rsidR="005C4F2E" w:rsidRPr="004F57F8" w:rsidRDefault="005C4F2E" w:rsidP="00EF50D8">
      <w:pPr>
        <w:rPr>
          <w:color w:val="000000" w:themeColor="text1"/>
        </w:rPr>
      </w:pPr>
    </w:p>
    <w:sectPr w:rsidR="005C4F2E" w:rsidRPr="004F57F8">
      <w:pgSz w:w="11906" w:h="16838"/>
      <w:pgMar w:top="1134" w:right="850" w:bottom="1134" w:left="1701" w:header="720" w:footer="7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CF7" w:rsidRDefault="00934CF7">
      <w:pPr>
        <w:spacing w:after="0" w:line="240" w:lineRule="auto"/>
      </w:pPr>
      <w:r>
        <w:separator/>
      </w:r>
    </w:p>
  </w:endnote>
  <w:endnote w:type="continuationSeparator" w:id="0">
    <w:p w:rsidR="00934CF7" w:rsidRDefault="00934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F4B" w:rsidRPr="004C4E35" w:rsidRDefault="00592F4B">
    <w:pPr>
      <w:pStyle w:val="affd"/>
      <w:jc w:val="center"/>
      <w:rPr>
        <w:rFonts w:ascii="Times New Roman" w:hAnsi="Times New Roman"/>
        <w:sz w:val="24"/>
        <w:szCs w:val="24"/>
      </w:rPr>
    </w:pPr>
    <w:r w:rsidRPr="004C4E35">
      <w:rPr>
        <w:rFonts w:ascii="Times New Roman" w:hAnsi="Times New Roman"/>
        <w:sz w:val="24"/>
        <w:szCs w:val="24"/>
      </w:rPr>
      <w:fldChar w:fldCharType="begin"/>
    </w:r>
    <w:r w:rsidRPr="004C4E35">
      <w:rPr>
        <w:rFonts w:ascii="Times New Roman" w:hAnsi="Times New Roman"/>
        <w:sz w:val="24"/>
        <w:szCs w:val="24"/>
      </w:rPr>
      <w:instrText xml:space="preserve"> PAGE </w:instrText>
    </w:r>
    <w:r w:rsidRPr="004C4E35">
      <w:rPr>
        <w:rFonts w:ascii="Times New Roman" w:hAnsi="Times New Roman"/>
        <w:sz w:val="24"/>
        <w:szCs w:val="24"/>
      </w:rPr>
      <w:fldChar w:fldCharType="separate"/>
    </w:r>
    <w:r w:rsidR="00EA513A">
      <w:rPr>
        <w:rFonts w:ascii="Times New Roman" w:hAnsi="Times New Roman"/>
        <w:noProof/>
        <w:sz w:val="24"/>
        <w:szCs w:val="24"/>
      </w:rPr>
      <w:t>22</w:t>
    </w:r>
    <w:r w:rsidRPr="004C4E35">
      <w:rPr>
        <w:rFonts w:ascii="Times New Roman" w:hAnsi="Times New Roman"/>
        <w:sz w:val="24"/>
        <w:szCs w:val="24"/>
      </w:rPr>
      <w:fldChar w:fldCharType="end"/>
    </w:r>
  </w:p>
  <w:p w:rsidR="00592F4B" w:rsidRDefault="00592F4B">
    <w:pPr>
      <w:pStyle w:val="aff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8239994"/>
      <w:docPartObj>
        <w:docPartGallery w:val="Page Numbers (Bottom of Page)"/>
        <w:docPartUnique/>
      </w:docPartObj>
    </w:sdtPr>
    <w:sdtEndPr/>
    <w:sdtContent>
      <w:p w:rsidR="00592F4B" w:rsidRDefault="00592F4B">
        <w:pPr>
          <w:pStyle w:val="affd"/>
          <w:jc w:val="center"/>
        </w:pPr>
        <w:r w:rsidRPr="004C4E35">
          <w:rPr>
            <w:rFonts w:ascii="Times New Roman" w:hAnsi="Times New Roman"/>
            <w:sz w:val="24"/>
            <w:szCs w:val="24"/>
          </w:rPr>
          <w:fldChar w:fldCharType="begin"/>
        </w:r>
        <w:r w:rsidRPr="004C4E35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C4E35">
          <w:rPr>
            <w:rFonts w:ascii="Times New Roman" w:hAnsi="Times New Roman"/>
            <w:sz w:val="24"/>
            <w:szCs w:val="24"/>
          </w:rPr>
          <w:fldChar w:fldCharType="separate"/>
        </w:r>
        <w:r w:rsidR="00EA513A">
          <w:rPr>
            <w:rFonts w:ascii="Times New Roman" w:hAnsi="Times New Roman"/>
            <w:noProof/>
            <w:sz w:val="24"/>
            <w:szCs w:val="24"/>
          </w:rPr>
          <w:t>5</w:t>
        </w:r>
        <w:r w:rsidRPr="004C4E35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592F4B" w:rsidRPr="004C4E35" w:rsidRDefault="00592F4B" w:rsidP="004C4E35">
    <w:pPr>
      <w:pStyle w:val="affd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CF7" w:rsidRDefault="00934CF7">
      <w:pPr>
        <w:spacing w:after="0" w:line="240" w:lineRule="auto"/>
      </w:pPr>
      <w:r>
        <w:separator/>
      </w:r>
    </w:p>
  </w:footnote>
  <w:footnote w:type="continuationSeparator" w:id="0">
    <w:p w:rsidR="00934CF7" w:rsidRDefault="00934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suff w:val="space"/>
      <w:lvlText w:val="%2."/>
      <w:lvlJc w:val="left"/>
      <w:pPr>
        <w:tabs>
          <w:tab w:val="num" w:pos="0"/>
        </w:tabs>
        <w:ind w:left="0" w:firstLine="567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pStyle w:val="11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pStyle w:val="110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decimal"/>
      <w:pStyle w:val="a"/>
      <w:suff w:val="space"/>
      <w:lvlText w:val="%1)"/>
      <w:lvlJc w:val="left"/>
      <w:pPr>
        <w:tabs>
          <w:tab w:val="num" w:pos="0"/>
        </w:tabs>
        <w:ind w:left="56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1"/>
        <w:position w:val="0"/>
        <w:sz w:val="24"/>
        <w:u w:val="none"/>
        <w:vertAlign w:val="baseline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567" w:firstLine="567"/>
      </w:pPr>
      <w:rPr>
        <w:rFonts w:ascii="Times New Roman" w:hAnsi="Times New Roman" w:cs="Times New Roman" w:hint="default"/>
        <w:b/>
        <w:i w:val="0"/>
        <w:spacing w:val="0"/>
        <w:w w:val="100"/>
        <w:position w:val="0"/>
        <w:sz w:val="28"/>
        <w:szCs w:val="28"/>
        <w:vertAlign w:val="baseline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567" w:firstLine="567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567" w:firstLine="567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cs="Times New Roman" w:hint="default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927" w:hanging="360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284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284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284" w:firstLine="567"/>
      </w:pPr>
      <w:rPr>
        <w:rFonts w:ascii="Symbol" w:hAnsi="Symbol" w:cs="Symbol" w:hint="default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pStyle w:val="10"/>
      <w:suff w:val="space"/>
      <w:lvlText w:val="%1."/>
      <w:lvlJc w:val="left"/>
      <w:pPr>
        <w:tabs>
          <w:tab w:val="num" w:pos="0"/>
        </w:tabs>
        <w:ind w:left="567" w:firstLine="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964" w:firstLine="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361" w:firstLine="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58" w:firstLine="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55" w:firstLine="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52" w:firstLine="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949" w:firstLine="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346" w:firstLine="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743" w:firstLine="0"/>
      </w:pPr>
      <w:rPr>
        <w:rFonts w:cs="Times New Roman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pStyle w:val="a0"/>
      <w:suff w:val="space"/>
      <w:lvlText w:val="Приложение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  <w:b/>
        <w:i w:val="0"/>
        <w:spacing w:val="0"/>
        <w:w w:val="100"/>
        <w:position w:val="0"/>
        <w:sz w:val="28"/>
        <w:vertAlign w:val="baseline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cs="Times New Roman" w:hint="default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pStyle w:val="a1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pStyle w:val="12"/>
      <w:suff w:val="space"/>
      <w:lvlText w:val=""/>
      <w:lvlJc w:val="left"/>
      <w:pPr>
        <w:tabs>
          <w:tab w:val="num" w:pos="0"/>
        </w:tabs>
        <w:ind w:left="567" w:firstLine="0"/>
      </w:pPr>
      <w:rPr>
        <w:rFonts w:ascii="Wingdings" w:hAnsi="Wingdings" w:cs="Wingdings" w:hint="default"/>
      </w:rPr>
    </w:lvl>
    <w:lvl w:ilvl="1">
      <w:start w:val="1"/>
      <w:numFmt w:val="bullet"/>
      <w:suff w:val="space"/>
      <w:lvlText w:val=""/>
      <w:lvlJc w:val="left"/>
      <w:pPr>
        <w:tabs>
          <w:tab w:val="num" w:pos="0"/>
        </w:tabs>
        <w:ind w:left="964" w:firstLine="0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1361" w:firstLine="0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2949" w:firstLine="0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3743" w:firstLine="0"/>
      </w:pPr>
      <w:rPr>
        <w:rFonts w:ascii="Symbol" w:hAnsi="Symbol" w:cs="Symbol" w:hint="default"/>
      </w:rPr>
    </w:lvl>
  </w:abstractNum>
  <w:abstractNum w:abstractNumId="9" w15:restartNumberingAfterBreak="0">
    <w:nsid w:val="144A0DDD"/>
    <w:multiLevelType w:val="hybridMultilevel"/>
    <w:tmpl w:val="E6AC1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F2F3D"/>
    <w:multiLevelType w:val="hybridMultilevel"/>
    <w:tmpl w:val="E6AC1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278A9"/>
    <w:multiLevelType w:val="hybridMultilevel"/>
    <w:tmpl w:val="E6AC1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C3795"/>
    <w:multiLevelType w:val="multilevel"/>
    <w:tmpl w:val="4C12CE58"/>
    <w:lvl w:ilvl="0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>
      <w:start w:val="11"/>
      <w:numFmt w:val="decimal"/>
      <w:isLgl/>
      <w:lvlText w:val="%1.%2."/>
      <w:lvlJc w:val="left"/>
      <w:pPr>
        <w:ind w:left="83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1"/>
  </w:num>
  <w:num w:numId="11">
    <w:abstractNumId w:val="9"/>
  </w:num>
  <w:num w:numId="12">
    <w:abstractNumId w:val="10"/>
  </w:num>
  <w:num w:numId="13">
    <w:abstractNumId w:val="12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2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4C7"/>
    <w:rsid w:val="00010DD1"/>
    <w:rsid w:val="00012FCD"/>
    <w:rsid w:val="000312F2"/>
    <w:rsid w:val="00036BE6"/>
    <w:rsid w:val="000405BC"/>
    <w:rsid w:val="0004073A"/>
    <w:rsid w:val="00050478"/>
    <w:rsid w:val="00051696"/>
    <w:rsid w:val="0005726F"/>
    <w:rsid w:val="00062B64"/>
    <w:rsid w:val="00064EC1"/>
    <w:rsid w:val="000924CB"/>
    <w:rsid w:val="00094FFB"/>
    <w:rsid w:val="000A4CFC"/>
    <w:rsid w:val="000A759D"/>
    <w:rsid w:val="000B1D53"/>
    <w:rsid w:val="000B7276"/>
    <w:rsid w:val="000C095A"/>
    <w:rsid w:val="000C1F95"/>
    <w:rsid w:val="000C7D6D"/>
    <w:rsid w:val="000D0BF4"/>
    <w:rsid w:val="000D3833"/>
    <w:rsid w:val="000E483D"/>
    <w:rsid w:val="000F669C"/>
    <w:rsid w:val="000F7AE4"/>
    <w:rsid w:val="0013007C"/>
    <w:rsid w:val="00143F23"/>
    <w:rsid w:val="00163483"/>
    <w:rsid w:val="0017521B"/>
    <w:rsid w:val="00192A05"/>
    <w:rsid w:val="001972C6"/>
    <w:rsid w:val="001B17CE"/>
    <w:rsid w:val="001B25C0"/>
    <w:rsid w:val="001C1EBB"/>
    <w:rsid w:val="001D0CBE"/>
    <w:rsid w:val="001D5542"/>
    <w:rsid w:val="001E22BC"/>
    <w:rsid w:val="001E43AC"/>
    <w:rsid w:val="001F6680"/>
    <w:rsid w:val="00205A80"/>
    <w:rsid w:val="00214DCB"/>
    <w:rsid w:val="00216778"/>
    <w:rsid w:val="002242D7"/>
    <w:rsid w:val="002313E6"/>
    <w:rsid w:val="00233F7C"/>
    <w:rsid w:val="0024009A"/>
    <w:rsid w:val="00245FA3"/>
    <w:rsid w:val="002547F5"/>
    <w:rsid w:val="00256209"/>
    <w:rsid w:val="00263A86"/>
    <w:rsid w:val="00274A3C"/>
    <w:rsid w:val="002829B2"/>
    <w:rsid w:val="00284A8E"/>
    <w:rsid w:val="002869B0"/>
    <w:rsid w:val="00290412"/>
    <w:rsid w:val="0029664E"/>
    <w:rsid w:val="002A0FA7"/>
    <w:rsid w:val="002B10C7"/>
    <w:rsid w:val="002D0AE1"/>
    <w:rsid w:val="002D74F6"/>
    <w:rsid w:val="002E2F66"/>
    <w:rsid w:val="002E6F82"/>
    <w:rsid w:val="003033E6"/>
    <w:rsid w:val="00326EE0"/>
    <w:rsid w:val="00355759"/>
    <w:rsid w:val="0036080A"/>
    <w:rsid w:val="00360E32"/>
    <w:rsid w:val="00374E84"/>
    <w:rsid w:val="00376653"/>
    <w:rsid w:val="0038093E"/>
    <w:rsid w:val="00381915"/>
    <w:rsid w:val="00383528"/>
    <w:rsid w:val="003922D5"/>
    <w:rsid w:val="003A44EF"/>
    <w:rsid w:val="003A7EF7"/>
    <w:rsid w:val="003C2571"/>
    <w:rsid w:val="003C41B2"/>
    <w:rsid w:val="003E5F6B"/>
    <w:rsid w:val="003F3E96"/>
    <w:rsid w:val="003F60D2"/>
    <w:rsid w:val="003F7ED2"/>
    <w:rsid w:val="00413B03"/>
    <w:rsid w:val="00413C9E"/>
    <w:rsid w:val="0041504E"/>
    <w:rsid w:val="00415542"/>
    <w:rsid w:val="00415B0E"/>
    <w:rsid w:val="00423D86"/>
    <w:rsid w:val="0042621C"/>
    <w:rsid w:val="00445036"/>
    <w:rsid w:val="00446DA7"/>
    <w:rsid w:val="0046142C"/>
    <w:rsid w:val="00485902"/>
    <w:rsid w:val="0048650C"/>
    <w:rsid w:val="004936FA"/>
    <w:rsid w:val="004957FF"/>
    <w:rsid w:val="004A31F7"/>
    <w:rsid w:val="004B06DB"/>
    <w:rsid w:val="004B5047"/>
    <w:rsid w:val="004B7052"/>
    <w:rsid w:val="004B731F"/>
    <w:rsid w:val="004C4E35"/>
    <w:rsid w:val="004D679C"/>
    <w:rsid w:val="004E0D9F"/>
    <w:rsid w:val="004F57F8"/>
    <w:rsid w:val="005048D8"/>
    <w:rsid w:val="00510468"/>
    <w:rsid w:val="00511DDC"/>
    <w:rsid w:val="00514D99"/>
    <w:rsid w:val="00517E9B"/>
    <w:rsid w:val="00523165"/>
    <w:rsid w:val="00525BDB"/>
    <w:rsid w:val="00526107"/>
    <w:rsid w:val="0052701A"/>
    <w:rsid w:val="00530585"/>
    <w:rsid w:val="00545675"/>
    <w:rsid w:val="0054609F"/>
    <w:rsid w:val="005534B7"/>
    <w:rsid w:val="00554C95"/>
    <w:rsid w:val="00561ACC"/>
    <w:rsid w:val="00561E6D"/>
    <w:rsid w:val="00573A13"/>
    <w:rsid w:val="00574396"/>
    <w:rsid w:val="0057561B"/>
    <w:rsid w:val="00580AB6"/>
    <w:rsid w:val="005873AE"/>
    <w:rsid w:val="00592F4B"/>
    <w:rsid w:val="00595453"/>
    <w:rsid w:val="00597495"/>
    <w:rsid w:val="005B2817"/>
    <w:rsid w:val="005C4F2E"/>
    <w:rsid w:val="005D2A4C"/>
    <w:rsid w:val="005E6271"/>
    <w:rsid w:val="005E6728"/>
    <w:rsid w:val="005E6B33"/>
    <w:rsid w:val="005F71C1"/>
    <w:rsid w:val="00616A55"/>
    <w:rsid w:val="00617494"/>
    <w:rsid w:val="00634C5C"/>
    <w:rsid w:val="00635999"/>
    <w:rsid w:val="006408FF"/>
    <w:rsid w:val="00642E07"/>
    <w:rsid w:val="006459CA"/>
    <w:rsid w:val="00650A37"/>
    <w:rsid w:val="006553DA"/>
    <w:rsid w:val="0065769A"/>
    <w:rsid w:val="00676CE0"/>
    <w:rsid w:val="00677C70"/>
    <w:rsid w:val="00683DA8"/>
    <w:rsid w:val="00687EF9"/>
    <w:rsid w:val="0069494A"/>
    <w:rsid w:val="006956F8"/>
    <w:rsid w:val="00696439"/>
    <w:rsid w:val="006B230E"/>
    <w:rsid w:val="006C4485"/>
    <w:rsid w:val="006C7AE1"/>
    <w:rsid w:val="006D1AD5"/>
    <w:rsid w:val="006E2239"/>
    <w:rsid w:val="006E73D1"/>
    <w:rsid w:val="006F6221"/>
    <w:rsid w:val="006F700B"/>
    <w:rsid w:val="007077EC"/>
    <w:rsid w:val="00714651"/>
    <w:rsid w:val="00736416"/>
    <w:rsid w:val="00754328"/>
    <w:rsid w:val="0076706E"/>
    <w:rsid w:val="00771014"/>
    <w:rsid w:val="00771710"/>
    <w:rsid w:val="00786364"/>
    <w:rsid w:val="0079423D"/>
    <w:rsid w:val="00794F13"/>
    <w:rsid w:val="007A2F10"/>
    <w:rsid w:val="007A48AC"/>
    <w:rsid w:val="007A57DB"/>
    <w:rsid w:val="007B566B"/>
    <w:rsid w:val="007D0CB8"/>
    <w:rsid w:val="007D5CD7"/>
    <w:rsid w:val="007D75A4"/>
    <w:rsid w:val="007E283A"/>
    <w:rsid w:val="007E5459"/>
    <w:rsid w:val="007E67C8"/>
    <w:rsid w:val="007F1638"/>
    <w:rsid w:val="007F3037"/>
    <w:rsid w:val="00813D07"/>
    <w:rsid w:val="00815546"/>
    <w:rsid w:val="0082470D"/>
    <w:rsid w:val="00827E1E"/>
    <w:rsid w:val="00833E3E"/>
    <w:rsid w:val="00842C06"/>
    <w:rsid w:val="00853902"/>
    <w:rsid w:val="008730F1"/>
    <w:rsid w:val="008738DF"/>
    <w:rsid w:val="00876244"/>
    <w:rsid w:val="008976C3"/>
    <w:rsid w:val="008B4780"/>
    <w:rsid w:val="008C1F36"/>
    <w:rsid w:val="008C6CA4"/>
    <w:rsid w:val="008D60DE"/>
    <w:rsid w:val="008D7911"/>
    <w:rsid w:val="008E40E0"/>
    <w:rsid w:val="008F0CE6"/>
    <w:rsid w:val="008F3462"/>
    <w:rsid w:val="009005AB"/>
    <w:rsid w:val="00900E22"/>
    <w:rsid w:val="00912FEA"/>
    <w:rsid w:val="009207E6"/>
    <w:rsid w:val="00927178"/>
    <w:rsid w:val="00934CF7"/>
    <w:rsid w:val="00936443"/>
    <w:rsid w:val="0093700A"/>
    <w:rsid w:val="0094115F"/>
    <w:rsid w:val="0094179D"/>
    <w:rsid w:val="009439FD"/>
    <w:rsid w:val="00951B42"/>
    <w:rsid w:val="00965B43"/>
    <w:rsid w:val="00967192"/>
    <w:rsid w:val="00976499"/>
    <w:rsid w:val="009D27D1"/>
    <w:rsid w:val="009E431F"/>
    <w:rsid w:val="009E67EF"/>
    <w:rsid w:val="009F5F2C"/>
    <w:rsid w:val="009F6E16"/>
    <w:rsid w:val="00A0619E"/>
    <w:rsid w:val="00A2443C"/>
    <w:rsid w:val="00A268C9"/>
    <w:rsid w:val="00A34EC4"/>
    <w:rsid w:val="00A50B93"/>
    <w:rsid w:val="00A516AF"/>
    <w:rsid w:val="00A537C6"/>
    <w:rsid w:val="00A61AAA"/>
    <w:rsid w:val="00A650F2"/>
    <w:rsid w:val="00A6715C"/>
    <w:rsid w:val="00A67E85"/>
    <w:rsid w:val="00A73486"/>
    <w:rsid w:val="00A84BF2"/>
    <w:rsid w:val="00A863CE"/>
    <w:rsid w:val="00A8668B"/>
    <w:rsid w:val="00AA13D8"/>
    <w:rsid w:val="00AA64C7"/>
    <w:rsid w:val="00AB1DC8"/>
    <w:rsid w:val="00AD436A"/>
    <w:rsid w:val="00AD631F"/>
    <w:rsid w:val="00AE1735"/>
    <w:rsid w:val="00AE6609"/>
    <w:rsid w:val="00AF3027"/>
    <w:rsid w:val="00B23F28"/>
    <w:rsid w:val="00B2596C"/>
    <w:rsid w:val="00B25CCB"/>
    <w:rsid w:val="00B26958"/>
    <w:rsid w:val="00B27F2E"/>
    <w:rsid w:val="00B31C6F"/>
    <w:rsid w:val="00B335B1"/>
    <w:rsid w:val="00B46CF1"/>
    <w:rsid w:val="00B5229E"/>
    <w:rsid w:val="00B5499B"/>
    <w:rsid w:val="00B60E1A"/>
    <w:rsid w:val="00B627AD"/>
    <w:rsid w:val="00B731EF"/>
    <w:rsid w:val="00B97232"/>
    <w:rsid w:val="00BA02EC"/>
    <w:rsid w:val="00BA06D0"/>
    <w:rsid w:val="00BC1EA9"/>
    <w:rsid w:val="00BC35A1"/>
    <w:rsid w:val="00BD3A4B"/>
    <w:rsid w:val="00BD5F61"/>
    <w:rsid w:val="00BD71A5"/>
    <w:rsid w:val="00BE0FF3"/>
    <w:rsid w:val="00BE687A"/>
    <w:rsid w:val="00BF73B7"/>
    <w:rsid w:val="00C0447C"/>
    <w:rsid w:val="00C04625"/>
    <w:rsid w:val="00C112E4"/>
    <w:rsid w:val="00C11D95"/>
    <w:rsid w:val="00C126C8"/>
    <w:rsid w:val="00C21B41"/>
    <w:rsid w:val="00C32411"/>
    <w:rsid w:val="00C354A4"/>
    <w:rsid w:val="00C42275"/>
    <w:rsid w:val="00C444C6"/>
    <w:rsid w:val="00C444FF"/>
    <w:rsid w:val="00C54FE1"/>
    <w:rsid w:val="00C622CC"/>
    <w:rsid w:val="00C66FD7"/>
    <w:rsid w:val="00C765A3"/>
    <w:rsid w:val="00C77467"/>
    <w:rsid w:val="00C808D1"/>
    <w:rsid w:val="00C84405"/>
    <w:rsid w:val="00C86E91"/>
    <w:rsid w:val="00CA20A9"/>
    <w:rsid w:val="00CA3191"/>
    <w:rsid w:val="00CB065D"/>
    <w:rsid w:val="00CB3500"/>
    <w:rsid w:val="00CB4F73"/>
    <w:rsid w:val="00CF4EDF"/>
    <w:rsid w:val="00D12610"/>
    <w:rsid w:val="00D132D1"/>
    <w:rsid w:val="00D15788"/>
    <w:rsid w:val="00D2091C"/>
    <w:rsid w:val="00D231F8"/>
    <w:rsid w:val="00D32465"/>
    <w:rsid w:val="00D40068"/>
    <w:rsid w:val="00D4530B"/>
    <w:rsid w:val="00D47E13"/>
    <w:rsid w:val="00D7739F"/>
    <w:rsid w:val="00DB15D9"/>
    <w:rsid w:val="00DB238F"/>
    <w:rsid w:val="00DB3C45"/>
    <w:rsid w:val="00DC112B"/>
    <w:rsid w:val="00DC2038"/>
    <w:rsid w:val="00DC26F0"/>
    <w:rsid w:val="00DD59B1"/>
    <w:rsid w:val="00DE10F0"/>
    <w:rsid w:val="00DE4F38"/>
    <w:rsid w:val="00DF363C"/>
    <w:rsid w:val="00DF7E44"/>
    <w:rsid w:val="00E02C67"/>
    <w:rsid w:val="00E10953"/>
    <w:rsid w:val="00E21480"/>
    <w:rsid w:val="00E2176E"/>
    <w:rsid w:val="00E23845"/>
    <w:rsid w:val="00E371D9"/>
    <w:rsid w:val="00E4243C"/>
    <w:rsid w:val="00E45ED4"/>
    <w:rsid w:val="00E5054F"/>
    <w:rsid w:val="00E5371D"/>
    <w:rsid w:val="00E5600A"/>
    <w:rsid w:val="00E6113F"/>
    <w:rsid w:val="00E61514"/>
    <w:rsid w:val="00E67D52"/>
    <w:rsid w:val="00E702EF"/>
    <w:rsid w:val="00E71850"/>
    <w:rsid w:val="00E75E15"/>
    <w:rsid w:val="00E81E38"/>
    <w:rsid w:val="00E86DB7"/>
    <w:rsid w:val="00E90E5D"/>
    <w:rsid w:val="00EA513A"/>
    <w:rsid w:val="00EB1FCC"/>
    <w:rsid w:val="00EB322F"/>
    <w:rsid w:val="00EB4971"/>
    <w:rsid w:val="00EC0BDD"/>
    <w:rsid w:val="00EC6D82"/>
    <w:rsid w:val="00ED45C9"/>
    <w:rsid w:val="00ED4631"/>
    <w:rsid w:val="00EF38BC"/>
    <w:rsid w:val="00EF4988"/>
    <w:rsid w:val="00EF50D8"/>
    <w:rsid w:val="00EF593D"/>
    <w:rsid w:val="00EF5C6F"/>
    <w:rsid w:val="00F001DF"/>
    <w:rsid w:val="00F00787"/>
    <w:rsid w:val="00F064C2"/>
    <w:rsid w:val="00F13B37"/>
    <w:rsid w:val="00F3787D"/>
    <w:rsid w:val="00F45BF5"/>
    <w:rsid w:val="00F50F85"/>
    <w:rsid w:val="00F523A3"/>
    <w:rsid w:val="00F5391A"/>
    <w:rsid w:val="00F73FF9"/>
    <w:rsid w:val="00F8570E"/>
    <w:rsid w:val="00F876AB"/>
    <w:rsid w:val="00F92E8D"/>
    <w:rsid w:val="00F93D5F"/>
    <w:rsid w:val="00FB36C4"/>
    <w:rsid w:val="00FC2FC3"/>
    <w:rsid w:val="00FD0017"/>
    <w:rsid w:val="00FD2396"/>
    <w:rsid w:val="00FE078A"/>
    <w:rsid w:val="00FE12B2"/>
    <w:rsid w:val="00FE6081"/>
    <w:rsid w:val="00FE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DE646A29-533D-4F9B-A887-29B24AFE1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13">
    <w:name w:val="heading 1"/>
    <w:aliases w:val="1. Глава"/>
    <w:basedOn w:val="a2"/>
    <w:next w:val="a3"/>
    <w:qFormat/>
    <w:pPr>
      <w:keepNext/>
      <w:pageBreakBefore/>
      <w:tabs>
        <w:tab w:val="left" w:pos="851"/>
      </w:tabs>
      <w:spacing w:before="240" w:after="120" w:line="240" w:lineRule="auto"/>
      <w:jc w:val="center"/>
      <w:outlineLvl w:val="0"/>
    </w:pPr>
    <w:rPr>
      <w:rFonts w:ascii="Times New Roman" w:hAnsi="Times New Roman"/>
      <w:b/>
      <w:bCs/>
      <w:caps/>
      <w:kern w:val="1"/>
      <w:sz w:val="28"/>
      <w:szCs w:val="28"/>
    </w:rPr>
  </w:style>
  <w:style w:type="paragraph" w:styleId="2">
    <w:name w:val="heading 2"/>
    <w:aliases w:val="I"/>
    <w:basedOn w:val="a2"/>
    <w:next w:val="a3"/>
    <w:qFormat/>
    <w:pPr>
      <w:keepNext/>
      <w:numPr>
        <w:ilvl w:val="1"/>
        <w:numId w:val="1"/>
      </w:numPr>
      <w:tabs>
        <w:tab w:val="left" w:pos="1134"/>
        <w:tab w:val="left" w:pos="1276"/>
      </w:tabs>
      <w:spacing w:before="180" w:after="60" w:line="240" w:lineRule="auto"/>
      <w:jc w:val="center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2"/>
    <w:next w:val="a3"/>
    <w:qFormat/>
    <w:pPr>
      <w:keepNext/>
      <w:tabs>
        <w:tab w:val="left" w:pos="1276"/>
      </w:tabs>
      <w:spacing w:before="120" w:after="60"/>
      <w:jc w:val="center"/>
      <w:outlineLvl w:val="2"/>
    </w:pPr>
    <w:rPr>
      <w:b/>
      <w:bCs/>
      <w:sz w:val="26"/>
      <w:szCs w:val="26"/>
    </w:rPr>
  </w:style>
  <w:style w:type="paragraph" w:styleId="4">
    <w:name w:val="heading 4"/>
    <w:basedOn w:val="a2"/>
    <w:next w:val="a3"/>
    <w:qFormat/>
    <w:pPr>
      <w:keepNext/>
      <w:tabs>
        <w:tab w:val="left" w:pos="1418"/>
      </w:tabs>
      <w:spacing w:before="120" w:after="60"/>
      <w:outlineLvl w:val="3"/>
    </w:pPr>
    <w:rPr>
      <w:b/>
      <w:bCs/>
    </w:rPr>
  </w:style>
  <w:style w:type="paragraph" w:styleId="5">
    <w:name w:val="heading 5"/>
    <w:basedOn w:val="a2"/>
    <w:next w:val="a3"/>
    <w:qFormat/>
    <w:pPr>
      <w:tabs>
        <w:tab w:val="left" w:pos="1701"/>
      </w:tabs>
      <w:spacing w:before="240" w:after="60"/>
      <w:outlineLvl w:val="4"/>
    </w:pPr>
    <w:rPr>
      <w:b/>
      <w:bCs/>
      <w:iCs/>
    </w:rPr>
  </w:style>
  <w:style w:type="paragraph" w:styleId="6">
    <w:name w:val="heading 6"/>
    <w:basedOn w:val="a2"/>
    <w:next w:val="a2"/>
    <w:qFormat/>
    <w:pPr>
      <w:spacing w:before="240" w:after="60"/>
      <w:outlineLvl w:val="5"/>
    </w:pPr>
    <w:rPr>
      <w:b/>
      <w:bCs/>
    </w:rPr>
  </w:style>
  <w:style w:type="paragraph" w:styleId="7">
    <w:name w:val="heading 7"/>
    <w:basedOn w:val="a2"/>
    <w:next w:val="a2"/>
    <w:qFormat/>
    <w:pPr>
      <w:spacing w:before="240" w:after="60"/>
      <w:outlineLvl w:val="6"/>
    </w:pPr>
  </w:style>
  <w:style w:type="paragraph" w:styleId="8">
    <w:name w:val="heading 8"/>
    <w:basedOn w:val="a2"/>
    <w:next w:val="a2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qFormat/>
    <w:pPr>
      <w:spacing w:before="240" w:after="60"/>
      <w:outlineLvl w:val="8"/>
    </w:pPr>
    <w:rPr>
      <w:rFonts w:ascii="Arial" w:hAnsi="Arial" w:cs="Arial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WW8Num1z0">
    <w:name w:val="WW8Num1z0"/>
    <w:rPr>
      <w:rFonts w:cs="Times New Roman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4"/>
      <w:u w:val="none"/>
      <w:vertAlign w:val="baseline"/>
    </w:rPr>
  </w:style>
  <w:style w:type="character" w:customStyle="1" w:styleId="WW8Num3z1">
    <w:name w:val="WW8Num3z1"/>
    <w:rPr>
      <w:rFonts w:ascii="Times New Roman" w:hAnsi="Times New Roman" w:cs="Times New Roman" w:hint="default"/>
      <w:b/>
      <w:i w:val="0"/>
      <w:spacing w:val="0"/>
      <w:w w:val="100"/>
      <w:position w:val="0"/>
      <w:sz w:val="28"/>
      <w:szCs w:val="28"/>
      <w:vertAlign w:val="baseline"/>
    </w:rPr>
  </w:style>
  <w:style w:type="character" w:customStyle="1" w:styleId="WW8Num3z2">
    <w:name w:val="WW8Num3z2"/>
    <w:rPr>
      <w:rFonts w:ascii="Times New Roman" w:hAnsi="Times New Roman" w:cs="Times New Roman" w:hint="default"/>
      <w:b/>
      <w:i w:val="0"/>
      <w:color w:val="auto"/>
      <w:sz w:val="26"/>
    </w:rPr>
  </w:style>
  <w:style w:type="character" w:customStyle="1" w:styleId="WW8Num3z3">
    <w:name w:val="WW8Num3z3"/>
    <w:rPr>
      <w:rFonts w:ascii="Times New Roman" w:hAnsi="Times New Roman" w:cs="Times New Roman" w:hint="default"/>
      <w:b/>
      <w:i w:val="0"/>
      <w:color w:val="auto"/>
      <w:spacing w:val="0"/>
      <w:w w:val="100"/>
      <w:position w:val="0"/>
      <w:sz w:val="24"/>
      <w:vertAlign w:val="baseline"/>
    </w:rPr>
  </w:style>
  <w:style w:type="character" w:customStyle="1" w:styleId="WW8Num3z4">
    <w:name w:val="WW8Num3z4"/>
    <w:rPr>
      <w:rFonts w:cs="Times New Roman" w:hint="default"/>
    </w:rPr>
  </w:style>
  <w:style w:type="character" w:customStyle="1" w:styleId="WW8Num4z0">
    <w:name w:val="WW8Num4z0"/>
    <w:rPr>
      <w:rFonts w:cs="Times New Roman" w:hint="default"/>
    </w:rPr>
  </w:style>
  <w:style w:type="character" w:customStyle="1" w:styleId="WW8Num5z0">
    <w:name w:val="WW8Num5z0"/>
    <w:rPr>
      <w:rFonts w:cs="Times New Roman" w:hint="default"/>
    </w:rPr>
  </w:style>
  <w:style w:type="character" w:customStyle="1" w:styleId="WW8Num5z1">
    <w:name w:val="WW8Num5z1"/>
    <w:rPr>
      <w:rFonts w:ascii="Times New Roman" w:hAnsi="Times New Roman" w:cs="Times New Roman" w:hint="default"/>
    </w:rPr>
  </w:style>
  <w:style w:type="character" w:customStyle="1" w:styleId="WW8Num5z2">
    <w:name w:val="WW8Num5z2"/>
    <w:rPr>
      <w:rFonts w:ascii="Symbol" w:hAnsi="Symbol" w:cs="Symbol" w:hint="default"/>
    </w:rPr>
  </w:style>
  <w:style w:type="character" w:customStyle="1" w:styleId="WW8Num6z0">
    <w:name w:val="WW8Num6z0"/>
    <w:rPr>
      <w:rFonts w:cs="Times New Roman" w:hint="default"/>
    </w:rPr>
  </w:style>
  <w:style w:type="character" w:customStyle="1" w:styleId="WW8Num7z0">
    <w:name w:val="WW8Num7z0"/>
    <w:rPr>
      <w:rFonts w:cs="Times New Roman" w:hint="default"/>
    </w:rPr>
  </w:style>
  <w:style w:type="character" w:customStyle="1" w:styleId="WW8Num7z1">
    <w:name w:val="WW8Num7z1"/>
    <w:rPr>
      <w:rFonts w:ascii="Times New Roman" w:hAnsi="Times New Roman" w:cs="Times New Roman" w:hint="default"/>
      <w:b/>
      <w:i w:val="0"/>
      <w:spacing w:val="0"/>
      <w:w w:val="100"/>
      <w:position w:val="0"/>
      <w:sz w:val="28"/>
      <w:vertAlign w:val="baseline"/>
    </w:rPr>
  </w:style>
  <w:style w:type="character" w:customStyle="1" w:styleId="WW8Num7z2">
    <w:name w:val="WW8Num7z2"/>
    <w:rPr>
      <w:rFonts w:ascii="Times New Roman" w:hAnsi="Times New Roman" w:cs="Times New Roman" w:hint="default"/>
      <w:b/>
      <w:i w:val="0"/>
      <w:color w:val="auto"/>
      <w:sz w:val="26"/>
    </w:rPr>
  </w:style>
  <w:style w:type="character" w:customStyle="1" w:styleId="WW8Num7z3">
    <w:name w:val="WW8Num7z3"/>
    <w:rPr>
      <w:rFonts w:ascii="Times New Roman" w:hAnsi="Times New Roman" w:cs="Times New Roman" w:hint="default"/>
      <w:b/>
      <w:i w:val="0"/>
      <w:color w:val="auto"/>
      <w:spacing w:val="0"/>
      <w:w w:val="100"/>
      <w:position w:val="0"/>
      <w:sz w:val="24"/>
      <w:vertAlign w:val="baseline"/>
    </w:rPr>
  </w:style>
  <w:style w:type="character" w:customStyle="1" w:styleId="WW8Num8z0">
    <w:name w:val="WW8Num8z0"/>
    <w:rPr>
      <w:rFonts w:ascii="Times New Roman" w:hAnsi="Times New Roman" w:cs="Times New Roman" w:hint="default"/>
    </w:rPr>
  </w:style>
  <w:style w:type="character" w:customStyle="1" w:styleId="WW8Num8z2">
    <w:name w:val="WW8Num8z2"/>
    <w:rPr>
      <w:rFonts w:ascii="Symbol" w:hAnsi="Symbol" w:cs="Symbol" w:hint="default"/>
    </w:rPr>
  </w:style>
  <w:style w:type="character" w:customStyle="1" w:styleId="WW8Num9z0">
    <w:name w:val="WW8Num9z0"/>
    <w:rPr>
      <w:rFonts w:ascii="Wingdings" w:hAnsi="Wingdings" w:cs="Wingdings" w:hint="default"/>
    </w:rPr>
  </w:style>
  <w:style w:type="character" w:customStyle="1" w:styleId="WW8Num9z1">
    <w:name w:val="WW8Num9z1"/>
    <w:rPr>
      <w:rFonts w:ascii="Symbol" w:hAnsi="Symbol" w:cs="Symbol" w:hint="default"/>
    </w:rPr>
  </w:style>
  <w:style w:type="character" w:customStyle="1" w:styleId="WW8Num9z3">
    <w:name w:val="WW8Num9z3"/>
    <w:rPr>
      <w:rFonts w:ascii="Times New Roman" w:hAnsi="Times New Roman" w:cs="Times New Roman" w:hint="default"/>
    </w:rPr>
  </w:style>
  <w:style w:type="character" w:customStyle="1" w:styleId="14">
    <w:name w:val="Основной шрифт абзаца1"/>
  </w:style>
  <w:style w:type="character" w:customStyle="1" w:styleId="15">
    <w:name w:val="Заголовок 1 Знак"/>
    <w:rPr>
      <w:rFonts w:ascii="Times New Roman" w:hAnsi="Times New Roman" w:cs="Times New Roman"/>
      <w:b/>
      <w:bCs/>
      <w:caps/>
      <w:kern w:val="1"/>
      <w:sz w:val="28"/>
      <w:szCs w:val="28"/>
      <w:lang w:val="ru-RU" w:bidi="ar-SA"/>
    </w:rPr>
  </w:style>
  <w:style w:type="character" w:customStyle="1" w:styleId="20">
    <w:name w:val="Заголовок 2 Знак"/>
    <w:rPr>
      <w:rFonts w:ascii="Times New Roman" w:hAnsi="Times New Roman" w:cs="Times New Roman"/>
      <w:b/>
      <w:bCs/>
      <w:iCs/>
      <w:sz w:val="28"/>
      <w:szCs w:val="28"/>
      <w:lang w:val="ru-RU" w:bidi="ar-SA"/>
    </w:rPr>
  </w:style>
  <w:style w:type="character" w:customStyle="1" w:styleId="30">
    <w:name w:val="Заголовок 3 Знак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Cs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rPr>
      <w:rFonts w:ascii="Calibri" w:eastAsia="Times New Roman" w:hAnsi="Calibri" w:cs="Times New Roman"/>
    </w:rPr>
  </w:style>
  <w:style w:type="character" w:customStyle="1" w:styleId="80">
    <w:name w:val="Заголовок 8 Знак"/>
    <w:rPr>
      <w:rFonts w:ascii="Calibri" w:eastAsia="Times New Roman" w:hAnsi="Calibri" w:cs="Times New Roman"/>
      <w:i/>
      <w:iCs/>
    </w:rPr>
  </w:style>
  <w:style w:type="character" w:customStyle="1" w:styleId="90">
    <w:name w:val="Заголовок 9 Знак"/>
    <w:rPr>
      <w:rFonts w:ascii="Arial" w:eastAsia="Times New Roman" w:hAnsi="Arial" w:cs="Arial"/>
    </w:rPr>
  </w:style>
  <w:style w:type="character" w:customStyle="1" w:styleId="111">
    <w:name w:val="Табличный_боковик_правый_11 Знак"/>
    <w:rPr>
      <w:rFonts w:ascii="Times New Roman" w:hAnsi="Times New Roman" w:cs="Times New Roman"/>
      <w:sz w:val="22"/>
      <w:szCs w:val="22"/>
      <w:lang w:val="ru-RU" w:bidi="ar-SA"/>
    </w:rPr>
  </w:style>
  <w:style w:type="character" w:customStyle="1" w:styleId="112">
    <w:name w:val="Табличный_боковик_11 Знак"/>
    <w:rPr>
      <w:rFonts w:ascii="Times New Roman" w:hAnsi="Times New Roman" w:cs="Times New Roman"/>
      <w:sz w:val="22"/>
      <w:szCs w:val="22"/>
      <w:lang w:val="ru-RU" w:bidi="ar-SA"/>
    </w:rPr>
  </w:style>
  <w:style w:type="character" w:customStyle="1" w:styleId="a7">
    <w:name w:val="Текст_Обычный"/>
    <w:rPr>
      <w:rFonts w:cs="Times New Roman"/>
    </w:rPr>
  </w:style>
  <w:style w:type="character" w:customStyle="1" w:styleId="a8">
    <w:name w:val="Текст выноски Знак"/>
    <w:rPr>
      <w:rFonts w:ascii="Tahoma" w:hAnsi="Tahoma" w:cs="Tahoma"/>
      <w:sz w:val="16"/>
      <w:szCs w:val="16"/>
      <w:lang w:val="x-none"/>
    </w:rPr>
  </w:style>
  <w:style w:type="character" w:customStyle="1" w:styleId="a9">
    <w:name w:val="Верхний колонтитул Знак"/>
    <w:rPr>
      <w:rFonts w:eastAsia="Times New Roman" w:cs="Times New Roman"/>
      <w:lang w:val="x-none"/>
    </w:rPr>
  </w:style>
  <w:style w:type="character" w:customStyle="1" w:styleId="aa">
    <w:name w:val="Нижний колонтитул Знак"/>
    <w:uiPriority w:val="99"/>
    <w:rPr>
      <w:rFonts w:eastAsia="Times New Roman" w:cs="Times New Roman"/>
      <w:lang w:val="x-none"/>
    </w:rPr>
  </w:style>
  <w:style w:type="character" w:customStyle="1" w:styleId="ab">
    <w:name w:val="Абзац Знак"/>
    <w:rPr>
      <w:rFonts w:ascii="Times New Roman" w:hAnsi="Times New Roman" w:cs="Times New Roman"/>
      <w:sz w:val="24"/>
      <w:szCs w:val="24"/>
      <w:lang w:val="ru-RU" w:bidi="ar-SA"/>
    </w:rPr>
  </w:style>
  <w:style w:type="character" w:customStyle="1" w:styleId="ac">
    <w:name w:val="Список Знак"/>
    <w:rPr>
      <w:rFonts w:ascii="Calibri" w:eastAsia="Times New Roman" w:hAnsi="Calibri" w:cs="Times New Roman"/>
    </w:rPr>
  </w:style>
  <w:style w:type="character" w:customStyle="1" w:styleId="51">
    <w:name w:val="Пункт 5 Знак"/>
    <w:rPr>
      <w:rFonts w:ascii="Calibri" w:eastAsia="Times New Roman" w:hAnsi="Calibri" w:cs="Times New Roman"/>
      <w:bCs/>
      <w:iCs/>
      <w:sz w:val="24"/>
      <w:szCs w:val="24"/>
    </w:rPr>
  </w:style>
  <w:style w:type="character" w:customStyle="1" w:styleId="ad">
    <w:name w:val="Оглавление Знак"/>
    <w:rPr>
      <w:rFonts w:ascii="Times New Roman" w:hAnsi="Times New Roman" w:cs="Times New Roman"/>
      <w:b/>
      <w:caps/>
      <w:sz w:val="28"/>
      <w:lang w:val="ru-RU" w:bidi="ar-SA"/>
    </w:rPr>
  </w:style>
  <w:style w:type="character" w:customStyle="1" w:styleId="ae">
    <w:name w:val="Таблица_номер_таблицы Знак"/>
    <w:rPr>
      <w:rFonts w:ascii="Times New Roman" w:hAnsi="Times New Roman" w:cs="Times New Roman"/>
      <w:bCs/>
      <w:sz w:val="24"/>
      <w:szCs w:val="22"/>
      <w:lang w:val="ru-RU" w:bidi="ar-SA"/>
    </w:rPr>
  </w:style>
  <w:style w:type="character" w:customStyle="1" w:styleId="16">
    <w:name w:val="Список 1) Знак"/>
    <w:rPr>
      <w:rFonts w:ascii="Calibri" w:eastAsia="Times New Roman" w:hAnsi="Calibri" w:cs="Times New Roman"/>
    </w:rPr>
  </w:style>
  <w:style w:type="character" w:customStyle="1" w:styleId="17">
    <w:name w:val="Примечания Знак1"/>
    <w:rPr>
      <w:rFonts w:ascii="Calibri" w:eastAsia="Times New Roman" w:hAnsi="Calibri" w:cs="Times New Roman"/>
      <w:spacing w:val="80"/>
    </w:rPr>
  </w:style>
  <w:style w:type="character" w:customStyle="1" w:styleId="21">
    <w:name w:val="Заголовок_подзаголовок_2 Знак"/>
    <w:rPr>
      <w:rFonts w:ascii="Times New Roman" w:hAnsi="Times New Roman" w:cs="Times New Roman"/>
      <w:b/>
      <w:bCs/>
      <w:sz w:val="24"/>
      <w:szCs w:val="24"/>
      <w:lang w:val="ru-RU" w:bidi="ar-SA"/>
    </w:rPr>
  </w:style>
  <w:style w:type="character" w:styleId="af">
    <w:name w:val="Hyperlink"/>
    <w:uiPriority w:val="99"/>
    <w:rPr>
      <w:rFonts w:cs="Times New Roman"/>
      <w:color w:val="0000FF"/>
      <w:u w:val="single"/>
    </w:rPr>
  </w:style>
  <w:style w:type="character" w:customStyle="1" w:styleId="af0">
    <w:name w:val="Основной текст Знак"/>
    <w:rPr>
      <w:rFonts w:ascii="Calibri" w:eastAsia="Times New Roman" w:hAnsi="Calibri" w:cs="Times New Roman"/>
      <w:sz w:val="20"/>
      <w:szCs w:val="20"/>
    </w:rPr>
  </w:style>
  <w:style w:type="character" w:customStyle="1" w:styleId="af1">
    <w:name w:val="Схема документа Знак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customStyle="1" w:styleId="18">
    <w:name w:val="Знак примечания1"/>
    <w:rPr>
      <w:rFonts w:cs="Times New Roman"/>
      <w:sz w:val="16"/>
      <w:szCs w:val="16"/>
    </w:rPr>
  </w:style>
  <w:style w:type="character" w:styleId="af2">
    <w:name w:val="FollowedHyperlink"/>
    <w:rPr>
      <w:rFonts w:cs="Times New Roman"/>
      <w:color w:val="800080"/>
      <w:u w:val="single"/>
    </w:rPr>
  </w:style>
  <w:style w:type="character" w:customStyle="1" w:styleId="af3">
    <w:name w:val="Текст_Жирный"/>
    <w:rPr>
      <w:rFonts w:ascii="Times New Roman" w:hAnsi="Times New Roman" w:cs="Times New Roman"/>
      <w:b/>
    </w:rPr>
  </w:style>
  <w:style w:type="character" w:customStyle="1" w:styleId="af4">
    <w:name w:val="Текст_Подчеркнутый"/>
    <w:rPr>
      <w:rFonts w:ascii="Times New Roman" w:hAnsi="Times New Roman" w:cs="Times New Roman"/>
      <w:u w:val="single"/>
    </w:rPr>
  </w:style>
  <w:style w:type="character" w:customStyle="1" w:styleId="af5">
    <w:name w:val="Таблица_название_таблицы Знак"/>
    <w:rPr>
      <w:rFonts w:ascii="Times New Roman" w:hAnsi="Times New Roman" w:cs="Times New Roman"/>
      <w:bCs/>
      <w:sz w:val="24"/>
      <w:szCs w:val="22"/>
      <w:lang w:val="ru-RU" w:bidi="ar-SA"/>
    </w:rPr>
  </w:style>
  <w:style w:type="character" w:customStyle="1" w:styleId="19">
    <w:name w:val="Заголовок_подзаголовок_1 Знак"/>
    <w:rPr>
      <w:rFonts w:ascii="Times New Roman" w:hAnsi="Times New Roman" w:cs="Times New Roman"/>
      <w:b/>
      <w:bCs/>
      <w:sz w:val="24"/>
      <w:szCs w:val="24"/>
      <w:u w:val="single"/>
      <w:lang w:val="ru-RU" w:bidi="ar-SA"/>
    </w:rPr>
  </w:style>
  <w:style w:type="character" w:customStyle="1" w:styleId="01">
    <w:name w:val="Заголовок 01 Знак"/>
    <w:rPr>
      <w:rFonts w:ascii="Times New Roman" w:hAnsi="Times New Roman" w:cs="Times New Roman"/>
      <w:b/>
      <w:bCs/>
      <w:caps/>
      <w:kern w:val="1"/>
      <w:sz w:val="28"/>
      <w:szCs w:val="28"/>
      <w:lang w:val="ru-RU" w:bidi="ar-SA"/>
    </w:rPr>
  </w:style>
  <w:style w:type="character" w:customStyle="1" w:styleId="1a">
    <w:name w:val="Список_маркерный_1_уровень Знак"/>
    <w:rPr>
      <w:rFonts w:ascii="Times New Roman" w:eastAsia="Times New Roman" w:hAnsi="Times New Roman" w:cs="Times New Roman"/>
      <w:sz w:val="24"/>
      <w:szCs w:val="24"/>
      <w:lang w:val="ru-RU" w:bidi="ar-SA"/>
    </w:rPr>
  </w:style>
  <w:style w:type="character" w:customStyle="1" w:styleId="22">
    <w:name w:val="Список_маркерный_2_уровень Знак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b">
    <w:name w:val="Список_нумерованный_1_уровень Знак"/>
    <w:rPr>
      <w:rFonts w:ascii="Times New Roman" w:eastAsia="Times New Roman" w:hAnsi="Times New Roman" w:cs="Times New Roman"/>
      <w:sz w:val="24"/>
      <w:szCs w:val="24"/>
      <w:lang w:val="ru-RU" w:bidi="ar-SA"/>
    </w:rPr>
  </w:style>
  <w:style w:type="character" w:customStyle="1" w:styleId="23">
    <w:name w:val="Список_нумерованный_2_уровень Знак"/>
    <w:basedOn w:val="1b"/>
    <w:rPr>
      <w:rFonts w:ascii="Times New Roman" w:eastAsia="Times New Roman" w:hAnsi="Times New Roman" w:cs="Times New Roman"/>
      <w:sz w:val="24"/>
      <w:szCs w:val="24"/>
      <w:lang w:val="ru-RU" w:bidi="ar-SA"/>
    </w:rPr>
  </w:style>
  <w:style w:type="character" w:customStyle="1" w:styleId="31">
    <w:name w:val="Список_нумерованный_3_уровень Знак"/>
    <w:basedOn w:val="1b"/>
    <w:rPr>
      <w:rFonts w:ascii="Times New Roman" w:eastAsia="Times New Roman" w:hAnsi="Times New Roman" w:cs="Times New Roman"/>
      <w:sz w:val="24"/>
      <w:szCs w:val="24"/>
      <w:lang w:val="ru-RU" w:bidi="ar-SA"/>
    </w:rPr>
  </w:style>
  <w:style w:type="character" w:customStyle="1" w:styleId="af6">
    <w:name w:val="Абзац_Желтая_заливка Знак"/>
    <w:basedOn w:val="ab"/>
    <w:rPr>
      <w:rFonts w:ascii="Times New Roman" w:hAnsi="Times New Roman" w:cs="Times New Roman"/>
      <w:sz w:val="24"/>
      <w:szCs w:val="24"/>
      <w:lang w:val="ru-RU" w:bidi="ar-SA"/>
    </w:rPr>
  </w:style>
  <w:style w:type="character" w:customStyle="1" w:styleId="af7">
    <w:name w:val="Текст_Желтый"/>
    <w:rPr>
      <w:rFonts w:cs="Times New Roman"/>
      <w:color w:val="auto"/>
      <w:shd w:val="clear" w:color="auto" w:fill="FFFF00"/>
    </w:rPr>
  </w:style>
  <w:style w:type="character" w:customStyle="1" w:styleId="113">
    <w:name w:val="Табличный_таблица_11 Знак"/>
    <w:rPr>
      <w:rFonts w:ascii="Times New Roman" w:hAnsi="Times New Roman" w:cs="Times New Roman"/>
      <w:sz w:val="22"/>
      <w:szCs w:val="22"/>
      <w:lang w:val="ru-RU" w:bidi="ar-SA"/>
    </w:rPr>
  </w:style>
  <w:style w:type="character" w:customStyle="1" w:styleId="114">
    <w:name w:val="Табличный_нумерация_11 Знак"/>
    <w:rPr>
      <w:rFonts w:ascii="Times New Roman" w:hAnsi="Times New Roman" w:cs="Times New Roman"/>
      <w:sz w:val="22"/>
      <w:szCs w:val="22"/>
      <w:lang w:val="ru-RU" w:bidi="ar-SA"/>
    </w:rPr>
  </w:style>
  <w:style w:type="character" w:customStyle="1" w:styleId="115">
    <w:name w:val="Табличный_маркированный_11 Знак"/>
    <w:rPr>
      <w:rFonts w:ascii="Times New Roman" w:hAnsi="Times New Roman" w:cs="Times New Roman"/>
      <w:sz w:val="22"/>
      <w:szCs w:val="22"/>
      <w:lang w:val="ru-RU" w:bidi="ar-SA"/>
    </w:rPr>
  </w:style>
  <w:style w:type="character" w:customStyle="1" w:styleId="32">
    <w:name w:val="Заголовок_подзаголовок_3 Знак"/>
    <w:rPr>
      <w:rFonts w:ascii="Times New Roman" w:hAnsi="Times New Roman" w:cs="Times New Roman"/>
      <w:b/>
      <w:bCs/>
      <w:sz w:val="24"/>
      <w:szCs w:val="24"/>
      <w:u w:val="single"/>
      <w:lang w:val="ru-RU" w:bidi="ar-SA"/>
    </w:rPr>
  </w:style>
  <w:style w:type="character" w:customStyle="1" w:styleId="af8">
    <w:name w:val="Примечание Знак"/>
    <w:rPr>
      <w:rFonts w:ascii="Times New Roman" w:hAnsi="Times New Roman" w:cs="Times New Roman"/>
      <w:sz w:val="22"/>
      <w:szCs w:val="24"/>
      <w:lang w:val="ru-RU" w:bidi="ar-SA"/>
    </w:rPr>
  </w:style>
  <w:style w:type="character" w:customStyle="1" w:styleId="af9">
    <w:name w:val="Текст_Скрытый"/>
    <w:rPr>
      <w:rFonts w:cs="Times New Roman"/>
      <w:vanish/>
    </w:rPr>
  </w:style>
  <w:style w:type="character" w:customStyle="1" w:styleId="afa">
    <w:name w:val="Текст_Красный"/>
    <w:rPr>
      <w:rFonts w:cs="Times New Roman"/>
      <w:color w:val="FF0000"/>
    </w:rPr>
  </w:style>
  <w:style w:type="character" w:styleId="afb">
    <w:name w:val="Placeholder Text"/>
    <w:rPr>
      <w:rFonts w:cs="Times New Roman"/>
      <w:color w:val="808080"/>
    </w:rPr>
  </w:style>
  <w:style w:type="character" w:customStyle="1" w:styleId="afc">
    <w:name w:val="Текст сноски Знак"/>
    <w:rPr>
      <w:rFonts w:ascii="Calibri" w:eastAsia="Times New Roman" w:hAnsi="Calibri" w:cs="Times New Roman"/>
      <w:sz w:val="20"/>
      <w:szCs w:val="20"/>
    </w:rPr>
  </w:style>
  <w:style w:type="character" w:customStyle="1" w:styleId="afd">
    <w:name w:val="Символ сноски"/>
    <w:rPr>
      <w:rFonts w:cs="Times New Roman"/>
      <w:vertAlign w:val="superscript"/>
    </w:rPr>
  </w:style>
  <w:style w:type="character" w:customStyle="1" w:styleId="afe">
    <w:name w:val="Текст концевой сноски Знак"/>
    <w:rPr>
      <w:rFonts w:ascii="Calibri" w:eastAsia="Times New Roman" w:hAnsi="Calibri" w:cs="Times New Roman"/>
      <w:sz w:val="20"/>
      <w:szCs w:val="20"/>
    </w:rPr>
  </w:style>
  <w:style w:type="character" w:customStyle="1" w:styleId="aff">
    <w:name w:val="Символы концевой сноски"/>
    <w:rPr>
      <w:rFonts w:cs="Times New Roman"/>
      <w:vertAlign w:val="superscript"/>
    </w:rPr>
  </w:style>
  <w:style w:type="character" w:styleId="aff0">
    <w:name w:val="page number"/>
    <w:rPr>
      <w:rFonts w:cs="Times New Roman"/>
    </w:rPr>
  </w:style>
  <w:style w:type="character" w:customStyle="1" w:styleId="24">
    <w:name w:val="Основной текст с отступом 2 Знак"/>
    <w:rPr>
      <w:rFonts w:ascii="Calibri" w:eastAsia="Times New Roman" w:hAnsi="Calibri" w:cs="Times New Roman"/>
    </w:rPr>
  </w:style>
  <w:style w:type="character" w:customStyle="1" w:styleId="25">
    <w:name w:val="Основной текст 2 Знак"/>
    <w:rPr>
      <w:rFonts w:ascii="Calibri" w:eastAsia="Times New Roman" w:hAnsi="Calibri" w:cs="Times New Roman"/>
    </w:rPr>
  </w:style>
  <w:style w:type="character" w:customStyle="1" w:styleId="aff1">
    <w:name w:val="Основной текст с отступом Знак"/>
    <w:rPr>
      <w:rFonts w:ascii="Calibri" w:eastAsia="Times New Roman" w:hAnsi="Calibri" w:cs="Times New Roman"/>
    </w:rPr>
  </w:style>
  <w:style w:type="character" w:customStyle="1" w:styleId="33">
    <w:name w:val="Основной текст 3 Знак"/>
    <w:rPr>
      <w:rFonts w:ascii="Calibri" w:eastAsia="Times New Roman" w:hAnsi="Calibri" w:cs="Times New Roman"/>
      <w:sz w:val="16"/>
      <w:szCs w:val="16"/>
    </w:rPr>
  </w:style>
  <w:style w:type="character" w:customStyle="1" w:styleId="aff2">
    <w:name w:val="Название Знак"/>
    <w:rPr>
      <w:rFonts w:ascii="Cambria" w:hAnsi="Cambria" w:cs="Times New Roman"/>
      <w:color w:val="17365D"/>
      <w:spacing w:val="5"/>
      <w:kern w:val="1"/>
      <w:sz w:val="52"/>
      <w:szCs w:val="52"/>
    </w:rPr>
  </w:style>
  <w:style w:type="character" w:styleId="aff3">
    <w:name w:val="Strong"/>
    <w:qFormat/>
    <w:rPr>
      <w:rFonts w:cs="Times New Roman"/>
      <w:b/>
      <w:bCs/>
    </w:rPr>
  </w:style>
  <w:style w:type="character" w:customStyle="1" w:styleId="HTML">
    <w:name w:val="Стандартный HTML Знак"/>
    <w:rPr>
      <w:rFonts w:ascii="Consolas" w:eastAsia="Times New Roman" w:hAnsi="Consolas" w:cs="Times New Roman"/>
      <w:sz w:val="20"/>
      <w:szCs w:val="20"/>
    </w:rPr>
  </w:style>
  <w:style w:type="character" w:customStyle="1" w:styleId="aff4">
    <w:name w:val="Текст Знак"/>
    <w:rPr>
      <w:rFonts w:ascii="Consolas" w:eastAsia="Times New Roman" w:hAnsi="Consolas" w:cs="Times New Roman"/>
      <w:sz w:val="21"/>
      <w:szCs w:val="21"/>
    </w:rPr>
  </w:style>
  <w:style w:type="character" w:customStyle="1" w:styleId="Main1">
    <w:name w:val="Main Знак1"/>
    <w:rPr>
      <w:rFonts w:ascii="Times New Roman" w:eastAsia="Arial" w:hAnsi="Times New Roman" w:cs="Tahoma"/>
      <w:sz w:val="24"/>
      <w:szCs w:val="16"/>
    </w:rPr>
  </w:style>
  <w:style w:type="paragraph" w:customStyle="1" w:styleId="aff5">
    <w:name w:val="Заголовок"/>
    <w:basedOn w:val="a2"/>
    <w:next w:val="a2"/>
    <w:pPr>
      <w:pBdr>
        <w:top w:val="none" w:sz="0" w:space="0" w:color="000000"/>
        <w:left w:val="none" w:sz="0" w:space="0" w:color="000000"/>
        <w:bottom w:val="single" w:sz="8" w:space="4" w:color="4F81BD"/>
        <w:right w:val="none" w:sz="0" w:space="0" w:color="000000"/>
      </w:pBdr>
      <w:spacing w:after="300"/>
      <w:contextualSpacing/>
    </w:pPr>
    <w:rPr>
      <w:rFonts w:ascii="Cambria" w:hAnsi="Cambria" w:cs="Cambria"/>
      <w:color w:val="17365D"/>
      <w:spacing w:val="5"/>
      <w:kern w:val="1"/>
      <w:sz w:val="52"/>
      <w:szCs w:val="52"/>
    </w:rPr>
  </w:style>
  <w:style w:type="paragraph" w:styleId="aff6">
    <w:name w:val="Body Text"/>
    <w:basedOn w:val="a2"/>
    <w:pPr>
      <w:spacing w:after="60"/>
      <w:ind w:firstLine="567"/>
      <w:jc w:val="both"/>
    </w:pPr>
    <w:rPr>
      <w:szCs w:val="20"/>
    </w:rPr>
  </w:style>
  <w:style w:type="paragraph" w:styleId="a1">
    <w:name w:val="List"/>
    <w:basedOn w:val="a2"/>
    <w:pPr>
      <w:numPr>
        <w:numId w:val="8"/>
      </w:numPr>
      <w:spacing w:after="60"/>
      <w:jc w:val="both"/>
    </w:pPr>
  </w:style>
  <w:style w:type="paragraph" w:styleId="aff7">
    <w:name w:val="caption"/>
    <w:basedOn w:val="a2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c">
    <w:name w:val="Указатель1"/>
    <w:basedOn w:val="a2"/>
    <w:pPr>
      <w:suppressLineNumbers/>
    </w:pPr>
    <w:rPr>
      <w:rFonts w:cs="Mangal"/>
    </w:rPr>
  </w:style>
  <w:style w:type="paragraph" w:customStyle="1" w:styleId="116">
    <w:name w:val="Табличный_боковик_правый_11"/>
    <w:pPr>
      <w:suppressAutoHyphens/>
      <w:jc w:val="right"/>
    </w:pPr>
    <w:rPr>
      <w:sz w:val="22"/>
      <w:szCs w:val="22"/>
      <w:lang w:eastAsia="zh-CN"/>
    </w:rPr>
  </w:style>
  <w:style w:type="paragraph" w:customStyle="1" w:styleId="117">
    <w:name w:val="Табличный_боковик_11"/>
    <w:pPr>
      <w:suppressAutoHyphens/>
    </w:pPr>
    <w:rPr>
      <w:sz w:val="22"/>
      <w:szCs w:val="22"/>
      <w:lang w:eastAsia="zh-CN"/>
    </w:rPr>
  </w:style>
  <w:style w:type="paragraph" w:customStyle="1" w:styleId="aff8">
    <w:name w:val="Титул_адрес_организации"/>
    <w:pPr>
      <w:suppressAutoHyphens/>
      <w:spacing w:before="60"/>
      <w:jc w:val="right"/>
    </w:pPr>
    <w:rPr>
      <w:sz w:val="18"/>
      <w:szCs w:val="18"/>
      <w:lang w:eastAsia="zh-CN"/>
    </w:rPr>
  </w:style>
  <w:style w:type="paragraph" w:customStyle="1" w:styleId="aff9">
    <w:name w:val="Титул_название_организации"/>
    <w:pPr>
      <w:suppressAutoHyphens/>
      <w:spacing w:before="60"/>
      <w:jc w:val="right"/>
    </w:pPr>
    <w:rPr>
      <w:b/>
      <w:bCs/>
      <w:sz w:val="40"/>
      <w:szCs w:val="40"/>
      <w:lang w:eastAsia="zh-CN"/>
    </w:rPr>
  </w:style>
  <w:style w:type="paragraph" w:customStyle="1" w:styleId="180">
    <w:name w:val="Титул_заголовок_18_центр"/>
    <w:pPr>
      <w:suppressAutoHyphens/>
      <w:jc w:val="center"/>
    </w:pPr>
    <w:rPr>
      <w:sz w:val="36"/>
      <w:szCs w:val="36"/>
      <w:lang w:eastAsia="zh-CN"/>
    </w:rPr>
  </w:style>
  <w:style w:type="paragraph" w:customStyle="1" w:styleId="200">
    <w:name w:val="Титул_заголовок_20_центр"/>
    <w:pPr>
      <w:suppressAutoHyphens/>
      <w:jc w:val="center"/>
    </w:pPr>
    <w:rPr>
      <w:b/>
      <w:bCs/>
      <w:sz w:val="40"/>
      <w:szCs w:val="40"/>
      <w:lang w:eastAsia="zh-CN"/>
    </w:rPr>
  </w:style>
  <w:style w:type="paragraph" w:customStyle="1" w:styleId="affa">
    <w:name w:val="Титул_название_города_дата"/>
    <w:pPr>
      <w:suppressAutoHyphens/>
      <w:jc w:val="center"/>
    </w:pPr>
    <w:rPr>
      <w:b/>
      <w:bCs/>
      <w:sz w:val="24"/>
      <w:szCs w:val="24"/>
      <w:lang w:eastAsia="zh-CN"/>
    </w:rPr>
  </w:style>
  <w:style w:type="paragraph" w:styleId="affb">
    <w:name w:val="Balloon Text"/>
    <w:basedOn w:val="a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fc">
    <w:name w:val="header"/>
    <w:basedOn w:val="a2"/>
    <w:pPr>
      <w:tabs>
        <w:tab w:val="center" w:pos="4677"/>
        <w:tab w:val="right" w:pos="9355"/>
      </w:tabs>
      <w:spacing w:after="0" w:line="240" w:lineRule="auto"/>
    </w:pPr>
  </w:style>
  <w:style w:type="paragraph" w:styleId="affd">
    <w:name w:val="footer"/>
    <w:basedOn w:val="a2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3">
    <w:name w:val="Абзац"/>
    <w:pPr>
      <w:suppressAutoHyphens/>
      <w:spacing w:before="120" w:after="60"/>
      <w:ind w:firstLine="567"/>
      <w:jc w:val="both"/>
    </w:pPr>
    <w:rPr>
      <w:sz w:val="24"/>
      <w:szCs w:val="24"/>
      <w:lang w:eastAsia="zh-CN"/>
    </w:rPr>
  </w:style>
  <w:style w:type="paragraph" w:customStyle="1" w:styleId="affe">
    <w:name w:val="Год утверждения"/>
    <w:basedOn w:val="a2"/>
    <w:pPr>
      <w:jc w:val="center"/>
    </w:pPr>
    <w:rPr>
      <w:b/>
      <w:sz w:val="28"/>
      <w:szCs w:val="28"/>
    </w:rPr>
  </w:style>
  <w:style w:type="paragraph" w:styleId="34">
    <w:name w:val="toc 3"/>
    <w:basedOn w:val="a2"/>
    <w:next w:val="a2"/>
    <w:pPr>
      <w:ind w:left="480"/>
    </w:pPr>
    <w:rPr>
      <w:i/>
      <w:iCs/>
      <w:sz w:val="20"/>
      <w:szCs w:val="20"/>
    </w:rPr>
  </w:style>
  <w:style w:type="paragraph" w:customStyle="1" w:styleId="26">
    <w:name w:val="Пункт 2"/>
    <w:basedOn w:val="2"/>
    <w:pPr>
      <w:keepNext w:val="0"/>
      <w:numPr>
        <w:ilvl w:val="0"/>
        <w:numId w:val="0"/>
      </w:numPr>
      <w:tabs>
        <w:tab w:val="clear" w:pos="1276"/>
      </w:tabs>
      <w:spacing w:before="120"/>
      <w:ind w:firstLine="567"/>
      <w:jc w:val="both"/>
    </w:pPr>
    <w:rPr>
      <w:b w:val="0"/>
      <w:sz w:val="24"/>
      <w:szCs w:val="24"/>
    </w:rPr>
  </w:style>
  <w:style w:type="paragraph" w:customStyle="1" w:styleId="35">
    <w:name w:val="Пункт 3"/>
    <w:basedOn w:val="3"/>
    <w:pPr>
      <w:keepNext w:val="0"/>
      <w:jc w:val="both"/>
    </w:pPr>
    <w:rPr>
      <w:b w:val="0"/>
      <w:szCs w:val="24"/>
    </w:rPr>
  </w:style>
  <w:style w:type="paragraph" w:customStyle="1" w:styleId="41">
    <w:name w:val="Пункт 4"/>
    <w:basedOn w:val="4"/>
    <w:pPr>
      <w:keepNext w:val="0"/>
      <w:jc w:val="both"/>
    </w:pPr>
    <w:rPr>
      <w:b w:val="0"/>
    </w:rPr>
  </w:style>
  <w:style w:type="paragraph" w:customStyle="1" w:styleId="52">
    <w:name w:val="Пункт 5"/>
    <w:basedOn w:val="5"/>
    <w:pPr>
      <w:spacing w:before="60"/>
    </w:pPr>
    <w:rPr>
      <w:b w:val="0"/>
      <w:sz w:val="24"/>
      <w:szCs w:val="24"/>
    </w:rPr>
  </w:style>
  <w:style w:type="paragraph" w:customStyle="1" w:styleId="a0">
    <w:name w:val="Приложение"/>
    <w:basedOn w:val="a2"/>
    <w:next w:val="a2"/>
    <w:pPr>
      <w:keepNext/>
      <w:pageBreakBefore/>
      <w:numPr>
        <w:numId w:val="7"/>
      </w:numPr>
      <w:spacing w:before="120" w:after="120"/>
      <w:jc w:val="center"/>
    </w:pPr>
    <w:rPr>
      <w:b/>
      <w:kern w:val="1"/>
      <w:sz w:val="28"/>
      <w:szCs w:val="20"/>
    </w:rPr>
  </w:style>
  <w:style w:type="paragraph" w:customStyle="1" w:styleId="afff">
    <w:name w:val="Оглавление"/>
    <w:pPr>
      <w:keepNext/>
      <w:keepLines/>
      <w:widowControl w:val="0"/>
      <w:suppressAutoHyphens/>
      <w:spacing w:before="240" w:after="120"/>
      <w:ind w:left="510"/>
      <w:jc w:val="center"/>
    </w:pPr>
    <w:rPr>
      <w:b/>
      <w:caps/>
      <w:sz w:val="28"/>
      <w:lang w:eastAsia="zh-CN"/>
    </w:rPr>
  </w:style>
  <w:style w:type="paragraph" w:customStyle="1" w:styleId="afff0">
    <w:name w:val="Верх. колонт. четн."/>
    <w:basedOn w:val="a2"/>
    <w:pPr>
      <w:widowControl w:val="0"/>
      <w:spacing w:line="240" w:lineRule="exact"/>
      <w:jc w:val="right"/>
    </w:pPr>
    <w:rPr>
      <w:rFonts w:ascii="Arial" w:hAnsi="Arial" w:cs="Arial"/>
      <w:b/>
      <w:i/>
      <w:szCs w:val="20"/>
    </w:rPr>
  </w:style>
  <w:style w:type="paragraph" w:customStyle="1" w:styleId="afff1">
    <w:name w:val="Верх. колонт. нечет."/>
    <w:basedOn w:val="a2"/>
    <w:pPr>
      <w:widowControl w:val="0"/>
      <w:spacing w:line="240" w:lineRule="exact"/>
    </w:pPr>
    <w:rPr>
      <w:rFonts w:ascii="Arial" w:hAnsi="Arial" w:cs="Arial"/>
      <w:b/>
      <w:i/>
      <w:szCs w:val="20"/>
    </w:rPr>
  </w:style>
  <w:style w:type="paragraph" w:customStyle="1" w:styleId="1d">
    <w:name w:val="Цитата1"/>
    <w:basedOn w:val="a2"/>
    <w:pPr>
      <w:widowControl w:val="0"/>
      <w:shd w:val="clear" w:color="auto" w:fill="FFFFFF"/>
      <w:spacing w:line="312" w:lineRule="auto"/>
      <w:ind w:left="11" w:right="28" w:firstLine="680"/>
      <w:jc w:val="both"/>
    </w:pPr>
    <w:rPr>
      <w:b/>
      <w:szCs w:val="20"/>
    </w:rPr>
  </w:style>
  <w:style w:type="paragraph" w:styleId="1e">
    <w:name w:val="toc 1"/>
    <w:basedOn w:val="a2"/>
    <w:next w:val="a2"/>
    <w:uiPriority w:val="39"/>
    <w:pPr>
      <w:spacing w:before="120" w:after="120"/>
    </w:pPr>
    <w:rPr>
      <w:b/>
      <w:bCs/>
      <w:caps/>
      <w:szCs w:val="20"/>
    </w:rPr>
  </w:style>
  <w:style w:type="paragraph" w:styleId="27">
    <w:name w:val="toc 2"/>
    <w:basedOn w:val="a2"/>
    <w:next w:val="a2"/>
    <w:uiPriority w:val="39"/>
    <w:pPr>
      <w:ind w:left="240"/>
    </w:pPr>
    <w:rPr>
      <w:smallCaps/>
      <w:szCs w:val="20"/>
    </w:rPr>
  </w:style>
  <w:style w:type="paragraph" w:customStyle="1" w:styleId="1f">
    <w:name w:val="Название объекта1"/>
    <w:basedOn w:val="a2"/>
    <w:next w:val="a2"/>
    <w:pPr>
      <w:spacing w:before="120" w:after="120"/>
      <w:jc w:val="center"/>
    </w:pPr>
    <w:rPr>
      <w:b/>
      <w:bCs/>
      <w:szCs w:val="20"/>
    </w:rPr>
  </w:style>
  <w:style w:type="paragraph" w:customStyle="1" w:styleId="afff2">
    <w:name w:val="Таблица_номер_таблицы"/>
    <w:pPr>
      <w:keepNext/>
      <w:suppressAutoHyphens/>
      <w:jc w:val="right"/>
    </w:pPr>
    <w:rPr>
      <w:bCs/>
      <w:sz w:val="24"/>
      <w:szCs w:val="22"/>
      <w:lang w:eastAsia="zh-CN"/>
    </w:rPr>
  </w:style>
  <w:style w:type="paragraph" w:customStyle="1" w:styleId="1">
    <w:name w:val="Список 1)"/>
    <w:basedOn w:val="a2"/>
    <w:pPr>
      <w:numPr>
        <w:numId w:val="5"/>
      </w:numPr>
      <w:spacing w:after="60"/>
      <w:jc w:val="both"/>
    </w:pPr>
  </w:style>
  <w:style w:type="paragraph" w:customStyle="1" w:styleId="afff3">
    <w:name w:val="Примечания"/>
    <w:basedOn w:val="a2"/>
    <w:pPr>
      <w:spacing w:before="120"/>
      <w:ind w:firstLine="567"/>
      <w:jc w:val="both"/>
    </w:pPr>
    <w:rPr>
      <w:spacing w:val="80"/>
    </w:rPr>
  </w:style>
  <w:style w:type="paragraph" w:customStyle="1" w:styleId="28">
    <w:name w:val="Заголовок_подзаголовок_2"/>
    <w:next w:val="a3"/>
    <w:pPr>
      <w:keepNext/>
      <w:suppressAutoHyphens/>
      <w:spacing w:before="120" w:after="60"/>
      <w:ind w:left="567" w:right="567"/>
      <w:jc w:val="both"/>
    </w:pPr>
    <w:rPr>
      <w:b/>
      <w:bCs/>
      <w:sz w:val="24"/>
      <w:szCs w:val="24"/>
      <w:lang w:eastAsia="zh-CN"/>
    </w:rPr>
  </w:style>
  <w:style w:type="paragraph" w:styleId="42">
    <w:name w:val="toc 4"/>
    <w:basedOn w:val="a2"/>
    <w:next w:val="a2"/>
    <w:pPr>
      <w:ind w:left="720"/>
    </w:pPr>
    <w:rPr>
      <w:sz w:val="18"/>
      <w:szCs w:val="18"/>
    </w:rPr>
  </w:style>
  <w:style w:type="paragraph" w:styleId="53">
    <w:name w:val="toc 5"/>
    <w:basedOn w:val="a2"/>
    <w:next w:val="a2"/>
    <w:pPr>
      <w:ind w:left="960"/>
    </w:pPr>
    <w:rPr>
      <w:sz w:val="18"/>
      <w:szCs w:val="18"/>
    </w:rPr>
  </w:style>
  <w:style w:type="paragraph" w:styleId="61">
    <w:name w:val="toc 6"/>
    <w:basedOn w:val="a2"/>
    <w:next w:val="a2"/>
    <w:pPr>
      <w:ind w:left="1200"/>
    </w:pPr>
    <w:rPr>
      <w:sz w:val="18"/>
      <w:szCs w:val="18"/>
    </w:rPr>
  </w:style>
  <w:style w:type="paragraph" w:styleId="71">
    <w:name w:val="toc 7"/>
    <w:basedOn w:val="a2"/>
    <w:next w:val="a2"/>
    <w:pPr>
      <w:ind w:left="1440"/>
    </w:pPr>
    <w:rPr>
      <w:sz w:val="18"/>
      <w:szCs w:val="18"/>
    </w:rPr>
  </w:style>
  <w:style w:type="paragraph" w:styleId="81">
    <w:name w:val="toc 8"/>
    <w:basedOn w:val="a2"/>
    <w:next w:val="a2"/>
    <w:pPr>
      <w:ind w:left="1680"/>
    </w:pPr>
    <w:rPr>
      <w:sz w:val="18"/>
      <w:szCs w:val="18"/>
    </w:rPr>
  </w:style>
  <w:style w:type="paragraph" w:styleId="91">
    <w:name w:val="toc 9"/>
    <w:basedOn w:val="a2"/>
    <w:next w:val="a2"/>
    <w:pPr>
      <w:ind w:left="1920"/>
    </w:pPr>
    <w:rPr>
      <w:sz w:val="18"/>
      <w:szCs w:val="18"/>
    </w:rPr>
  </w:style>
  <w:style w:type="paragraph" w:customStyle="1" w:styleId="afff4">
    <w:name w:val="Верхняя шапка"/>
    <w:basedOn w:val="a2"/>
    <w:pPr>
      <w:jc w:val="center"/>
    </w:pPr>
    <w:rPr>
      <w:b/>
      <w:bCs/>
      <w:sz w:val="28"/>
      <w:szCs w:val="20"/>
    </w:rPr>
  </w:style>
  <w:style w:type="paragraph" w:customStyle="1" w:styleId="afff5">
    <w:name w:val="ЕСКД_название устройства"/>
    <w:basedOn w:val="a2"/>
    <w:pPr>
      <w:spacing w:line="360" w:lineRule="auto"/>
      <w:jc w:val="center"/>
    </w:pPr>
    <w:rPr>
      <w:b/>
      <w:bCs/>
      <w:sz w:val="36"/>
      <w:szCs w:val="36"/>
    </w:rPr>
  </w:style>
  <w:style w:type="paragraph" w:customStyle="1" w:styleId="a">
    <w:name w:val="Список а)"/>
    <w:basedOn w:val="a1"/>
    <w:pPr>
      <w:numPr>
        <w:numId w:val="4"/>
      </w:numPr>
    </w:pPr>
  </w:style>
  <w:style w:type="paragraph" w:customStyle="1" w:styleId="1f0">
    <w:name w:val="Схема документа1"/>
    <w:basedOn w:val="a2"/>
    <w:pPr>
      <w:widowControl w:val="0"/>
      <w:shd w:val="clear" w:color="auto" w:fill="000080"/>
      <w:jc w:val="both"/>
    </w:pPr>
    <w:rPr>
      <w:rFonts w:ascii="Tahoma" w:hAnsi="Tahoma" w:cs="Tahoma"/>
      <w:szCs w:val="20"/>
    </w:rPr>
  </w:style>
  <w:style w:type="paragraph" w:customStyle="1" w:styleId="1f1">
    <w:name w:val="Обычный 1"/>
    <w:basedOn w:val="a2"/>
    <w:next w:val="a2"/>
    <w:pPr>
      <w:tabs>
        <w:tab w:val="left" w:pos="360"/>
      </w:tabs>
      <w:spacing w:before="120"/>
      <w:ind w:left="360" w:hanging="360"/>
      <w:jc w:val="both"/>
    </w:pPr>
    <w:rPr>
      <w:szCs w:val="20"/>
    </w:rPr>
  </w:style>
  <w:style w:type="paragraph" w:customStyle="1" w:styleId="afff6">
    <w:name w:val="Обычный влево"/>
    <w:basedOn w:val="1f1"/>
    <w:pPr>
      <w:tabs>
        <w:tab w:val="clear" w:pos="360"/>
      </w:tabs>
      <w:spacing w:before="0"/>
      <w:ind w:left="0" w:firstLine="0"/>
      <w:jc w:val="left"/>
    </w:pPr>
  </w:style>
  <w:style w:type="paragraph" w:customStyle="1" w:styleId="afff7">
    <w:name w:val="Лист согласования"/>
    <w:basedOn w:val="a2"/>
    <w:pPr>
      <w:ind w:firstLine="851"/>
      <w:jc w:val="center"/>
    </w:pPr>
    <w:rPr>
      <w:b/>
      <w:bCs/>
      <w:szCs w:val="20"/>
    </w:rPr>
  </w:style>
  <w:style w:type="paragraph" w:customStyle="1" w:styleId="afff8">
    <w:name w:val="Абзац_выдел"/>
    <w:basedOn w:val="a3"/>
    <w:next w:val="a3"/>
    <w:rPr>
      <w:b/>
    </w:rPr>
  </w:style>
  <w:style w:type="paragraph" w:customStyle="1" w:styleId="afff9">
    <w:name w:val="Таблица_название_таблицы"/>
    <w:next w:val="a3"/>
    <w:pPr>
      <w:keepNext/>
      <w:suppressAutoHyphens/>
      <w:spacing w:after="120"/>
      <w:jc w:val="center"/>
    </w:pPr>
    <w:rPr>
      <w:bCs/>
      <w:sz w:val="24"/>
      <w:szCs w:val="22"/>
      <w:lang w:eastAsia="zh-CN"/>
    </w:rPr>
  </w:style>
  <w:style w:type="paragraph" w:customStyle="1" w:styleId="1f2">
    <w:name w:val="Заголовок_подзаголовок_1"/>
    <w:next w:val="a3"/>
    <w:pPr>
      <w:keepNext/>
      <w:suppressAutoHyphens/>
      <w:spacing w:before="120" w:after="60"/>
      <w:ind w:left="567" w:right="567"/>
      <w:jc w:val="both"/>
    </w:pPr>
    <w:rPr>
      <w:b/>
      <w:bCs/>
      <w:sz w:val="24"/>
      <w:szCs w:val="24"/>
      <w:u w:val="single"/>
      <w:lang w:eastAsia="zh-CN"/>
    </w:rPr>
  </w:style>
  <w:style w:type="paragraph" w:customStyle="1" w:styleId="010">
    <w:name w:val="Заголовок 01"/>
    <w:pPr>
      <w:keepNext/>
      <w:pageBreakBefore/>
      <w:suppressAutoHyphens/>
      <w:spacing w:before="240" w:after="120"/>
      <w:ind w:left="567"/>
      <w:jc w:val="center"/>
    </w:pPr>
    <w:rPr>
      <w:b/>
      <w:bCs/>
      <w:caps/>
      <w:kern w:val="1"/>
      <w:sz w:val="28"/>
      <w:szCs w:val="28"/>
      <w:lang w:eastAsia="zh-CN"/>
    </w:rPr>
  </w:style>
  <w:style w:type="paragraph" w:customStyle="1" w:styleId="12">
    <w:name w:val="Список_маркерный_1_уровень"/>
    <w:pPr>
      <w:numPr>
        <w:numId w:val="9"/>
      </w:numPr>
      <w:suppressAutoHyphens/>
      <w:spacing w:before="60" w:after="100"/>
      <w:jc w:val="both"/>
    </w:pPr>
    <w:rPr>
      <w:sz w:val="24"/>
      <w:szCs w:val="24"/>
      <w:lang w:eastAsia="zh-CN"/>
    </w:rPr>
  </w:style>
  <w:style w:type="paragraph" w:customStyle="1" w:styleId="29">
    <w:name w:val="Список_маркерный_2_уровень"/>
    <w:basedOn w:val="12"/>
    <w:pPr>
      <w:ind w:left="964"/>
    </w:pPr>
  </w:style>
  <w:style w:type="paragraph" w:customStyle="1" w:styleId="10">
    <w:name w:val="Список_нумерованный_1_уровень"/>
    <w:pPr>
      <w:numPr>
        <w:numId w:val="6"/>
      </w:numPr>
      <w:suppressAutoHyphens/>
      <w:spacing w:before="60" w:after="100"/>
      <w:jc w:val="both"/>
    </w:pPr>
    <w:rPr>
      <w:sz w:val="24"/>
      <w:szCs w:val="24"/>
      <w:lang w:eastAsia="zh-CN"/>
    </w:rPr>
  </w:style>
  <w:style w:type="paragraph" w:customStyle="1" w:styleId="2a">
    <w:name w:val="Список_нумерованный_2_уровень"/>
    <w:basedOn w:val="10"/>
    <w:pPr>
      <w:ind w:left="964"/>
    </w:pPr>
  </w:style>
  <w:style w:type="paragraph" w:customStyle="1" w:styleId="36">
    <w:name w:val="Список_нумерованный_3_уровень"/>
    <w:basedOn w:val="10"/>
    <w:pPr>
      <w:ind w:left="1361"/>
    </w:pPr>
  </w:style>
  <w:style w:type="paragraph" w:customStyle="1" w:styleId="afffa">
    <w:name w:val="Абзац_Желтая_заливка"/>
    <w:basedOn w:val="a3"/>
  </w:style>
  <w:style w:type="paragraph" w:customStyle="1" w:styleId="118">
    <w:name w:val="Табличный_таблица_11"/>
    <w:pPr>
      <w:suppressAutoHyphens/>
      <w:jc w:val="center"/>
    </w:pPr>
    <w:rPr>
      <w:sz w:val="22"/>
      <w:szCs w:val="22"/>
      <w:lang w:eastAsia="zh-CN"/>
    </w:rPr>
  </w:style>
  <w:style w:type="paragraph" w:customStyle="1" w:styleId="11">
    <w:name w:val="Табличный_нумерация_11"/>
    <w:pPr>
      <w:numPr>
        <w:numId w:val="2"/>
      </w:numPr>
      <w:suppressAutoHyphens/>
      <w:jc w:val="both"/>
    </w:pPr>
    <w:rPr>
      <w:sz w:val="22"/>
      <w:szCs w:val="22"/>
      <w:lang w:eastAsia="zh-CN"/>
    </w:rPr>
  </w:style>
  <w:style w:type="paragraph" w:customStyle="1" w:styleId="110">
    <w:name w:val="Табличный_маркированный_11"/>
    <w:pPr>
      <w:numPr>
        <w:numId w:val="3"/>
      </w:numPr>
      <w:suppressAutoHyphens/>
      <w:jc w:val="both"/>
    </w:pPr>
    <w:rPr>
      <w:sz w:val="22"/>
      <w:szCs w:val="22"/>
      <w:lang w:eastAsia="zh-CN"/>
    </w:rPr>
  </w:style>
  <w:style w:type="paragraph" w:customStyle="1" w:styleId="37">
    <w:name w:val="Заголовок_подзаголовок_3"/>
    <w:next w:val="a3"/>
    <w:pPr>
      <w:keepNext/>
      <w:suppressAutoHyphens/>
      <w:spacing w:before="120" w:after="60"/>
      <w:ind w:left="567" w:right="567"/>
    </w:pPr>
    <w:rPr>
      <w:bCs/>
      <w:sz w:val="24"/>
      <w:szCs w:val="24"/>
      <w:u w:val="single"/>
      <w:lang w:eastAsia="zh-CN"/>
    </w:rPr>
  </w:style>
  <w:style w:type="paragraph" w:customStyle="1" w:styleId="afffb">
    <w:name w:val="Примечание"/>
    <w:next w:val="a3"/>
    <w:pPr>
      <w:suppressAutoHyphens/>
      <w:ind w:left="680" w:right="567" w:hanging="113"/>
    </w:pPr>
    <w:rPr>
      <w:sz w:val="22"/>
      <w:szCs w:val="24"/>
      <w:lang w:eastAsia="zh-CN"/>
    </w:rPr>
  </w:style>
  <w:style w:type="paragraph" w:styleId="afffc">
    <w:name w:val="footnote text"/>
    <w:basedOn w:val="a2"/>
    <w:rPr>
      <w:sz w:val="20"/>
      <w:szCs w:val="20"/>
    </w:rPr>
  </w:style>
  <w:style w:type="paragraph" w:styleId="afffd">
    <w:name w:val="endnote text"/>
    <w:basedOn w:val="a2"/>
    <w:rPr>
      <w:sz w:val="20"/>
      <w:szCs w:val="20"/>
    </w:rPr>
  </w:style>
  <w:style w:type="paragraph" w:customStyle="1" w:styleId="210">
    <w:name w:val="Основной текст с отступом 21"/>
    <w:basedOn w:val="a2"/>
    <w:pPr>
      <w:spacing w:after="120" w:line="480" w:lineRule="auto"/>
      <w:ind w:left="283"/>
    </w:pPr>
  </w:style>
  <w:style w:type="paragraph" w:customStyle="1" w:styleId="211">
    <w:name w:val="Основной текст 21"/>
    <w:basedOn w:val="a2"/>
    <w:pPr>
      <w:spacing w:after="120" w:line="480" w:lineRule="auto"/>
    </w:pPr>
  </w:style>
  <w:style w:type="paragraph" w:styleId="afffe">
    <w:name w:val="Body Text Indent"/>
    <w:basedOn w:val="a2"/>
    <w:pPr>
      <w:spacing w:after="120"/>
      <w:ind w:left="283"/>
    </w:pPr>
  </w:style>
  <w:style w:type="paragraph" w:customStyle="1" w:styleId="310">
    <w:name w:val="Основной текст 31"/>
    <w:basedOn w:val="a2"/>
    <w:pPr>
      <w:spacing w:after="120"/>
    </w:pPr>
    <w:rPr>
      <w:sz w:val="16"/>
      <w:szCs w:val="16"/>
    </w:rPr>
  </w:style>
  <w:style w:type="paragraph" w:styleId="affff">
    <w:name w:val="List Paragraph"/>
    <w:basedOn w:val="a2"/>
    <w:qFormat/>
    <w:pPr>
      <w:ind w:left="720"/>
      <w:contextualSpacing/>
    </w:pPr>
  </w:style>
  <w:style w:type="paragraph" w:styleId="affff0">
    <w:name w:val="Normal (Web)"/>
    <w:basedOn w:val="a2"/>
  </w:style>
  <w:style w:type="paragraph" w:styleId="HTML0">
    <w:name w:val="HTML Preformatted"/>
    <w:basedOn w:val="a2"/>
    <w:rPr>
      <w:rFonts w:ascii="Consolas" w:hAnsi="Consolas" w:cs="Consolas"/>
      <w:sz w:val="20"/>
      <w:szCs w:val="20"/>
    </w:rPr>
  </w:style>
  <w:style w:type="paragraph" w:customStyle="1" w:styleId="1f3">
    <w:name w:val="Текст1"/>
    <w:basedOn w:val="a2"/>
    <w:rPr>
      <w:rFonts w:ascii="Consolas" w:hAnsi="Consolas" w:cs="Consolas"/>
      <w:sz w:val="21"/>
      <w:szCs w:val="21"/>
    </w:rPr>
  </w:style>
  <w:style w:type="paragraph" w:styleId="affff1">
    <w:name w:val="toa heading"/>
    <w:basedOn w:val="13"/>
    <w:next w:val="a2"/>
    <w:pPr>
      <w:keepLines/>
      <w:pageBreakBefore w:val="0"/>
      <w:tabs>
        <w:tab w:val="clear" w:pos="851"/>
      </w:tabs>
      <w:spacing w:before="480" w:after="0"/>
      <w:jc w:val="left"/>
    </w:pPr>
    <w:rPr>
      <w:rFonts w:ascii="Cambria" w:hAnsi="Cambria" w:cs="Cambria"/>
      <w:caps w:val="0"/>
      <w:color w:val="365F91"/>
    </w:rPr>
  </w:style>
  <w:style w:type="paragraph" w:customStyle="1" w:styleId="affff2">
    <w:name w:val="Титут_инвентарник_экземпляр"/>
    <w:pPr>
      <w:suppressAutoHyphens/>
      <w:spacing w:before="240" w:after="240"/>
      <w:contextualSpacing/>
      <w:jc w:val="right"/>
    </w:pPr>
    <w:rPr>
      <w:b/>
      <w:bCs/>
      <w:sz w:val="24"/>
      <w:szCs w:val="24"/>
      <w:lang w:eastAsia="zh-CN"/>
    </w:rPr>
  </w:style>
  <w:style w:type="paragraph" w:customStyle="1" w:styleId="Main">
    <w:name w:val="Main"/>
    <w:pPr>
      <w:widowControl w:val="0"/>
      <w:suppressAutoHyphens/>
      <w:spacing w:line="360" w:lineRule="auto"/>
      <w:ind w:firstLine="709"/>
      <w:jc w:val="both"/>
    </w:pPr>
    <w:rPr>
      <w:rFonts w:eastAsia="Arial" w:cs="Tahoma"/>
      <w:sz w:val="24"/>
      <w:szCs w:val="16"/>
      <w:lang w:eastAsia="zh-CN"/>
    </w:rPr>
  </w:style>
  <w:style w:type="paragraph" w:customStyle="1" w:styleId="affff3">
    <w:name w:val="Содержимое таблицы"/>
    <w:basedOn w:val="a2"/>
    <w:pPr>
      <w:suppressLineNumbers/>
    </w:pPr>
  </w:style>
  <w:style w:type="paragraph" w:customStyle="1" w:styleId="affff4">
    <w:name w:val="Заголовок таблицы"/>
    <w:basedOn w:val="affff3"/>
    <w:pPr>
      <w:jc w:val="center"/>
    </w:pPr>
    <w:rPr>
      <w:b/>
      <w:bCs/>
    </w:rPr>
  </w:style>
  <w:style w:type="paragraph" w:customStyle="1" w:styleId="affff5">
    <w:name w:val="Блочная цитата"/>
    <w:basedOn w:val="a2"/>
    <w:pPr>
      <w:spacing w:after="283"/>
      <w:ind w:left="567" w:right="567"/>
    </w:pPr>
  </w:style>
  <w:style w:type="paragraph" w:styleId="affff6">
    <w:name w:val="Title"/>
    <w:basedOn w:val="aff5"/>
    <w:next w:val="aff6"/>
    <w:qFormat/>
    <w:pPr>
      <w:jc w:val="center"/>
    </w:pPr>
    <w:rPr>
      <w:b/>
      <w:bCs/>
      <w:sz w:val="56"/>
      <w:szCs w:val="56"/>
    </w:rPr>
  </w:style>
  <w:style w:type="paragraph" w:styleId="affff7">
    <w:name w:val="Subtitle"/>
    <w:basedOn w:val="aff5"/>
    <w:next w:val="aff6"/>
    <w:qFormat/>
    <w:pPr>
      <w:spacing w:before="60" w:after="120"/>
      <w:jc w:val="center"/>
    </w:pPr>
    <w:rPr>
      <w:sz w:val="36"/>
      <w:szCs w:val="36"/>
    </w:rPr>
  </w:style>
  <w:style w:type="table" w:styleId="affff8">
    <w:name w:val="Table Grid"/>
    <w:basedOn w:val="a5"/>
    <w:uiPriority w:val="39"/>
    <w:rsid w:val="00CA31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F13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old.admoblkaluga.ru/New/Stroit/Architecture_New/GenPlan/26/2016/Index.ht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46</Pages>
  <Words>5035</Words>
  <Characters>28700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33668</CharactersWithSpaces>
  <SharedDoc>false</SharedDoc>
  <HLinks>
    <vt:vector size="84" baseType="variant">
      <vt:variant>
        <vt:i4>1966130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_Toc471914636</vt:lpwstr>
      </vt:variant>
      <vt:variant>
        <vt:i4>1966130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_Toc471914635</vt:lpwstr>
      </vt:variant>
      <vt:variant>
        <vt:i4>1966130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_Toc471914634</vt:lpwstr>
      </vt:variant>
      <vt:variant>
        <vt:i4>1966130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_Toc471914633</vt:lpwstr>
      </vt:variant>
      <vt:variant>
        <vt:i4>1966130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_Toc471914632</vt:lpwstr>
      </vt:variant>
      <vt:variant>
        <vt:i4>1966130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_Toc471914631</vt:lpwstr>
      </vt:variant>
      <vt:variant>
        <vt:i4>1966130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_Toc471914630</vt:lpwstr>
      </vt:variant>
      <vt:variant>
        <vt:i4>2031666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_Toc471914629</vt:lpwstr>
      </vt:variant>
      <vt:variant>
        <vt:i4>2031666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_Toc471914628</vt:lpwstr>
      </vt:variant>
      <vt:variant>
        <vt:i4>2031666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_Toc471914627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_Toc471914626</vt:lpwstr>
      </vt:variant>
      <vt:variant>
        <vt:i4>2031666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_Toc471914625</vt:lpwstr>
      </vt:variant>
      <vt:variant>
        <vt:i4>2031666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_Toc471914624</vt:lpwstr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https://zakupki.gov.ru/epz/order/notice/ea20/view/common-info.html?regNumber=0137300019922000006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Щербаков Дмитрий Валерьевич</cp:lastModifiedBy>
  <cp:revision>44</cp:revision>
  <cp:lastPrinted>2017-01-17T10:36:00Z</cp:lastPrinted>
  <dcterms:created xsi:type="dcterms:W3CDTF">2022-07-19T14:21:00Z</dcterms:created>
  <dcterms:modified xsi:type="dcterms:W3CDTF">2022-09-29T12:38:00Z</dcterms:modified>
</cp:coreProperties>
</file>