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03"/>
        <w:gridCol w:w="4581"/>
      </w:tblGrid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«Город начинается с двора»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Калужская область, г. Калуга, ул. Малоярославецкая, д. 12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Замена асфальтового покрытия дворовой территории, устройство парковочной зоны.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Цель проекта: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комплексное преобразование придомовой территории многоквартирного дома №12 по улице Малоярославецкая в современный, безопасный и комфортный двор, отвечающий всем требованиям современного городского пространства и обеспечивающий высокое качество жизни жителей.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Задачи проекта: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Замена устаревшего асфальтового покрытия на новое;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Организация парковочных мест;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Обеспечение беспрепятственного передвижения пешеходов и автотранспорта;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Установка необходимого бордюрного камня;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Создание комфортной среды для проживания;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Формирование современного облика дворового пространства;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 Обеспечение доступности территории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для всех категорий граждан/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pStyle w:val="a3"/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Придомовая территория дома №12 по улице Малоярославецкая требует срочного благоустройства из-за комплекса накопившихся проблем. Основное беспокойство вызывает критическое состояние дорожного покрытия с многочисленными выбоинами и трещинами.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Серьезные недостатки выявлены в организации пространства: недостаточная ширина проезжей части создает трудности для разъезда транспорта, отсутствует правильная организация парковочных мест, что приводит к хаотичной парковке.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Безопасность жителей находится под угрозой из-за неровностей покрытия и проблем с водоотводом. Особенно сложно приходится маломобильным группам населения.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Эстетическое состояние территории неудовлетворительное — отсутствует единый стиль благоустройства, имеются разрушенные элементы, отсутствует парковочная зона. Это негативно влияет на качество жизни жителей, создает неудобства для воспитания детей и организации их досуга.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Экономический ущерб проявляется в повышенных затратах на ремонт автомобилей и потенциальных расходах из-за возможных ДТП.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Комплексное решение этих проблем позволит улучшить качество жизни жителей и предотвратить дальнейшее ухудшение состояния территории.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pStyle w:val="a3"/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Обоснование проекта благоустройства придомовой территории дома №12 по улице Малоярославецкая базируется на его высокой социальной значимости и экономической эффективности. Реализация проекта позволит улучшить 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условия проживания более 100 жителей, создав современную и безопасную среду.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Проект предусматривает использование передовых технологий и качественных материалов, что обеспечит долговечность результата. Особое внимание уделяется организации эффективного водоотвода и рационального парковочного пространства с учетом климатических особенностей региона.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Экономическая выгода заключается в снижении расходов жителей на ремонт автомобилей и уменьшении риска ДТП. Социальный эффект проявляется в создании комфортной среды для всех категорий граждан, что способствует повышению качества жизни и снижению конфликтных ситуаций между жителями.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Предложенное решение оптимально по соотношению затрат и получаемого результата.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Реализация проекта не только решит текущие проблемы благоустройства, но и создаст предпосылки для формирования современной городской среды, отвечающей потребностям жителей.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Arial" w:hAnsi="Times New Roman" w:cs="Times New Roman"/>
                <w:color w:val="000000"/>
              </w:rPr>
              <w:t>Расчистка территории;</w:t>
            </w:r>
          </w:p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Демонтаж старого покрытия;</w:t>
            </w:r>
          </w:p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Земляные работы;</w:t>
            </w:r>
          </w:p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парковочных мест;</w:t>
            </w:r>
          </w:p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Укладка нового асфальта;</w:t>
            </w:r>
          </w:p>
          <w:p w:rsidR="00061194" w:rsidRDefault="00061194" w:rsidP="00A9161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Установка бордюрного камня.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результате благоустройства дворовая территория жилого дома преобразится, станет эстетичной и безопасной для передвижения жителей.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В результате благоустройства будет достигнуто качественное обновление территории: появится новое асфальтовое покрытие, организованная парковка и эффективная система водоотвода. Территория станет удобной для передвижения всех категорий граждан, включая маломобильные группы населения.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Проект обеспечит: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Создание эстетически привлекательной среды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Формирование безопасной инфраструктуры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Оптимизацию использования пространства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Повышение комфорта проживания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Долговечность результатов благоустройства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Обновленная территория станет доступной зоной для активного использования не только более чем 100 жителями дома, но и всеми жителями микрорайона.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Собственники многоквартирного дома, Управляющая компания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2 269 940,9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рублей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средств местного бюджета в случае, если предполагается использование этих средств на реализацию инициативного проекта, за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исключением планируемого объема инициативных платежей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lastRenderedPageBreak/>
              <w:t xml:space="preserve">78% -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1 770 554,14 рублей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22% - 499386,80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рублей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499386,80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рублей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Участие в подготовительных работах, помощь в осуществлении контроля за выполнением работ, озеленение территории после завершения основных работ, уборка строительного мусора, информирование жителей о ходе реализации проекта, проведение собраний собственников, согласование проектных решений с жителями, мониторинг качества выполняемых работ, участие в приемке выполненных работ.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г.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37468D"/>
    <w:rsid w:val="004968D5"/>
    <w:rsid w:val="005F1A4B"/>
    <w:rsid w:val="007562EE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9C041-06D8-4724-827C-EFCE1FAF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982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Анцупов Владислав Сергеевич</cp:lastModifiedBy>
  <cp:revision>10</cp:revision>
  <dcterms:created xsi:type="dcterms:W3CDTF">2026-03-05T11:31:00Z</dcterms:created>
  <dcterms:modified xsi:type="dcterms:W3CDTF">2026-03-06T07:16:00Z</dcterms:modified>
</cp:coreProperties>
</file>