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9C" w:rsidRDefault="00F21A9C" w:rsidP="00F21A9C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F21A9C" w:rsidRDefault="00F21A9C" w:rsidP="00F21A9C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F21A9C" w:rsidRPr="00F21A9C" w:rsidRDefault="00F21A9C" w:rsidP="00F21A9C">
      <w:pPr>
        <w:rPr>
          <w:rFonts w:ascii="Times New Roman" w:hAnsi="Times New Roman" w:cs="Times New Roman"/>
          <w:b/>
          <w:sz w:val="20"/>
          <w:szCs w:val="20"/>
        </w:rPr>
      </w:pPr>
      <w:r w:rsidRPr="00F21A9C">
        <w:rPr>
          <w:rFonts w:ascii="Times New Roman" w:hAnsi="Times New Roman" w:cs="Times New Roman"/>
          <w:b/>
        </w:rPr>
        <w:t xml:space="preserve">к проекту постановления Городской Управы города Калуги </w:t>
      </w:r>
      <w:r>
        <w:rPr>
          <w:rFonts w:ascii="Times New Roman" w:hAnsi="Times New Roman" w:cs="Times New Roman"/>
          <w:b/>
        </w:rPr>
        <w:t xml:space="preserve"> </w:t>
      </w:r>
      <w:r w:rsidRPr="00F21A9C">
        <w:rPr>
          <w:rFonts w:ascii="Times New Roman" w:hAnsi="Times New Roman" w:cs="Times New Roman"/>
          <w:b/>
        </w:rPr>
        <w:t>«Об</w:t>
      </w:r>
      <w:r w:rsidRPr="00F21A9C">
        <w:rPr>
          <w:rFonts w:ascii="Times New Roman" w:hAnsi="Times New Roman" w:cs="Times New Roman"/>
          <w:b/>
          <w:bCs/>
        </w:rPr>
        <w:t xml:space="preserve"> утверждении административного регламента предоставления государственной услуги </w:t>
      </w:r>
      <w:r w:rsidRPr="00F21A9C">
        <w:rPr>
          <w:rFonts w:ascii="Times New Roman" w:hAnsi="Times New Roman" w:cs="Times New Roman"/>
          <w:b/>
          <w:color w:val="000000"/>
        </w:rPr>
        <w:t>«</w:t>
      </w:r>
      <w:r w:rsidR="00AB461A">
        <w:rPr>
          <w:rFonts w:ascii="Times New Roman" w:hAnsi="Times New Roman" w:cs="Times New Roman"/>
          <w:b/>
          <w:color w:val="000000"/>
        </w:rPr>
        <w:t>Меры социальной поддержки по улучшению жилищных условий в виде</w:t>
      </w:r>
      <w:r w:rsidRPr="00F21A9C">
        <w:rPr>
          <w:rFonts w:ascii="Times New Roman" w:hAnsi="Times New Roman" w:cs="Times New Roman"/>
          <w:b/>
          <w:color w:val="000000"/>
        </w:rPr>
        <w:t xml:space="preserve"> ежегодной выплаты на возмещение затрат, связанных с уплатой процентов за пользование кредитом, по кредитному договору (договору займа), в том числе ипотечному кредиту»</w:t>
      </w:r>
    </w:p>
    <w:p w:rsidR="00F21A9C" w:rsidRDefault="00F21A9C" w:rsidP="00F21A9C">
      <w:pPr>
        <w:widowControl/>
        <w:tabs>
          <w:tab w:val="left" w:pos="8080"/>
          <w:tab w:val="left" w:pos="9356"/>
        </w:tabs>
        <w:ind w:firstLine="0"/>
        <w:rPr>
          <w:rFonts w:ascii="Times New Roman" w:hAnsi="Times New Roman" w:cs="Times New Roman"/>
        </w:rPr>
      </w:pPr>
    </w:p>
    <w:p w:rsidR="00F21A9C" w:rsidRDefault="00F21A9C" w:rsidP="00F21A9C">
      <w:pPr>
        <w:widowControl/>
        <w:tabs>
          <w:tab w:val="left" w:pos="8080"/>
          <w:tab w:val="left" w:pos="9356"/>
        </w:tabs>
        <w:ind w:firstLine="0"/>
        <w:rPr>
          <w:rFonts w:ascii="Times New Roman" w:hAnsi="Times New Roman" w:cs="Times New Roman"/>
        </w:rPr>
      </w:pPr>
    </w:p>
    <w:p w:rsidR="00E407D0" w:rsidRPr="001D0FE0" w:rsidRDefault="00F21A9C" w:rsidP="00E407D0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1D0FE0">
        <w:rPr>
          <w:rFonts w:ascii="Times New Roman" w:hAnsi="Times New Roman" w:cs="Times New Roman"/>
          <w:b w:val="0"/>
        </w:rPr>
        <w:t xml:space="preserve">Проект постановления Городской Управы города </w:t>
      </w:r>
      <w:r w:rsidR="00C3405D">
        <w:rPr>
          <w:rFonts w:ascii="Times New Roman" w:hAnsi="Times New Roman" w:cs="Times New Roman"/>
          <w:b w:val="0"/>
        </w:rPr>
        <w:t>Калуги</w:t>
      </w:r>
      <w:r w:rsidRPr="001D0FE0">
        <w:rPr>
          <w:rFonts w:ascii="Times New Roman" w:hAnsi="Times New Roman" w:cs="Times New Roman"/>
          <w:b w:val="0"/>
        </w:rPr>
        <w:t xml:space="preserve"> «Об утверждении административного регламента предоставления государственной услуги </w:t>
      </w:r>
      <w:r w:rsidRPr="001D0FE0">
        <w:rPr>
          <w:rFonts w:ascii="Times New Roman" w:hAnsi="Times New Roman" w:cs="Times New Roman"/>
          <w:b w:val="0"/>
          <w:color w:val="000000"/>
        </w:rPr>
        <w:t>«</w:t>
      </w:r>
      <w:r w:rsidR="00AB461A">
        <w:rPr>
          <w:rFonts w:ascii="Times New Roman" w:hAnsi="Times New Roman" w:cs="Times New Roman"/>
          <w:b w:val="0"/>
          <w:color w:val="000000"/>
        </w:rPr>
        <w:t>Меры социальной поддержки по улучшению жилищных условий в виде</w:t>
      </w:r>
      <w:r w:rsidRPr="001D0FE0">
        <w:rPr>
          <w:rFonts w:ascii="Times New Roman" w:hAnsi="Times New Roman" w:cs="Times New Roman"/>
          <w:b w:val="0"/>
          <w:color w:val="000000"/>
        </w:rPr>
        <w:t xml:space="preserve"> ежегодной выплаты на возмещение затрат, связанных с уплатой процентов за пользование кредитом, по кредитному договору (договору займа), в том числе ипотечному кредиту»</w:t>
      </w:r>
      <w:r w:rsidR="0019399C" w:rsidRPr="001D0FE0">
        <w:rPr>
          <w:rFonts w:ascii="Times New Roman" w:hAnsi="Times New Roman" w:cs="Times New Roman"/>
          <w:b w:val="0"/>
          <w:color w:val="000000"/>
        </w:rPr>
        <w:t xml:space="preserve"> </w:t>
      </w:r>
      <w:r w:rsidRPr="001D0FE0">
        <w:rPr>
          <w:rFonts w:ascii="Times New Roman" w:hAnsi="Times New Roman" w:cs="Times New Roman"/>
          <w:b w:val="0"/>
          <w:color w:val="000000"/>
        </w:rPr>
        <w:t xml:space="preserve">разработан </w:t>
      </w:r>
      <w:r w:rsidRPr="001D0FE0">
        <w:rPr>
          <w:rFonts w:ascii="Times New Roman" w:hAnsi="Times New Roman" w:cs="Times New Roman"/>
          <w:b w:val="0"/>
        </w:rPr>
        <w:t>в связи передачей полномочий по</w:t>
      </w:r>
      <w:r w:rsidR="005E0780" w:rsidRPr="001D0FE0">
        <w:rPr>
          <w:rFonts w:ascii="Times New Roman" w:hAnsi="Times New Roman" w:cs="Times New Roman"/>
          <w:b w:val="0"/>
        </w:rPr>
        <w:t xml:space="preserve"> ежегодной</w:t>
      </w:r>
      <w:r w:rsidRPr="001D0FE0">
        <w:rPr>
          <w:rFonts w:ascii="Times New Roman" w:hAnsi="Times New Roman" w:cs="Times New Roman"/>
          <w:b w:val="0"/>
        </w:rPr>
        <w:t xml:space="preserve"> выплате</w:t>
      </w:r>
      <w:r w:rsidR="005E0780" w:rsidRPr="001D0FE0">
        <w:rPr>
          <w:rFonts w:ascii="Times New Roman" w:hAnsi="Times New Roman" w:cs="Times New Roman"/>
          <w:b w:val="0"/>
        </w:rPr>
        <w:t xml:space="preserve"> на возмещение затрат, связанных с уплатой процентов за</w:t>
      </w:r>
      <w:proofErr w:type="gramEnd"/>
      <w:r w:rsidR="005E0780" w:rsidRPr="001D0FE0">
        <w:rPr>
          <w:rFonts w:ascii="Times New Roman" w:hAnsi="Times New Roman" w:cs="Times New Roman"/>
          <w:b w:val="0"/>
        </w:rPr>
        <w:t xml:space="preserve"> пользование кредитом, по кредитному договору (договору займа), в том числе ипотечному кредиту</w:t>
      </w:r>
      <w:r w:rsidR="008F61CF" w:rsidRPr="001D0FE0">
        <w:rPr>
          <w:rFonts w:ascii="Times New Roman" w:hAnsi="Times New Roman" w:cs="Times New Roman"/>
          <w:b w:val="0"/>
        </w:rPr>
        <w:t xml:space="preserve">  в соответствие с </w:t>
      </w:r>
      <w:hyperlink r:id="rId5" w:history="1">
        <w:r w:rsidR="00E407D0" w:rsidRPr="001D0FE0">
          <w:rPr>
            <w:rFonts w:ascii="Times New Roman" w:hAnsi="Times New Roman" w:cs="Times New Roman"/>
            <w:b w:val="0"/>
          </w:rPr>
          <w:t>Законом Калужской области от 26 сентября 2005 г. №120-ОЗ</w:t>
        </w:r>
        <w:r w:rsidR="00C3405D">
          <w:rPr>
            <w:rFonts w:ascii="Times New Roman" w:hAnsi="Times New Roman" w:cs="Times New Roman"/>
            <w:b w:val="0"/>
          </w:rPr>
          <w:t xml:space="preserve"> </w:t>
        </w:r>
        <w:r w:rsidR="00E407D0" w:rsidRPr="001D0FE0">
          <w:rPr>
            <w:rFonts w:ascii="Times New Roman" w:hAnsi="Times New Roman" w:cs="Times New Roman"/>
            <w:b w:val="0"/>
          </w:rPr>
          <w:t>"О наделении органов местного самоуправления муниципальных районов и городских округов Калужской области отдельными государственными полномочиями"</w:t>
        </w:r>
      </w:hyperlink>
      <w:r w:rsidR="00C3405D">
        <w:rPr>
          <w:rFonts w:ascii="Times New Roman" w:hAnsi="Times New Roman" w:cs="Times New Roman"/>
          <w:b w:val="0"/>
        </w:rPr>
        <w:t>.</w:t>
      </w:r>
    </w:p>
    <w:p w:rsidR="00F21A9C" w:rsidRDefault="00F21A9C" w:rsidP="0019399C">
      <w:pPr>
        <w:rPr>
          <w:rFonts w:ascii="Times New Roman" w:hAnsi="Times New Roman" w:cs="Times New Roman"/>
        </w:rPr>
      </w:pPr>
    </w:p>
    <w:p w:rsidR="00F21A9C" w:rsidRDefault="00F21A9C" w:rsidP="00F21A9C">
      <w:pPr>
        <w:widowControl/>
        <w:ind w:firstLine="540"/>
        <w:rPr>
          <w:rFonts w:ascii="Times New Roman" w:hAnsi="Times New Roman" w:cs="Times New Roman"/>
        </w:rPr>
      </w:pPr>
      <w:bookmarkStart w:id="0" w:name="_GoBack"/>
      <w:bookmarkEnd w:id="0"/>
    </w:p>
    <w:p w:rsidR="00F21A9C" w:rsidRDefault="00F21A9C" w:rsidP="00F21A9C">
      <w:pPr>
        <w:widowControl/>
        <w:ind w:firstLine="0"/>
        <w:rPr>
          <w:rFonts w:ascii="Times New Roman" w:hAnsi="Times New Roman" w:cs="Times New Roman"/>
          <w:b/>
        </w:rPr>
      </w:pPr>
    </w:p>
    <w:p w:rsidR="00F21A9C" w:rsidRDefault="00F21A9C" w:rsidP="00F21A9C">
      <w:pPr>
        <w:widowControl/>
        <w:ind w:firstLine="0"/>
        <w:rPr>
          <w:rFonts w:ascii="Times New Roman" w:hAnsi="Times New Roman" w:cs="Times New Roman"/>
          <w:b/>
        </w:rPr>
      </w:pPr>
    </w:p>
    <w:p w:rsidR="00F21A9C" w:rsidRDefault="00F21A9C" w:rsidP="00F21A9C">
      <w:pPr>
        <w:widowControl/>
        <w:ind w:firstLine="0"/>
        <w:rPr>
          <w:rFonts w:ascii="Times New Roman" w:hAnsi="Times New Roman" w:cs="Times New Roman"/>
          <w:b/>
        </w:rPr>
      </w:pPr>
    </w:p>
    <w:p w:rsidR="00F21A9C" w:rsidRDefault="00F21A9C" w:rsidP="00F21A9C">
      <w:pPr>
        <w:widowControl/>
        <w:tabs>
          <w:tab w:val="left" w:pos="3135"/>
        </w:tabs>
        <w:ind w:hanging="540"/>
        <w:jc w:val="center"/>
        <w:rPr>
          <w:rFonts w:ascii="Times New Roman" w:hAnsi="Times New Roman" w:cs="Times New Roman"/>
          <w:b/>
          <w:bCs/>
          <w:sz w:val="32"/>
          <w:lang w:eastAsia="zh-CN"/>
        </w:rPr>
      </w:pPr>
    </w:p>
    <w:p w:rsidR="00F21A9C" w:rsidRDefault="00F21A9C" w:rsidP="00F21A9C">
      <w:pPr>
        <w:widowControl/>
        <w:tabs>
          <w:tab w:val="left" w:pos="3135"/>
        </w:tabs>
        <w:ind w:hanging="540"/>
        <w:jc w:val="center"/>
        <w:rPr>
          <w:rFonts w:ascii="Times New Roman" w:hAnsi="Times New Roman" w:cs="Times New Roman"/>
          <w:b/>
          <w:bCs/>
          <w:sz w:val="32"/>
          <w:lang w:eastAsia="zh-CN"/>
        </w:rPr>
      </w:pPr>
    </w:p>
    <w:p w:rsidR="00F21A9C" w:rsidRDefault="00F21A9C" w:rsidP="00F21A9C">
      <w:pPr>
        <w:widowControl/>
        <w:tabs>
          <w:tab w:val="left" w:pos="3135"/>
        </w:tabs>
        <w:ind w:hanging="540"/>
        <w:jc w:val="center"/>
        <w:rPr>
          <w:rFonts w:ascii="Times New Roman" w:hAnsi="Times New Roman" w:cs="Times New Roman"/>
          <w:b/>
          <w:bCs/>
          <w:sz w:val="32"/>
          <w:lang w:eastAsia="zh-CN"/>
        </w:rPr>
      </w:pPr>
    </w:p>
    <w:p w:rsidR="00411EB2" w:rsidRDefault="00411EB2"/>
    <w:sectPr w:rsidR="00411EB2" w:rsidSect="00F21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8E"/>
    <w:rsid w:val="0019399C"/>
    <w:rsid w:val="001D0FE0"/>
    <w:rsid w:val="00411EB2"/>
    <w:rsid w:val="005E0780"/>
    <w:rsid w:val="008F61CF"/>
    <w:rsid w:val="00A870F5"/>
    <w:rsid w:val="00AB461A"/>
    <w:rsid w:val="00C04901"/>
    <w:rsid w:val="00C3405D"/>
    <w:rsid w:val="00E407D0"/>
    <w:rsid w:val="00F21A9C"/>
    <w:rsid w:val="00F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9C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07D0"/>
    <w:pPr>
      <w:suppressAutoHyphens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eastAsiaTheme="minorEastAsia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07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407D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9C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07D0"/>
    <w:pPr>
      <w:suppressAutoHyphens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eastAsiaTheme="minorEastAsia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07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407D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580869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Юния Александровна Назарова</dc:creator>
  <cp:keywords/>
  <dc:description/>
  <cp:lastModifiedBy>Юния Александровна Назарова</cp:lastModifiedBy>
  <cp:revision>10</cp:revision>
  <cp:lastPrinted>2024-05-22T07:57:00Z</cp:lastPrinted>
  <dcterms:created xsi:type="dcterms:W3CDTF">2024-05-08T09:05:00Z</dcterms:created>
  <dcterms:modified xsi:type="dcterms:W3CDTF">2024-06-14T12:23:00Z</dcterms:modified>
</cp:coreProperties>
</file>