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AFB25" w14:textId="77777777" w:rsidR="006923E9" w:rsidRPr="009F21FC" w:rsidRDefault="00000000">
      <w:pPr>
        <w:jc w:val="center"/>
        <w:rPr>
          <w:rFonts w:hint="eastAsia"/>
          <w:lang w:val="ru-RU"/>
        </w:rPr>
      </w:pPr>
      <w:r>
        <w:rPr>
          <w:rStyle w:val="-"/>
          <w:rFonts w:ascii="Times New Roman" w:eastAsia="Times New Roman" w:hAnsi="Times New Roman" w:cs="Times New Roman"/>
          <w:b/>
          <w:bCs/>
          <w:color w:val="000000"/>
          <w:u w:val="none"/>
          <w:lang w:val="ru-RU" w:eastAsia="zh-CN" w:bidi="ar-SA"/>
        </w:rPr>
        <w:t>Объявление</w:t>
      </w:r>
    </w:p>
    <w:p w14:paraId="2431B7B9" w14:textId="77777777" w:rsidR="006923E9" w:rsidRPr="009F21FC" w:rsidRDefault="00000000">
      <w:pPr>
        <w:jc w:val="center"/>
        <w:rPr>
          <w:rFonts w:hint="eastAsia"/>
          <w:lang w:val="ru-RU"/>
        </w:rPr>
      </w:pPr>
      <w:r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eastAsia="zh-CN" w:bidi="ar-SA"/>
        </w:rPr>
        <w:t>о проведении запроса предложений на предоставление субсидии из бюджета муниципального образования «Город Калуга» на финансовое обеспечение затрат, связанных с деятельностью некоммерческой организации, деятельность которой направлена на создание и развитие целостной системы территориального общественного самоуправления в муниципальном образовании «Город Калуга» (далее - некоммерческая организация), в том числе на реализацию уставных целей, задач и видов деятельности на территории муниципального образования «Город Калуга».</w:t>
      </w:r>
    </w:p>
    <w:p w14:paraId="226202A9" w14:textId="77777777" w:rsidR="006923E9" w:rsidRDefault="006923E9">
      <w:pPr>
        <w:jc w:val="center"/>
        <w:rPr>
          <w:rStyle w:val="-"/>
          <w:rFonts w:ascii="Times New Roman" w:eastAsia="Times New Roman" w:hAnsi="Times New Roman" w:cs="Times New Roman"/>
          <w:bCs/>
          <w:color w:val="000000"/>
          <w:sz w:val="20"/>
          <w:szCs w:val="20"/>
          <w:u w:val="none"/>
          <w:lang w:val="ru-RU" w:eastAsia="zh-CN" w:bidi="ar-SA"/>
        </w:rPr>
      </w:pPr>
    </w:p>
    <w:p w14:paraId="250CC7B1" w14:textId="77777777" w:rsidR="006923E9" w:rsidRPr="009F21FC" w:rsidRDefault="00000000">
      <w:pPr>
        <w:jc w:val="center"/>
        <w:rPr>
          <w:rFonts w:hint="eastAsia"/>
          <w:lang w:val="ru-RU"/>
        </w:rPr>
      </w:pPr>
      <w:r>
        <w:rPr>
          <w:rStyle w:val="-"/>
          <w:rFonts w:ascii="Times New Roman" w:eastAsia="Times New Roman" w:hAnsi="Times New Roman" w:cs="Times New Roman"/>
          <w:bCs/>
          <w:color w:val="000000"/>
          <w:sz w:val="20"/>
          <w:szCs w:val="20"/>
          <w:u w:val="none"/>
          <w:lang w:val="ru-RU" w:eastAsia="zh-CN" w:bidi="ar-SA"/>
        </w:rPr>
        <w:t>(постановление Городской Управы города Калуги от 12.02.2024 № 41-п «Об утверждении положения о порядке определения объема и предоставления субсидий из бюджета муниципального образования «Город Калуга» некоммерческим организациям, не являющимся государственными (муниципальными) учреждениями, деятельность которых направлена на создание и развитие целостной системы территориального общественного самоуправления в муниципальном образовании «Город Калуга» (далее - Положение)</w:t>
      </w:r>
    </w:p>
    <w:p w14:paraId="765590E9" w14:textId="77777777" w:rsidR="006923E9" w:rsidRDefault="006923E9">
      <w:pPr>
        <w:jc w:val="center"/>
        <w:rPr>
          <w:rStyle w:val="-"/>
          <w:rFonts w:ascii="Times New Roman" w:eastAsia="Times New Roman" w:hAnsi="Times New Roman" w:cs="Times New Roman"/>
          <w:bCs/>
          <w:color w:val="000000"/>
          <w:sz w:val="18"/>
          <w:szCs w:val="18"/>
          <w:u w:val="none"/>
          <w:lang w:val="ru-RU" w:eastAsia="zh-CN" w:bidi="ar-SA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9"/>
        <w:gridCol w:w="3066"/>
        <w:gridCol w:w="6970"/>
      </w:tblGrid>
      <w:tr w:rsidR="006923E9" w:rsidRPr="009F21FC" w14:paraId="4F025C14" w14:textId="77777777"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A54303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08BA69" w14:textId="77777777" w:rsidR="006923E9" w:rsidRDefault="00000000">
            <w:pPr>
              <w:pStyle w:val="ab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Сроки проведения отбора</w:t>
            </w:r>
          </w:p>
        </w:tc>
        <w:tc>
          <w:tcPr>
            <w:tcW w:w="6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40C56" w14:textId="77777777" w:rsidR="006923E9" w:rsidRPr="009F21FC" w:rsidRDefault="000000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9F21FC">
              <w:rPr>
                <w:rFonts w:ascii="Times New Roman" w:hAnsi="Times New Roman"/>
                <w:lang w:val="ru-RU"/>
              </w:rPr>
              <w:t xml:space="preserve">ата </w:t>
            </w:r>
            <w:r>
              <w:rPr>
                <w:rFonts w:ascii="Times New Roman" w:hAnsi="Times New Roman"/>
                <w:lang w:val="ru-RU"/>
              </w:rPr>
              <w:t>и время</w:t>
            </w:r>
            <w:r w:rsidRPr="009F21FC">
              <w:rPr>
                <w:rFonts w:ascii="Times New Roman" w:hAnsi="Times New Roman"/>
                <w:lang w:val="ru-RU"/>
              </w:rPr>
              <w:t xml:space="preserve"> начала подачи </w:t>
            </w:r>
            <w:r>
              <w:rPr>
                <w:rFonts w:ascii="Times New Roman" w:hAnsi="Times New Roman"/>
                <w:lang w:val="ru-RU"/>
              </w:rPr>
              <w:t xml:space="preserve">заявок: с 09:00 16.02.2024 </w:t>
            </w:r>
          </w:p>
          <w:p w14:paraId="7ABA0FF0" w14:textId="77777777" w:rsidR="006923E9" w:rsidRPr="009F21FC" w:rsidRDefault="000000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Дата и время </w:t>
            </w:r>
            <w:r w:rsidRPr="009F21FC">
              <w:rPr>
                <w:rFonts w:ascii="Times New Roman" w:hAnsi="Times New Roman"/>
                <w:lang w:val="ru-RU"/>
              </w:rPr>
              <w:t xml:space="preserve">окончания приема заявок: </w:t>
            </w:r>
            <w:r>
              <w:rPr>
                <w:rFonts w:ascii="Times New Roman" w:hAnsi="Times New Roman"/>
                <w:lang w:val="ru-RU"/>
              </w:rPr>
              <w:t xml:space="preserve">до 09.00 26.02.2024 </w:t>
            </w:r>
          </w:p>
        </w:tc>
      </w:tr>
      <w:tr w:rsidR="006923E9" w14:paraId="7AF94E82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289348B4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3558E846" w14:textId="77777777" w:rsidR="006923E9" w:rsidRPr="009F21FC" w:rsidRDefault="000000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Pr="009F21FC">
              <w:rPr>
                <w:rFonts w:ascii="Times New Roman" w:hAnsi="Times New Roman"/>
                <w:lang w:val="ru-RU"/>
              </w:rPr>
              <w:t>аименование, место нахождения, почтовый адрес, адрес электронной почты Управления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398D4" w14:textId="77777777" w:rsidR="006923E9" w:rsidRDefault="00000000">
            <w:pPr>
              <w:pStyle w:val="ab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Управление по работе с населением на территориях (далее - Управление);</w:t>
            </w:r>
          </w:p>
          <w:p w14:paraId="069AB6DD" w14:textId="77777777" w:rsidR="006923E9" w:rsidRDefault="00000000">
            <w:pPr>
              <w:pStyle w:val="ab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248000, Калужская обл., г.Калуга, ул.Ленина, д.93, каб.408;</w:t>
            </w:r>
          </w:p>
          <w:p w14:paraId="7865F873" w14:textId="77777777" w:rsidR="006923E9" w:rsidRPr="009F21FC" w:rsidRDefault="00000000">
            <w:pPr>
              <w:pStyle w:val="ab"/>
              <w:rPr>
                <w:rFonts w:ascii="Times New Roman" w:hAnsi="Times New Roman"/>
              </w:rPr>
            </w:pPr>
            <w:r w:rsidRPr="009F21FC">
              <w:rPr>
                <w:rFonts w:ascii="Times New Roman" w:hAnsi="Times New Roman"/>
              </w:rPr>
              <w:t xml:space="preserve">e-mail: </w:t>
            </w:r>
            <w:r w:rsidRPr="009F21F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urnt_kaluga@adm.kaluga.ru</w:t>
            </w:r>
          </w:p>
        </w:tc>
      </w:tr>
      <w:tr w:rsidR="006923E9" w:rsidRPr="009F21FC" w14:paraId="66549D9B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4945BF72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13CE59C0" w14:textId="77777777" w:rsidR="006923E9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</w:rPr>
              <w:t>езультат предоставления субсидии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5CC5A" w14:textId="77777777" w:rsidR="006923E9" w:rsidRPr="009F21FC" w:rsidRDefault="00000000">
            <w:pPr>
              <w:rPr>
                <w:rFonts w:ascii="Times New Roman" w:hAnsi="Times New Roman"/>
                <w:lang w:val="ru-RU"/>
              </w:rPr>
            </w:pPr>
            <w:r w:rsidRPr="009F21FC">
              <w:rPr>
                <w:rFonts w:ascii="Times New Roman" w:hAnsi="Times New Roman"/>
                <w:lang w:val="ru-RU"/>
              </w:rPr>
              <w:t>Типом результата предоставления субсидии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является оказание услуг (выполнение работ).</w:t>
            </w:r>
          </w:p>
          <w:p w14:paraId="6C8D7BF9" w14:textId="77777777" w:rsidR="006923E9" w:rsidRPr="009F21FC" w:rsidRDefault="00000000">
            <w:pPr>
              <w:rPr>
                <w:rFonts w:ascii="Times New Roman" w:hAnsi="Times New Roman"/>
                <w:lang w:val="ru-RU"/>
              </w:rPr>
            </w:pPr>
            <w:r w:rsidRPr="009F21FC">
              <w:rPr>
                <w:rFonts w:ascii="Times New Roman" w:hAnsi="Times New Roman"/>
                <w:lang w:val="ru-RU"/>
              </w:rPr>
              <w:t xml:space="preserve">Результатом предоставления субсидии является </w:t>
            </w:r>
            <w:r>
              <w:rPr>
                <w:rFonts w:ascii="Times New Roman" w:hAnsi="Times New Roman" w:cs="Times New Roman"/>
                <w:lang w:val="ru-RU"/>
              </w:rPr>
              <w:t xml:space="preserve">реализация некоммерческой организацией уставных целей, задач и видов деятельности на территории муниципального образования «Город Калуга», а также </w:t>
            </w:r>
            <w:r w:rsidRPr="009F21FC">
              <w:rPr>
                <w:rFonts w:ascii="Times New Roman" w:hAnsi="Times New Roman"/>
                <w:lang w:val="ru-RU"/>
              </w:rPr>
              <w:t xml:space="preserve">проведение мероприятий, </w:t>
            </w:r>
            <w:r>
              <w:rPr>
                <w:rFonts w:ascii="Times New Roman" w:hAnsi="Times New Roman"/>
                <w:lang w:val="ru-RU"/>
              </w:rPr>
              <w:t>направленных на развитие целостной системы территориального общественного самоуправления в муниципальном образовании «Город Калуга».</w:t>
            </w:r>
          </w:p>
          <w:p w14:paraId="0AD9F33A" w14:textId="77777777" w:rsidR="006923E9" w:rsidRPr="009F21FC" w:rsidRDefault="00000000">
            <w:pPr>
              <w:rPr>
                <w:rFonts w:ascii="Times New Roman" w:hAnsi="Times New Roman"/>
                <w:lang w:val="ru-RU"/>
              </w:rPr>
            </w:pPr>
            <w:r w:rsidRPr="009F21FC">
              <w:rPr>
                <w:rFonts w:ascii="Times New Roman" w:hAnsi="Times New Roman"/>
                <w:lang w:val="ru-RU"/>
              </w:rPr>
              <w:t xml:space="preserve">Точные даты завершения мероприятий и конечное значение результата предоставления субсидии устанавливаются в соглашении </w:t>
            </w:r>
            <w:r>
              <w:rPr>
                <w:rFonts w:ascii="Times New Roman" w:hAnsi="Times New Roman"/>
                <w:lang w:val="ru-RU"/>
              </w:rPr>
              <w:t>о предоставлении субсидии.</w:t>
            </w:r>
          </w:p>
        </w:tc>
      </w:tr>
      <w:tr w:rsidR="006923E9" w:rsidRPr="009F21FC" w14:paraId="431D355D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72F4396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4B40AA22" w14:textId="77777777" w:rsidR="006923E9" w:rsidRPr="009F21FC" w:rsidRDefault="000000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9F21FC">
              <w:rPr>
                <w:rFonts w:ascii="Times New Roman" w:hAnsi="Times New Roman"/>
                <w:lang w:val="ru-RU"/>
              </w:rPr>
              <w:t xml:space="preserve">оменное имя и (или) указатели страниц сайта в информационно-телекоммуникационной сети </w:t>
            </w:r>
            <w:r>
              <w:rPr>
                <w:rStyle w:val="-"/>
                <w:rFonts w:ascii="Times New Roman" w:eastAsia="Times New Roman" w:hAnsi="Times New Roman" w:cs="Times New Roman"/>
                <w:bCs/>
                <w:color w:val="000000"/>
                <w:u w:val="none"/>
                <w:lang w:val="ru-RU" w:eastAsia="zh-CN" w:bidi="ar-SA"/>
              </w:rPr>
              <w:t>«</w:t>
            </w:r>
            <w:r w:rsidRPr="009F21FC">
              <w:rPr>
                <w:rFonts w:ascii="Times New Roman" w:hAnsi="Times New Roman"/>
                <w:lang w:val="ru-RU"/>
              </w:rPr>
              <w:t>Интернет</w:t>
            </w:r>
            <w:r>
              <w:rPr>
                <w:rStyle w:val="-"/>
                <w:rFonts w:ascii="Times New Roman" w:eastAsia="Times New Roman" w:hAnsi="Times New Roman" w:cs="Times New Roman"/>
                <w:bCs/>
                <w:color w:val="000000"/>
                <w:u w:val="none"/>
                <w:lang w:val="ru-RU" w:eastAsia="zh-CN" w:bidi="ar-SA"/>
              </w:rPr>
              <w:t>»</w:t>
            </w:r>
            <w:r w:rsidRPr="009F21FC">
              <w:rPr>
                <w:rFonts w:ascii="Times New Roman" w:hAnsi="Times New Roman"/>
                <w:lang w:val="ru-RU"/>
              </w:rPr>
              <w:t>, на котором обеспечивается проведение 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BAFA0" w14:textId="77777777" w:rsidR="006923E9" w:rsidRDefault="00000000">
            <w:pPr>
              <w:pStyle w:val="ab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https://www.kaluga-gov.ru/</w:t>
            </w:r>
          </w:p>
        </w:tc>
      </w:tr>
      <w:tr w:rsidR="006923E9" w:rsidRPr="009F21FC" w14:paraId="67B7D204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294F904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3821EC30" w14:textId="77777777" w:rsidR="006923E9" w:rsidRPr="009F21FC" w:rsidRDefault="000000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Pr="009F21FC">
              <w:rPr>
                <w:rFonts w:ascii="Times New Roman" w:hAnsi="Times New Roman"/>
                <w:lang w:val="ru-RU"/>
              </w:rPr>
              <w:t xml:space="preserve">ребования к участникам отбора и </w:t>
            </w:r>
            <w:r>
              <w:rPr>
                <w:rFonts w:ascii="Times New Roman" w:hAnsi="Times New Roman"/>
                <w:lang w:val="ru-RU"/>
              </w:rPr>
              <w:t>перечень</w:t>
            </w:r>
            <w:r w:rsidRPr="009F21FC">
              <w:rPr>
                <w:rFonts w:ascii="Times New Roman" w:hAnsi="Times New Roman"/>
                <w:lang w:val="ru-RU"/>
              </w:rPr>
              <w:t xml:space="preserve"> документов, представляемых участниками отбора для подтверждения их </w:t>
            </w:r>
            <w:r w:rsidRPr="009F21FC">
              <w:rPr>
                <w:rFonts w:ascii="Times New Roman" w:hAnsi="Times New Roman"/>
                <w:lang w:val="ru-RU"/>
              </w:rPr>
              <w:lastRenderedPageBreak/>
              <w:t>соответствия указанным требованиям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ED032" w14:textId="77777777" w:rsidR="006923E9" w:rsidRPr="009F21FC" w:rsidRDefault="000000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lastRenderedPageBreak/>
              <w:t>Требования, которым должны соответствовать участники отбора на дату подачи заявки на участие в отборе:</w:t>
            </w:r>
          </w:p>
          <w:p w14:paraId="1E35D114" w14:textId="77777777" w:rsidR="006923E9" w:rsidRPr="009F21FC" w:rsidRDefault="00000000">
            <w:pPr>
              <w:jc w:val="both"/>
              <w:rPr>
                <w:rFonts w:hint="eastAsia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</w:t>
            </w:r>
            <w:r w:rsidRPr="009F21FC">
              <w:rPr>
                <w:rFonts w:ascii="Times New Roman" w:hAnsi="Times New Roman" w:cs="Times New Roman"/>
                <w:lang w:val="ru-RU"/>
              </w:rPr>
              <w:lastRenderedPageBreak/>
              <w:t>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11A2A79D" w14:textId="77777777" w:rsidR="006923E9" w:rsidRPr="009F21FC" w:rsidRDefault="000000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14:paraId="2804E01E" w14:textId="77777777" w:rsidR="006923E9" w:rsidRPr="009F21FC" w:rsidRDefault="00000000">
            <w:pPr>
              <w:jc w:val="both"/>
              <w:rPr>
                <w:rFonts w:hint="eastAsia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- участник отбора</w:t>
            </w:r>
            <w:r w:rsidRPr="009F21FC">
              <w:rPr>
                <w:rFonts w:ascii="Times New Roman" w:hAnsi="Times New Roman"/>
                <w:lang w:val="ru-RU"/>
              </w:rPr>
              <w:t xml:space="preserve"> не находится в составляемых в рамках реализации полномочий, предусмотренных главой </w:t>
            </w:r>
            <w:r>
              <w:rPr>
                <w:rFonts w:ascii="Times New Roman" w:hAnsi="Times New Roman"/>
              </w:rPr>
              <w:t>VII</w:t>
            </w:r>
            <w:r w:rsidRPr="009F21FC">
              <w:rPr>
                <w:rFonts w:ascii="Times New Roman" w:hAnsi="Times New Roman"/>
                <w:lang w:val="ru-RU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14:paraId="5E16AD92" w14:textId="77777777" w:rsidR="006923E9" w:rsidRPr="009F21FC" w:rsidRDefault="00000000">
            <w:pPr>
              <w:jc w:val="both"/>
              <w:rPr>
                <w:rFonts w:hint="eastAsia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- участник отбора</w:t>
            </w:r>
            <w:r w:rsidRPr="009F21FC">
              <w:rPr>
                <w:rFonts w:ascii="Times New Roman" w:hAnsi="Times New Roman"/>
                <w:lang w:val="ru-RU"/>
              </w:rPr>
              <w:t xml:space="preserve"> не получает средства из бюджета муниципального образования «Город Калуга» на основании иных правовых актов Городской Управы города Калуги на цели, </w:t>
            </w:r>
            <w:r w:rsidRPr="009F21FC">
              <w:rPr>
                <w:rFonts w:ascii="Times New Roman" w:hAnsi="Times New Roman" w:cs="Times New Roman"/>
                <w:lang w:val="ru-RU"/>
              </w:rPr>
              <w:t>указанные в подпункте 1.2 пункта 1 Положения;</w:t>
            </w:r>
          </w:p>
          <w:p w14:paraId="270DAF9A" w14:textId="77777777" w:rsidR="006923E9" w:rsidRPr="009F21FC" w:rsidRDefault="00000000">
            <w:pPr>
              <w:jc w:val="both"/>
              <w:rPr>
                <w:rFonts w:hint="eastAsia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- участник отбор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9F21FC">
              <w:rPr>
                <w:rFonts w:ascii="Times New Roman" w:hAnsi="Times New Roman"/>
                <w:lang w:val="ru-RU"/>
              </w:rPr>
      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влиянием»;</w:t>
            </w:r>
          </w:p>
          <w:p w14:paraId="5316808F" w14:textId="77777777" w:rsidR="006923E9" w:rsidRPr="009F21FC" w:rsidRDefault="00000000">
            <w:pPr>
              <w:jc w:val="both"/>
              <w:rPr>
                <w:rFonts w:ascii="Times New Roman" w:hAnsi="Times New Roman"/>
                <w:lang w:val="ru-RU"/>
              </w:rPr>
            </w:pPr>
            <w:r w:rsidRPr="009F21FC">
              <w:rPr>
                <w:rFonts w:ascii="Times New Roman" w:hAnsi="Times New Roman"/>
                <w:lang w:val="ru-RU"/>
              </w:rPr>
              <w:t xml:space="preserve">- </w:t>
            </w:r>
            <w:r w:rsidRPr="009F21FC">
              <w:rPr>
                <w:rFonts w:ascii="Times New Roman" w:hAnsi="Times New Roman" w:cs="Times New Roman"/>
                <w:lang w:val="ru-RU"/>
              </w:rPr>
              <w:t>участник отбора</w:t>
            </w:r>
            <w:r w:rsidRPr="009F21FC">
              <w:rPr>
                <w:rFonts w:ascii="Times New Roman" w:hAnsi="Times New Roman"/>
                <w:lang w:val="ru-RU"/>
              </w:rPr>
      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</w:t>
            </w:r>
            <w:r w:rsidRPr="009F21FC">
              <w:rPr>
                <w:rFonts w:ascii="Times New Roman" w:hAnsi="Times New Roman" w:cs="Times New Roman"/>
                <w:lang w:val="ru-RU"/>
              </w:rPr>
              <w:t xml:space="preserve">участника отбора </w:t>
            </w:r>
            <w:r w:rsidRPr="009F21FC">
              <w:rPr>
                <w:rFonts w:ascii="Times New Roman" w:hAnsi="Times New Roman"/>
                <w:lang w:val="ru-RU"/>
              </w:rPr>
              <w:t>не приостановлена в порядке, предусмотренном законодательством Российской Федерации.</w:t>
            </w:r>
          </w:p>
          <w:p w14:paraId="214ED115" w14:textId="77777777" w:rsidR="006923E9" w:rsidRPr="009F21FC" w:rsidRDefault="0000000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целях подтверждения соответствия вышеуказанным требования</w:t>
            </w:r>
            <w:r>
              <w:rPr>
                <w:rFonts w:ascii="Times New Roman" w:hAnsi="Times New Roman" w:cs="Times New Roman"/>
                <w:lang w:val="ru-RU"/>
              </w:rPr>
              <w:t>м участник отбора представляет информационное письмо о соответствии участника отбора требованиям подпункта 2.3 пункта 2 Положения.</w:t>
            </w:r>
          </w:p>
        </w:tc>
      </w:tr>
      <w:tr w:rsidR="006923E9" w:rsidRPr="009F21FC" w14:paraId="34D7AB69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1200D6EC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6.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4541CBB0" w14:textId="77777777" w:rsidR="006923E9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</w:rPr>
              <w:t>атегории отбора получателей субсидии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025F" w14:textId="77777777" w:rsidR="006923E9" w:rsidRPr="009F21FC" w:rsidRDefault="0000000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9F21FC">
              <w:rPr>
                <w:rFonts w:ascii="Times New Roman" w:hAnsi="Times New Roman" w:cs="Times New Roman"/>
                <w:lang w:val="ru-RU"/>
              </w:rPr>
              <w:t>екоммерческие организации,  осуществляющие деятельность, направленную на создание и развитие целостной системы территориального общественного самоуправления в муниципальном образовании «Город Калуга».</w:t>
            </w:r>
          </w:p>
        </w:tc>
      </w:tr>
      <w:tr w:rsidR="006923E9" w:rsidRPr="009F21FC" w14:paraId="6F171897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0D7BE20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7.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7FA5A970" w14:textId="77777777" w:rsidR="006923E9" w:rsidRPr="009F21FC" w:rsidRDefault="000000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9F21FC">
              <w:rPr>
                <w:rFonts w:ascii="Times New Roman" w:hAnsi="Times New Roman"/>
                <w:lang w:val="ru-RU"/>
              </w:rPr>
              <w:t>орядок подачи заявок участниками отбора и требования, предъявляемые к форме и содержанию заявок, подаваемых участниками 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22966" w14:textId="77777777" w:rsidR="006923E9" w:rsidRPr="009F21FC" w:rsidRDefault="00000000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Для участи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9F21FC">
              <w:rPr>
                <w:rFonts w:ascii="Times New Roman" w:hAnsi="Times New Roman" w:cs="Times New Roman"/>
                <w:lang w:val="ru-RU"/>
              </w:rPr>
              <w:t xml:space="preserve"> в отборе участник отбора представляет в Управление по адресу: г. Калуга, ул. Ленина 93 каб. 408 заявку </w:t>
            </w:r>
            <w:r>
              <w:rPr>
                <w:rFonts w:ascii="Times New Roman" w:hAnsi="Times New Roman" w:cs="Times New Roman"/>
                <w:lang w:val="ru-RU"/>
              </w:rPr>
              <w:t>в письменной форме.</w:t>
            </w:r>
          </w:p>
          <w:p w14:paraId="7DDADD55" w14:textId="77777777" w:rsidR="006923E9" w:rsidRPr="009F21FC" w:rsidRDefault="000000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Заявка включает следующую информацию и документы:</w:t>
            </w:r>
          </w:p>
          <w:p w14:paraId="5069F752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1)</w:t>
            </w:r>
            <w:r w:rsidRPr="009F21F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F21FC">
              <w:rPr>
                <w:rFonts w:ascii="Times New Roman" w:hAnsi="Times New Roman" w:cs="Times New Roman"/>
                <w:lang w:val="ru-RU"/>
              </w:rPr>
              <w:t>полное и сокращенное наименование участника отбора;</w:t>
            </w:r>
          </w:p>
          <w:p w14:paraId="0C41DEEE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2) </w:t>
            </w:r>
            <w:r w:rsidRPr="009F21FC">
              <w:rPr>
                <w:rFonts w:ascii="Times New Roman" w:hAnsi="Times New Roman" w:cs="Times New Roman"/>
                <w:lang w:val="ru-RU"/>
              </w:rPr>
              <w:t>основной государственный регистрационный номер участника отбора;</w:t>
            </w:r>
          </w:p>
          <w:p w14:paraId="561217A4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3) </w:t>
            </w:r>
            <w:r w:rsidRPr="009F21FC">
              <w:rPr>
                <w:rFonts w:ascii="Times New Roman" w:hAnsi="Times New Roman" w:cs="Times New Roman"/>
                <w:lang w:val="ru-RU"/>
              </w:rPr>
              <w:t>идентификационный номер налогоплательщика;</w:t>
            </w:r>
          </w:p>
          <w:p w14:paraId="0F21DDDA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4) </w:t>
            </w:r>
            <w:r w:rsidRPr="009F21FC">
              <w:rPr>
                <w:rFonts w:ascii="Times New Roman" w:hAnsi="Times New Roman" w:cs="Times New Roman"/>
                <w:lang w:val="ru-RU"/>
              </w:rPr>
              <w:t>номер контактного телефона, почтовый адрес и адрес электронной почты для направления юридически значимых сообщений;</w:t>
            </w:r>
          </w:p>
          <w:p w14:paraId="21489D8F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5) </w:t>
            </w:r>
            <w:r w:rsidRPr="009F21FC">
              <w:rPr>
                <w:rFonts w:ascii="Times New Roman" w:hAnsi="Times New Roman" w:cs="Times New Roman"/>
                <w:lang w:val="ru-RU"/>
              </w:rPr>
              <w:t>информацию о руководителе юридического лица (фамилия, имя, отчество, должность);</w:t>
            </w:r>
          </w:p>
          <w:p w14:paraId="79D1349D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6) </w:t>
            </w:r>
            <w:r w:rsidRPr="009F21FC">
              <w:rPr>
                <w:rFonts w:ascii="Times New Roman" w:hAnsi="Times New Roman" w:cs="Times New Roman"/>
                <w:lang w:val="ru-RU"/>
              </w:rPr>
              <w:t>номер расчетного счета, открытого получателю субсидии в учреждениях Центрального банка Российской Федерации или кредитных организациях, на который будет осуществляться перечисление субсидии;</w:t>
            </w:r>
          </w:p>
          <w:p w14:paraId="69DC57AE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7) </w:t>
            </w:r>
            <w:r w:rsidRPr="009F21FC">
              <w:rPr>
                <w:rFonts w:ascii="Times New Roman" w:hAnsi="Times New Roman" w:cs="Times New Roman"/>
                <w:lang w:val="ru-RU"/>
              </w:rPr>
              <w:t>информационное письмо о соответствии участника отбора требованиям подп</w:t>
            </w:r>
            <w:r>
              <w:rPr>
                <w:rFonts w:ascii="Times New Roman" w:hAnsi="Times New Roman" w:cs="Times New Roman"/>
                <w:lang w:val="ru-RU"/>
              </w:rPr>
              <w:t>ункта</w:t>
            </w:r>
            <w:r w:rsidRPr="009F21FC">
              <w:rPr>
                <w:rFonts w:ascii="Times New Roman" w:hAnsi="Times New Roman" w:cs="Times New Roman"/>
                <w:lang w:val="ru-RU"/>
              </w:rPr>
              <w:t xml:space="preserve"> 2.3 п</w:t>
            </w:r>
            <w:r>
              <w:rPr>
                <w:rFonts w:ascii="Times New Roman" w:hAnsi="Times New Roman" w:cs="Times New Roman"/>
                <w:lang w:val="ru-RU"/>
              </w:rPr>
              <w:t>ункта</w:t>
            </w:r>
            <w:r w:rsidRPr="009F21FC">
              <w:rPr>
                <w:rFonts w:ascii="Times New Roman" w:hAnsi="Times New Roman" w:cs="Times New Roman"/>
                <w:lang w:val="ru-RU"/>
              </w:rPr>
              <w:t xml:space="preserve"> 2 Положения;</w:t>
            </w:r>
          </w:p>
          <w:p w14:paraId="451C96BC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8) </w:t>
            </w:r>
            <w:r w:rsidRPr="009F21FC">
              <w:rPr>
                <w:rFonts w:ascii="Times New Roman" w:hAnsi="Times New Roman" w:cs="Times New Roman"/>
                <w:lang w:val="ru-RU"/>
              </w:rPr>
              <w:t>согласие на публикацию (размещение) в информационно – телекоммуникационной сети «Интернет» информации об участник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9F21FC">
              <w:rPr>
                <w:rFonts w:ascii="Times New Roman" w:hAnsi="Times New Roman" w:cs="Times New Roman"/>
                <w:lang w:val="ru-RU"/>
              </w:rPr>
              <w:t xml:space="preserve"> отбора;</w:t>
            </w:r>
          </w:p>
          <w:p w14:paraId="7AFF9B92" w14:textId="0FC1919C" w:rsid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9) </w:t>
            </w:r>
            <w:r w:rsidRPr="009F21FC">
              <w:rPr>
                <w:rFonts w:ascii="Times New Roman" w:hAnsi="Times New Roman" w:cs="Times New Roman"/>
                <w:lang w:val="ru-RU"/>
              </w:rPr>
              <w:t>копию устава участника отбора</w:t>
            </w:r>
            <w:r w:rsidR="009F21FC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0E8A2BD4" w14:textId="7A6F907B" w:rsidR="009F21FC" w:rsidRDefault="009F21FC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10) </w:t>
            </w:r>
            <w:r w:rsidRPr="009F21FC">
              <w:rPr>
                <w:rFonts w:ascii="Times New Roman" w:hAnsi="Times New Roman" w:cs="Times New Roman"/>
                <w:lang w:val="ru-RU"/>
              </w:rPr>
              <w:t>смета, предполагаемых расходов за счет субсидии.</w:t>
            </w:r>
          </w:p>
          <w:p w14:paraId="3F2A73AC" w14:textId="3B001DF6" w:rsidR="006923E9" w:rsidRPr="009F21FC" w:rsidRDefault="00000000">
            <w:pPr>
              <w:pStyle w:val="ac"/>
              <w:spacing w:after="0"/>
              <w:ind w:left="0"/>
              <w:jc w:val="both"/>
              <w:rPr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Представляемые копии документов должны быть заверены подписью участника отбора или уполномоченного им лица с представлением документов, подтверждающих полномочия указанного лица, и печатью участника отбора (при наличии).</w:t>
            </w:r>
          </w:p>
          <w:p w14:paraId="5AA46081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Участники отбора несут ответственность за полноту информации, содержащейся в заявке, и ее соответствия требованиям Положения, а также за достоверность представленных сведений и документов в соответствии с законодательством Российской Федерации.</w:t>
            </w:r>
          </w:p>
        </w:tc>
      </w:tr>
      <w:tr w:rsidR="006923E9" w:rsidRPr="009F21FC" w14:paraId="350B4EE2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64174FFD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6D6495EB" w14:textId="77777777" w:rsidR="006923E9" w:rsidRPr="009F21FC" w:rsidRDefault="000000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9F21FC">
              <w:rPr>
                <w:rFonts w:ascii="Times New Roman" w:hAnsi="Times New Roman"/>
                <w:lang w:val="ru-RU"/>
              </w:rPr>
              <w:t>орядок отзыва заявок, порядок их возврата, определяющий в том числе основания для возврата заявок, порядок внесения изменений в заявки</w:t>
            </w:r>
          </w:p>
        </w:tc>
        <w:tc>
          <w:tcPr>
            <w:tcW w:w="69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83F9F" w14:textId="77777777" w:rsidR="006923E9" w:rsidRPr="009F21FC" w:rsidRDefault="00000000">
            <w:pPr>
              <w:pStyle w:val="ac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Участник отбора до окончания срока приема документов вправе внести изменения в заявку и (или) заменить приложенные документы путем направления в Управление подписанного участником отбора или уполномоченным им лицом уведомления с приложением заменяемых документов.</w:t>
            </w:r>
          </w:p>
          <w:p w14:paraId="710D9C49" w14:textId="77777777" w:rsidR="006923E9" w:rsidRPr="009F21FC" w:rsidRDefault="00000000">
            <w:pPr>
              <w:pStyle w:val="ac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 xml:space="preserve">Участник отбора до окончания срока приема документов вправе отозвать заявку, в том числе на доработку путем направления в Управление уведомления об отзыве заявки, подписанного участником отбора или уполномоченным лицом. </w:t>
            </w:r>
            <w:r>
              <w:rPr>
                <w:rFonts w:ascii="Times New Roman" w:hAnsi="Times New Roman" w:cs="Times New Roman"/>
                <w:lang w:val="ru-RU"/>
              </w:rPr>
              <w:t>Возврат заявки осуществляется Управлением в течение 1 рабочего дня с момента поступления заявления участника отбора об отзыве заявки.</w:t>
            </w:r>
          </w:p>
          <w:p w14:paraId="3231A172" w14:textId="77777777" w:rsidR="006923E9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 наличии технических ошибок в заявке Управление вправе вернуть заявку с приложенными документами на доработку, но не позднее трех рабочих дней до окончания сроки подачи заявок.</w:t>
            </w:r>
          </w:p>
        </w:tc>
      </w:tr>
      <w:tr w:rsidR="006923E9" w:rsidRPr="009F21FC" w14:paraId="218C0E1F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0DDDFDFC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186563C6" w14:textId="77777777" w:rsidR="006923E9" w:rsidRPr="009F21FC" w:rsidRDefault="0000000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9F21FC">
              <w:rPr>
                <w:rFonts w:ascii="Times New Roman" w:hAnsi="Times New Roman"/>
                <w:lang w:val="ru-RU"/>
              </w:rPr>
              <w:t>оряд</w:t>
            </w:r>
            <w:r>
              <w:rPr>
                <w:rFonts w:ascii="Times New Roman" w:hAnsi="Times New Roman"/>
                <w:lang w:val="ru-RU"/>
              </w:rPr>
              <w:t>ок</w:t>
            </w:r>
            <w:r w:rsidRPr="009F21FC">
              <w:rPr>
                <w:rFonts w:ascii="Times New Roman" w:hAnsi="Times New Roman"/>
                <w:lang w:val="ru-RU"/>
              </w:rPr>
              <w:t xml:space="preserve"> возврата заявок на доработку</w:t>
            </w:r>
          </w:p>
        </w:tc>
        <w:tc>
          <w:tcPr>
            <w:tcW w:w="69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15164" w14:textId="77777777" w:rsidR="006923E9" w:rsidRPr="009F21FC" w:rsidRDefault="006923E9">
            <w:pPr>
              <w:rPr>
                <w:rFonts w:hint="eastAsia"/>
                <w:lang w:val="ru-RU"/>
              </w:rPr>
            </w:pPr>
          </w:p>
        </w:tc>
      </w:tr>
      <w:tr w:rsidR="006923E9" w:rsidRPr="009F21FC" w14:paraId="0DF4C19C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150675DC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10.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33E42E0C" w14:textId="77777777" w:rsidR="006923E9" w:rsidRPr="009F21FC" w:rsidRDefault="0000000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9F21FC">
              <w:rPr>
                <w:rFonts w:ascii="Times New Roman" w:hAnsi="Times New Roman"/>
                <w:lang w:val="ru-RU"/>
              </w:rPr>
              <w:t>равила рассмотрения заявок участников 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53E1" w14:textId="77777777" w:rsidR="006923E9" w:rsidRPr="009F21FC" w:rsidRDefault="00000000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Документы, предоставленные участником отбора регистрируются в Управлении в соответствии с установленными правилами делопроизводства в порядке очередности их поступления.</w:t>
            </w:r>
          </w:p>
          <w:p w14:paraId="20E9D08E" w14:textId="77777777" w:rsidR="006923E9" w:rsidRPr="009F21FC" w:rsidRDefault="000000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 xml:space="preserve">Управление в течение 5 рабочих дней с момента поступления заявки самостоятельно запрашивает документы, необходимые для подтверждения соответствия участника отбора требованиям, установленным подпунктом 2.3 пункта 2 Положения, и направляет заявку участника отбора и приложенные к ней документы в комиссию, созданную правовым актом начальника 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9F21FC">
              <w:rPr>
                <w:rFonts w:ascii="Times New Roman" w:hAnsi="Times New Roman" w:cs="Times New Roman"/>
                <w:lang w:val="ru-RU"/>
              </w:rPr>
              <w:t>правления. Участник отбора вправе предоставить указанные документы по собственной инициативе.</w:t>
            </w:r>
          </w:p>
          <w:p w14:paraId="44F2AE0E" w14:textId="77777777" w:rsidR="006923E9" w:rsidRPr="009F21FC" w:rsidRDefault="000000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Комиссия в течение 5 рабочих дней с момента поступления документов проверяет:</w:t>
            </w:r>
          </w:p>
          <w:p w14:paraId="2D0C1A17" w14:textId="77777777" w:rsidR="006923E9" w:rsidRPr="009F21FC" w:rsidRDefault="000000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- участника отбора и представленн</w:t>
            </w:r>
            <w:r>
              <w:rPr>
                <w:rFonts w:ascii="Times New Roman" w:hAnsi="Times New Roman" w:cs="Times New Roman"/>
                <w:lang w:val="ru-RU"/>
              </w:rPr>
              <w:t>ые</w:t>
            </w:r>
            <w:r w:rsidRPr="009F21FC">
              <w:rPr>
                <w:rFonts w:ascii="Times New Roman" w:hAnsi="Times New Roman" w:cs="Times New Roman"/>
                <w:lang w:val="ru-RU"/>
              </w:rPr>
              <w:t xml:space="preserve"> им заявки и документ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 w:rsidRPr="009F21FC">
              <w:rPr>
                <w:rFonts w:ascii="Times New Roman" w:hAnsi="Times New Roman" w:cs="Times New Roman"/>
                <w:lang w:val="ru-RU"/>
              </w:rPr>
              <w:t>, а также документ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 w:rsidRPr="009F21FC">
              <w:rPr>
                <w:rFonts w:ascii="Times New Roman" w:hAnsi="Times New Roman" w:cs="Times New Roman"/>
                <w:lang w:val="ru-RU"/>
              </w:rPr>
              <w:t>, запрошенн</w:t>
            </w:r>
            <w:r>
              <w:rPr>
                <w:rFonts w:ascii="Times New Roman" w:hAnsi="Times New Roman" w:cs="Times New Roman"/>
                <w:lang w:val="ru-RU"/>
              </w:rPr>
              <w:t>ые</w:t>
            </w:r>
            <w:r w:rsidRPr="009F21FC">
              <w:rPr>
                <w:rFonts w:ascii="Times New Roman" w:hAnsi="Times New Roman" w:cs="Times New Roman"/>
                <w:lang w:val="ru-RU"/>
              </w:rPr>
              <w:t xml:space="preserve"> управлением, на соответствие требованиям, установленным Положением;</w:t>
            </w:r>
          </w:p>
          <w:p w14:paraId="4451B760" w14:textId="77777777" w:rsidR="006923E9" w:rsidRPr="009F21FC" w:rsidRDefault="000000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- достоверность сведений, содержащихся в документах.</w:t>
            </w:r>
          </w:p>
        </w:tc>
      </w:tr>
      <w:tr w:rsidR="006923E9" w:rsidRPr="009F21FC" w14:paraId="57CC7656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01B42816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7772801F" w14:textId="77777777" w:rsidR="006923E9" w:rsidRPr="009F21FC" w:rsidRDefault="0000000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9F21FC">
              <w:rPr>
                <w:rFonts w:ascii="Times New Roman" w:hAnsi="Times New Roman"/>
                <w:lang w:val="ru-RU"/>
              </w:rPr>
              <w:t>орядок отклонения заявок,  основания их отклонения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A24F0" w14:textId="77777777" w:rsidR="006923E9" w:rsidRPr="009F21FC" w:rsidRDefault="00000000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Основанием для отклонения заявки на стадии рассмотрения  заявки являются:</w:t>
            </w:r>
          </w:p>
          <w:p w14:paraId="60580FE2" w14:textId="77777777" w:rsidR="006923E9" w:rsidRPr="009F21FC" w:rsidRDefault="000000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1) несоответствие участника отбора категориям получателей субсидии, установленным в подпункте 1.3 пункта 1 Положения  и требованиям к участникам отбора, установленным подпунктом 2.3 пункта 2 Положения;</w:t>
            </w:r>
          </w:p>
          <w:p w14:paraId="2D664551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2) непредставление (представление не в полном объеме) документов, указанных в объявлении о проведении отбора, предусмотренных Положением;</w:t>
            </w:r>
          </w:p>
          <w:p w14:paraId="477E03B3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3) несоответствие представленных участником отбора заявок и (или) документов требованиям, установленным в объявлении о проведении отбора и предусмотренных Положением;</w:t>
            </w:r>
          </w:p>
          <w:p w14:paraId="4860CA9C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4) установление факта недостоверности информации, содержащейся в документах, представленных участником отбора в целях подтверждения соответствия установленным  Положением требованиям;</w:t>
            </w:r>
          </w:p>
          <w:p w14:paraId="4449A1AE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5) подача участником отбора заявки после даты и (или) времени, определенных для подачи заявок.</w:t>
            </w:r>
          </w:p>
        </w:tc>
      </w:tr>
      <w:tr w:rsidR="006923E9" w:rsidRPr="009F21FC" w14:paraId="6023A286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9E4B12F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356E4027" w14:textId="77777777" w:rsidR="006923E9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9F21FC">
              <w:rPr>
                <w:rFonts w:ascii="Times New Roman" w:hAnsi="Times New Roman"/>
                <w:lang w:val="ru-RU"/>
              </w:rPr>
              <w:t xml:space="preserve">бъем распределяемой субсидии в рамках отбора, порядок расчета размера субсидии, установленный </w:t>
            </w:r>
            <w:r>
              <w:rPr>
                <w:rFonts w:ascii="Times New Roman" w:hAnsi="Times New Roman"/>
                <w:lang w:val="ru-RU"/>
              </w:rPr>
              <w:t>Положением,</w:t>
            </w:r>
            <w:r w:rsidRPr="009F21FC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Pr="009F21FC">
              <w:rPr>
                <w:rFonts w:ascii="Times New Roman" w:hAnsi="Times New Roman"/>
                <w:lang w:val="ru-RU"/>
              </w:rPr>
              <w:t xml:space="preserve">правила распределения субсидии по результатам отбора, которые могут включать максимальный, минимальный размер субсидии, предоставляемой победителю </w:t>
            </w:r>
            <w:r>
              <w:rPr>
                <w:rFonts w:ascii="Times New Roman" w:hAnsi="Times New Roman"/>
              </w:rPr>
              <w:t xml:space="preserve">(победителям) </w:t>
            </w:r>
            <w:r>
              <w:rPr>
                <w:rFonts w:ascii="Times New Roman" w:hAnsi="Times New Roman"/>
              </w:rPr>
              <w:lastRenderedPageBreak/>
              <w:t>отбора, а также предельное количество победителей 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FD71B" w14:textId="77777777" w:rsidR="006923E9" w:rsidRPr="009F21FC" w:rsidRDefault="0000000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</w:t>
            </w:r>
            <w:r w:rsidRPr="009F21FC">
              <w:rPr>
                <w:rFonts w:ascii="Times New Roman" w:hAnsi="Times New Roman" w:cs="Times New Roman"/>
                <w:lang w:val="ru-RU"/>
              </w:rPr>
              <w:t>бъем распределяемой субсидии в рамках отбора —</w:t>
            </w:r>
            <w:r>
              <w:rPr>
                <w:rFonts w:ascii="Times New Roman" w:hAnsi="Times New Roman" w:cs="Times New Roman"/>
                <w:lang w:val="ru-RU"/>
              </w:rPr>
              <w:t xml:space="preserve"> 9550000 тыс. рублей.</w:t>
            </w:r>
          </w:p>
          <w:p w14:paraId="4C0C16D3" w14:textId="77777777" w:rsidR="006923E9" w:rsidRPr="009F21FC" w:rsidRDefault="00000000">
            <w:pPr>
              <w:jc w:val="both"/>
              <w:rPr>
                <w:rFonts w:hint="eastAsia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 xml:space="preserve">Размер субсидии, предоставляемой победителю </w:t>
            </w:r>
            <w:r>
              <w:rPr>
                <w:rFonts w:ascii="Times New Roman" w:hAnsi="Times New Roman" w:cs="Times New Roman"/>
                <w:lang w:val="ru-RU"/>
              </w:rPr>
              <w:t xml:space="preserve">(победителям) </w:t>
            </w:r>
            <w:r w:rsidRPr="009F21FC">
              <w:rPr>
                <w:rFonts w:ascii="Times New Roman" w:hAnsi="Times New Roman" w:cs="Times New Roman"/>
                <w:lang w:val="ru-RU"/>
              </w:rPr>
              <w:t>отбора, рассчитывается по формуле:</w:t>
            </w:r>
          </w:p>
          <w:p w14:paraId="06D48BB3" w14:textId="77777777" w:rsidR="006923E9" w:rsidRPr="009F21FC" w:rsidRDefault="006923E9">
            <w:pPr>
              <w:jc w:val="both"/>
              <w:outlineLvl w:val="0"/>
              <w:rPr>
                <w:rFonts w:ascii="Times New Roman" w:hAnsi="Times New Roman" w:cs="Times New Roman"/>
                <w:lang w:val="ru-RU"/>
              </w:rPr>
            </w:pPr>
          </w:p>
          <w:p w14:paraId="23000CD9" w14:textId="77777777" w:rsidR="006923E9" w:rsidRDefault="00000000">
            <w:pPr>
              <w:ind w:firstLine="540"/>
              <w:jc w:val="both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050852E" wp14:editId="3C121CE3">
                  <wp:extent cx="1232535" cy="52895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F9AADC" w14:textId="77777777" w:rsidR="006923E9" w:rsidRDefault="006923E9">
            <w:pPr>
              <w:jc w:val="both"/>
              <w:rPr>
                <w:rFonts w:ascii="Times New Roman" w:hAnsi="Times New Roman" w:cs="Times New Roman"/>
              </w:rPr>
            </w:pPr>
          </w:p>
          <w:p w14:paraId="2C1CA572" w14:textId="77777777" w:rsidR="006923E9" w:rsidRPr="009F21FC" w:rsidRDefault="00000000">
            <w:pPr>
              <w:ind w:firstLine="5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где С</w:t>
            </w:r>
            <w:r>
              <w:rPr>
                <w:rFonts w:ascii="Times New Roman" w:hAnsi="Times New Roman" w:cs="Times New Roman"/>
              </w:rPr>
              <w:t>i</w:t>
            </w:r>
            <w:r w:rsidRPr="009F21FC">
              <w:rPr>
                <w:rFonts w:ascii="Times New Roman" w:hAnsi="Times New Roman" w:cs="Times New Roman"/>
                <w:lang w:val="ru-RU"/>
              </w:rPr>
              <w:t xml:space="preserve"> - размер субсидии на текущий финансовый год одному победителю отбора, но не более размера, указанного в заявке об участии в отборе, представленной в соответствии с  Положением;</w:t>
            </w:r>
          </w:p>
          <w:p w14:paraId="6203D2FD" w14:textId="77777777" w:rsidR="006923E9" w:rsidRPr="009F21FC" w:rsidRDefault="00000000">
            <w:pPr>
              <w:ind w:firstLine="5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lastRenderedPageBreak/>
              <w:t>С - объем бюджетных ассигнований, предусмотренных в  бюджете муниципального образования «Город Калуга» на текущий финансовый год Управлению на предоставление субсидий;</w:t>
            </w:r>
          </w:p>
          <w:p w14:paraId="47C2262D" w14:textId="77777777" w:rsidR="006923E9" w:rsidRPr="009F21FC" w:rsidRDefault="00000000">
            <w:pPr>
              <w:ind w:firstLine="54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Vi</w:t>
            </w:r>
            <w:r w:rsidRPr="009F21FC">
              <w:rPr>
                <w:rFonts w:ascii="Times New Roman" w:hAnsi="Times New Roman" w:cs="Times New Roman"/>
                <w:lang w:val="ru-RU"/>
              </w:rPr>
              <w:t xml:space="preserve"> - объем потребности в бюджетных ассигнованиях одного получателя, указанный в заявке на участие в отборе, представленной в соответствии с Положением;</w:t>
            </w:r>
          </w:p>
          <w:p w14:paraId="7E3F6642" w14:textId="77777777" w:rsidR="006923E9" w:rsidRPr="009F21FC" w:rsidRDefault="00000000">
            <w:pPr>
              <w:ind w:firstLine="54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DEB0EE0" wp14:editId="5DA67C1E">
                  <wp:extent cx="457200" cy="30035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21FC">
              <w:rPr>
                <w:rFonts w:ascii="Times New Roman" w:hAnsi="Times New Roman" w:cs="Times New Roman"/>
                <w:lang w:val="ru-RU"/>
              </w:rPr>
              <w:t xml:space="preserve"> - объем потребности в бюджетных ассигнованиях всех получателей, указанный в заявках об участии в отборе, представленных в соответствии с Положением.</w:t>
            </w:r>
          </w:p>
          <w:p w14:paraId="6142F0FA" w14:textId="77777777" w:rsidR="006923E9" w:rsidRPr="009F21FC" w:rsidRDefault="000000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9F21FC">
              <w:rPr>
                <w:rFonts w:ascii="Times New Roman" w:hAnsi="Times New Roman" w:cs="Times New Roman"/>
                <w:lang w:val="ru-RU"/>
              </w:rPr>
              <w:t xml:space="preserve">редельное количество победителей отбора </w:t>
            </w:r>
            <w:r>
              <w:rPr>
                <w:rFonts w:ascii="Times New Roman" w:hAnsi="Times New Roman" w:cs="Times New Roman"/>
                <w:lang w:val="ru-RU"/>
              </w:rPr>
              <w:t>не ограничено.</w:t>
            </w:r>
          </w:p>
        </w:tc>
      </w:tr>
      <w:tr w:rsidR="006923E9" w:rsidRPr="009F21FC" w14:paraId="21224F2D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21EEA9C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13.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071B4D26" w14:textId="77777777" w:rsidR="006923E9" w:rsidRPr="009F21FC" w:rsidRDefault="000000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9F21FC">
              <w:rPr>
                <w:rFonts w:ascii="Times New Roman" w:hAnsi="Times New Roman"/>
                <w:lang w:val="ru-RU"/>
              </w:rPr>
              <w:t>оряд</w:t>
            </w:r>
            <w:r>
              <w:rPr>
                <w:rFonts w:ascii="Times New Roman" w:hAnsi="Times New Roman"/>
                <w:lang w:val="ru-RU"/>
              </w:rPr>
              <w:t>ок</w:t>
            </w:r>
            <w:r w:rsidRPr="009F21FC">
              <w:rPr>
                <w:rFonts w:ascii="Times New Roman" w:hAnsi="Times New Roman"/>
                <w:lang w:val="ru-RU"/>
              </w:rPr>
              <w:t xml:space="preserve"> предоставления участникам отбора разъяснений положений объявления о проведении отбора, дат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9F21FC">
              <w:rPr>
                <w:rFonts w:ascii="Times New Roman" w:hAnsi="Times New Roman"/>
                <w:lang w:val="ru-RU"/>
              </w:rPr>
              <w:t xml:space="preserve"> начала и окончания срока такого предоставления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B628D" w14:textId="77777777" w:rsidR="006923E9" w:rsidRPr="009F21FC" w:rsidRDefault="00000000">
            <w:pPr>
              <w:pStyle w:val="ac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Участник отбора вправе направить в Управление запрос о разъяснении положений объявления о проведении отбора не позднее пяти рабочих дней до окончания установленного срока приема предложений (заяв</w:t>
            </w:r>
            <w:r>
              <w:rPr>
                <w:rFonts w:ascii="Times New Roman" w:hAnsi="Times New Roman" w:cs="Times New Roman"/>
                <w:lang w:val="ru-RU"/>
              </w:rPr>
              <w:t>ок</w:t>
            </w:r>
            <w:r w:rsidRPr="009F21FC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5BB09A75" w14:textId="77777777" w:rsidR="006923E9" w:rsidRPr="009F21FC" w:rsidRDefault="00000000">
            <w:pPr>
              <w:pStyle w:val="ac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В течение двух рабочих дней со дня получения запроса, но не позднее установленного срока приема предложени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 w:rsidRPr="009F21FC">
              <w:rPr>
                <w:rFonts w:ascii="Times New Roman" w:hAnsi="Times New Roman" w:cs="Times New Roman"/>
                <w:lang w:val="ru-RU"/>
              </w:rPr>
              <w:t xml:space="preserve"> (заявок) управление размещает разъяснение положений объявления о проведении отбора на официальном сайте Городской Управы города Калуги с указанием предмета запроса, но без указания участника отбора, направившего запрос.</w:t>
            </w:r>
          </w:p>
        </w:tc>
      </w:tr>
      <w:tr w:rsidR="006923E9" w:rsidRPr="009F21FC" w14:paraId="2AF08615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3C442E91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1EBB3384" w14:textId="77777777" w:rsidR="006923E9" w:rsidRPr="009F21FC" w:rsidRDefault="0000000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Pr="009F21FC">
              <w:rPr>
                <w:rFonts w:ascii="Times New Roman" w:hAnsi="Times New Roman"/>
                <w:lang w:val="ru-RU"/>
              </w:rPr>
              <w:t>рок, в течение которого победитель (победители) отбора должен подписать соглашение о предоставлении субсидии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40355" w14:textId="77777777" w:rsidR="006923E9" w:rsidRPr="009F21FC" w:rsidRDefault="00000000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F21FC">
              <w:rPr>
                <w:rFonts w:ascii="Times New Roman" w:hAnsi="Times New Roman" w:cs="Times New Roman"/>
                <w:color w:val="000000"/>
                <w:lang w:val="ru-RU"/>
              </w:rPr>
              <w:t>Соглашение о предоставлении субсидии заключается управлением с победителем в течение семи рабочих дней с момента подписания протокола подведения итогов отбора.</w:t>
            </w:r>
          </w:p>
        </w:tc>
      </w:tr>
      <w:tr w:rsidR="006923E9" w:rsidRPr="009F21FC" w14:paraId="255A1FB8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6854A1ED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11D4FA2F" w14:textId="77777777" w:rsidR="006923E9" w:rsidRPr="009F21FC" w:rsidRDefault="0000000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</w:t>
            </w:r>
            <w:r w:rsidRPr="009F21FC">
              <w:rPr>
                <w:rFonts w:ascii="Times New Roman" w:hAnsi="Times New Roman"/>
                <w:lang w:val="ru-RU"/>
              </w:rPr>
              <w:t>слови</w:t>
            </w:r>
            <w:r>
              <w:rPr>
                <w:rFonts w:ascii="Times New Roman" w:hAnsi="Times New Roman"/>
                <w:lang w:val="ru-RU"/>
              </w:rPr>
              <w:t>я</w:t>
            </w:r>
            <w:r w:rsidRPr="009F21FC">
              <w:rPr>
                <w:rFonts w:ascii="Times New Roman" w:hAnsi="Times New Roman"/>
                <w:lang w:val="ru-RU"/>
              </w:rPr>
              <w:t xml:space="preserve"> признания победителя (победителей) отбора уклонившимся от заключения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F21FC">
              <w:rPr>
                <w:rFonts w:ascii="Times New Roman" w:hAnsi="Times New Roman"/>
                <w:lang w:val="ru-RU"/>
              </w:rPr>
              <w:t>оглашения о предоставлении субсидии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EA4EE" w14:textId="77777777" w:rsidR="006923E9" w:rsidRDefault="00000000">
            <w:pPr>
              <w:pStyle w:val="ab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случае не поступления в Управление подписанного со стороны победителя соглашения в течение 3 рабочих дней с даты его получения, такой победитель признается уклонившимся от заключения соглашения.</w:t>
            </w:r>
          </w:p>
        </w:tc>
      </w:tr>
      <w:tr w:rsidR="006923E9" w:rsidRPr="009F21FC" w14:paraId="2887BA35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0D7FA6D8" w14:textId="77777777" w:rsidR="006923E9" w:rsidRDefault="00000000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75306D81" w14:textId="77777777" w:rsidR="006923E9" w:rsidRPr="009F21FC" w:rsidRDefault="000000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Pr="009F21FC">
              <w:rPr>
                <w:rFonts w:ascii="Times New Roman" w:hAnsi="Times New Roman"/>
                <w:lang w:val="ru-RU"/>
              </w:rPr>
              <w:t>рок</w:t>
            </w:r>
            <w:r>
              <w:rPr>
                <w:rFonts w:ascii="Times New Roman" w:hAnsi="Times New Roman"/>
                <w:lang w:val="ru-RU"/>
              </w:rPr>
              <w:t>и</w:t>
            </w:r>
            <w:r w:rsidRPr="009F21FC">
              <w:rPr>
                <w:rFonts w:ascii="Times New Roman" w:hAnsi="Times New Roman"/>
                <w:lang w:val="ru-RU"/>
              </w:rPr>
              <w:t xml:space="preserve"> размещения протокола подведения итогов отбора на едином портале, а также на официальном сайте Городской Управы города Калуги  в информационно–телекоммуникационной сети Интернет, которые не могут быть позднее 14 календарного дня, следующего за днем определения победителя 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5E12D" w14:textId="77777777" w:rsidR="006923E9" w:rsidRPr="009F21FC" w:rsidRDefault="00000000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9F21FC">
              <w:rPr>
                <w:rFonts w:ascii="Times New Roman" w:hAnsi="Times New Roman" w:cs="Times New Roman"/>
                <w:lang w:val="ru-RU"/>
              </w:rPr>
              <w:t>Управление не позднее двух рабочих дней с даты получения протокола подведения итогов отбора размещает на едином портале и официальном сайте Городской Управы города Калуги протокол подведения итогов отбора, содержащий следующие сведения:</w:t>
            </w:r>
          </w:p>
          <w:p w14:paraId="56FC6A2A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1) </w:t>
            </w:r>
            <w:r w:rsidRPr="009F21FC">
              <w:rPr>
                <w:rFonts w:ascii="Times New Roman" w:hAnsi="Times New Roman" w:cs="Times New Roman"/>
                <w:lang w:val="ru-RU"/>
              </w:rPr>
              <w:t>дата, время и место проведения рассмотрения заявок;</w:t>
            </w:r>
          </w:p>
          <w:p w14:paraId="2C81BFE6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2) </w:t>
            </w:r>
            <w:r w:rsidRPr="009F21FC">
              <w:rPr>
                <w:rFonts w:ascii="Times New Roman" w:hAnsi="Times New Roman" w:cs="Times New Roman"/>
                <w:lang w:val="ru-RU"/>
              </w:rPr>
              <w:t>информация об участниках отбора, заявки которых были рассмотрены;</w:t>
            </w:r>
          </w:p>
          <w:p w14:paraId="08ABB0F3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3) </w:t>
            </w:r>
            <w:r w:rsidRPr="009F21FC">
              <w:rPr>
                <w:rFonts w:ascii="Times New Roman" w:hAnsi="Times New Roman" w:cs="Times New Roman"/>
                <w:lang w:val="ru-RU"/>
              </w:rPr>
      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      </w:r>
          </w:p>
          <w:p w14:paraId="3DB01E50" w14:textId="77777777" w:rsidR="006923E9" w:rsidRPr="009F21FC" w:rsidRDefault="0000000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4) </w:t>
            </w:r>
            <w:r w:rsidRPr="009F21FC">
              <w:rPr>
                <w:rFonts w:ascii="Times New Roman" w:hAnsi="Times New Roman" w:cs="Times New Roman"/>
                <w:lang w:val="ru-RU"/>
              </w:rPr>
              <w:t>наименование получателя субсидии, с которым заключается соглашение, и размер предоставляемой ему субсидии.</w:t>
            </w:r>
          </w:p>
        </w:tc>
      </w:tr>
    </w:tbl>
    <w:p w14:paraId="79FF403E" w14:textId="77777777" w:rsidR="006923E9" w:rsidRDefault="006923E9">
      <w:pPr>
        <w:jc w:val="center"/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eastAsia="zh-CN" w:bidi="ar-SA"/>
        </w:rPr>
      </w:pPr>
    </w:p>
    <w:sectPr w:rsidR="006923E9">
      <w:pgSz w:w="12240" w:h="15840"/>
      <w:pgMar w:top="1134" w:right="700" w:bottom="1134" w:left="879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971CD"/>
    <w:multiLevelType w:val="multilevel"/>
    <w:tmpl w:val="31FAC35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383BF1"/>
    <w:multiLevelType w:val="multilevel"/>
    <w:tmpl w:val="BC20A2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637B2FD0"/>
    <w:multiLevelType w:val="multilevel"/>
    <w:tmpl w:val="09B008D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239561575">
    <w:abstractNumId w:val="0"/>
  </w:num>
  <w:num w:numId="2" w16cid:durableId="1020473600">
    <w:abstractNumId w:val="1"/>
  </w:num>
  <w:num w:numId="3" w16cid:durableId="22252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3E9"/>
    <w:rsid w:val="006923E9"/>
    <w:rsid w:val="009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6BE2"/>
  <w15:docId w15:val="{C44EB73D-C82B-47C0-84E9-C3DBEB16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0"/>
    <w:next w:val="a1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Символ нумерации"/>
    <w:qFormat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Колонтитул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ab">
    <w:name w:val="Содержимое таблицы"/>
    <w:basedOn w:val="a"/>
    <w:qFormat/>
  </w:style>
  <w:style w:type="paragraph" w:styleId="ac">
    <w:name w:val="List Paragraph"/>
    <w:basedOn w:val="a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5</Pages>
  <Words>1997</Words>
  <Characters>11388</Characters>
  <Application>Microsoft Office Word</Application>
  <DocSecurity>0</DocSecurity>
  <Lines>94</Lines>
  <Paragraphs>26</Paragraphs>
  <ScaleCrop>false</ScaleCrop>
  <Company>КонсультантПлюс Версия 4023.00.50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02.02.2018 N 34-п(ред. от 23.08.2022)"Об утверждении положения о порядке определения объема и предоставления субсидий из бюджета муниципального образования "Город Калуга" некоммерческим организациям, не являющимся государственными (муниципальными) учреждениями, деятельность которых направлена на создание и развитие целостной системы территориального общественного самоуправления в муниципальном образовании "Город Калуга", территориальным общественным самоуправлен</dc:title>
  <dc:subject/>
  <dc:creator/>
  <dc:description/>
  <cp:lastModifiedBy>Пономарева Александра Сергеевна</cp:lastModifiedBy>
  <cp:revision>56</cp:revision>
  <cp:lastPrinted>2024-02-13T16:44:00Z</cp:lastPrinted>
  <dcterms:created xsi:type="dcterms:W3CDTF">2024-02-13T08:52:00Z</dcterms:created>
  <dcterms:modified xsi:type="dcterms:W3CDTF">2024-02-16T07:52:00Z</dcterms:modified>
  <dc:language>ru-RU</dc:language>
</cp:coreProperties>
</file>