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0"/>
        <w:jc w:val="left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 xml:space="preserve">                                                                                                </w:t>
      </w:r>
      <w:r>
        <w:rPr>
          <w:rFonts w:ascii="Times New Roman;serif" w:hAnsi="Times New Roman;serif"/>
          <w:sz w:val="24"/>
        </w:rPr>
        <w:t xml:space="preserve">Приложение </w:t>
      </w:r>
    </w:p>
    <w:p>
      <w:pPr>
        <w:pStyle w:val="BodyText"/>
        <w:bidi w:val="0"/>
        <w:spacing w:lineRule="auto" w:line="276" w:before="0" w:after="0"/>
        <w:jc w:val="left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ab/>
        <w:tab/>
        <w:tab/>
        <w:tab/>
        <w:tab/>
        <w:tab/>
        <w:tab/>
        <w:t xml:space="preserve">             к  </w:t>
      </w:r>
      <w:r>
        <w:rPr>
          <w:rFonts w:ascii="Times New Roman;serif" w:hAnsi="Times New Roman;serif"/>
          <w:sz w:val="24"/>
        </w:rPr>
        <w:t xml:space="preserve">решению </w:t>
      </w:r>
      <w:r>
        <w:rPr>
          <w:rFonts w:ascii="Times New Roman;serif" w:hAnsi="Times New Roman;serif"/>
          <w:sz w:val="24"/>
        </w:rPr>
        <w:t xml:space="preserve">Городской Думы </w:t>
      </w:r>
    </w:p>
    <w:p>
      <w:pPr>
        <w:pStyle w:val="BodyText"/>
        <w:bidi w:val="0"/>
        <w:spacing w:lineRule="auto" w:line="276" w:before="0" w:after="0"/>
        <w:jc w:val="left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ab/>
        <w:tab/>
        <w:tab/>
        <w:tab/>
        <w:tab/>
        <w:tab/>
        <w:t xml:space="preserve">                         города</w:t>
      </w:r>
      <w:r>
        <w:rPr>
          <w:rFonts w:ascii="Times New Roman;serif" w:hAnsi="Times New Roman;serif"/>
          <w:b w:val="false"/>
          <w:bCs w:val="false"/>
          <w:sz w:val="24"/>
        </w:rPr>
        <w:t xml:space="preserve"> К</w:t>
      </w:r>
      <w:r>
        <w:rPr>
          <w:rFonts w:ascii="Times New Roman;serif" w:hAnsi="Times New Roman;serif"/>
          <w:b w:val="false"/>
          <w:bCs w:val="false"/>
          <w:sz w:val="24"/>
        </w:rPr>
        <w:t>алуги</w:t>
      </w:r>
      <w:r>
        <w:rPr>
          <w:rFonts w:ascii="Times New Roman;serif" w:hAnsi="Times New Roman;serif"/>
          <w:sz w:val="24"/>
        </w:rPr>
        <w:tab/>
        <w:tab/>
        <w:tab/>
      </w:r>
    </w:p>
    <w:p>
      <w:pPr>
        <w:pStyle w:val="BodyText"/>
        <w:bidi w:val="0"/>
        <w:spacing w:lineRule="auto" w:line="276" w:before="0" w:after="0"/>
        <w:jc w:val="left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ab/>
        <w:tab/>
        <w:tab/>
        <w:tab/>
        <w:tab/>
        <w:tab/>
        <w:t xml:space="preserve">                         о</w:t>
      </w:r>
      <w:r>
        <w:rPr>
          <w:rFonts w:ascii="Times New Roman;serif" w:hAnsi="Times New Roman;serif"/>
          <w:sz w:val="24"/>
        </w:rPr>
        <w:t>т ______________ №_____________</w:t>
      </w:r>
    </w:p>
    <w:p>
      <w:pPr>
        <w:pStyle w:val="BodyText"/>
        <w:bidi w:val="0"/>
        <w:spacing w:lineRule="auto" w:line="276" w:before="0" w:after="0"/>
        <w:jc w:val="left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  <w:t>Состав комиссии по наименованию улиц, площадей и других составляющих г.Калуги</w:t>
      </w:r>
    </w:p>
    <w:p>
      <w:pPr>
        <w:pStyle w:val="BodyText"/>
        <w:bidi w:val="0"/>
        <w:spacing w:lineRule="auto" w:line="276" w:before="0" w:after="0"/>
        <w:jc w:val="left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</w:r>
    </w:p>
    <w:tbl>
      <w:tblPr>
        <w:tblW w:w="958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5"/>
        <w:gridCol w:w="4710"/>
      </w:tblGrid>
      <w:tr>
        <w:trPr/>
        <w:tc>
          <w:tcPr>
            <w:tcW w:w="48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spacing w:lineRule="auto" w:line="276"/>
              <w:jc w:val="left"/>
              <w:rPr/>
            </w:pPr>
            <w:r>
              <w:rPr>
                <w:rFonts w:ascii="Times New Roman;serif" w:hAnsi="Times New Roman;serif"/>
                <w:sz w:val="24"/>
              </w:rPr>
              <w:t>Т</w:t>
            </w:r>
            <w:r>
              <w:rPr>
                <w:rFonts w:ascii="Times New Roman;serif" w:hAnsi="Times New Roman;serif"/>
                <w:sz w:val="24"/>
              </w:rPr>
              <w:t xml:space="preserve">ропин Алексей Анатольевич </w:t>
            </w:r>
          </w:p>
        </w:tc>
        <w:tc>
          <w:tcPr>
            <w:tcW w:w="47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BodyText"/>
              <w:bidi w:val="0"/>
              <w:spacing w:before="0" w:after="140"/>
              <w:ind w:hanging="0" w:left="709" w:right="0"/>
              <w:jc w:val="both"/>
              <w:rPr/>
            </w:pPr>
            <w:r>
              <w:rPr>
                <w:rFonts w:ascii="Times New Roman;serif" w:hAnsi="Times New Roman;serif"/>
                <w:sz w:val="24"/>
              </w:rPr>
              <w:t xml:space="preserve">- председатель комитета архитектуры и </w:t>
            </w:r>
            <w:r>
              <w:rPr>
                <w:rFonts w:ascii="Times New Roman;serif" w:hAnsi="Times New Roman;serif"/>
                <w:sz w:val="24"/>
              </w:rPr>
              <w:t>градостроительства управления архитектуры, градостроительства и</w:t>
              <w:br/>
              <w:t>земельных отношений города Калуги, председатель комиссии.</w:t>
            </w:r>
            <w:r>
              <w:rPr/>
              <w:t xml:space="preserve"> </w:t>
            </w:r>
          </w:p>
        </w:tc>
      </w:tr>
      <w:tr>
        <w:trPr/>
        <w:tc>
          <w:tcPr>
            <w:tcW w:w="4875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BodyText"/>
              <w:bidi w:val="0"/>
              <w:spacing w:lineRule="auto" w:line="276" w:before="0" w:after="140"/>
              <w:jc w:val="left"/>
              <w:rPr/>
            </w:pPr>
            <w:r>
              <w:rPr>
                <w:rFonts w:ascii="Times New Roman;serif" w:hAnsi="Times New Roman;serif"/>
                <w:sz w:val="24"/>
              </w:rPr>
              <w:t>А</w:t>
            </w:r>
            <w:r>
              <w:rPr>
                <w:rFonts w:ascii="Times New Roman;serif" w:hAnsi="Times New Roman;serif"/>
                <w:sz w:val="24"/>
              </w:rPr>
              <w:t>брамова Ирина Сергеевна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spacing w:lineRule="auto" w:line="276"/>
              <w:ind w:hanging="0" w:left="709" w:right="0"/>
              <w:jc w:val="both"/>
              <w:rPr/>
            </w:pPr>
            <w:r>
              <w:rPr>
                <w:rFonts w:ascii="Times New Roman;serif" w:hAnsi="Times New Roman;serif"/>
                <w:sz w:val="24"/>
              </w:rPr>
              <w:t>- начальник отдела ведения информационной системы обеспечения градостроительной деятельности управления архитектуры, градостроительства и земельных отношений города Калуги, заместитель председателя комиссии.</w:t>
            </w:r>
            <w:r>
              <w:rPr/>
              <w:t xml:space="preserve"> </w:t>
            </w:r>
          </w:p>
        </w:tc>
      </w:tr>
    </w:tbl>
    <w:tbl>
      <w:tblPr>
        <w:tblW w:w="9600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90"/>
        <w:gridCol w:w="4710"/>
      </w:tblGrid>
      <w:tr>
        <w:trPr/>
        <w:tc>
          <w:tcPr>
            <w:tcW w:w="48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>
            <w:pPr>
              <w:pStyle w:val="BodyText"/>
              <w:bidi w:val="0"/>
              <w:spacing w:lineRule="auto" w:line="276" w:before="0" w:after="0"/>
              <w:jc w:val="left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  <w:t>Володина Оксана Викторовна</w:t>
            </w:r>
          </w:p>
        </w:tc>
        <w:tc>
          <w:tcPr>
            <w:tcW w:w="47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spacing w:lineRule="auto" w:line="276"/>
              <w:ind w:hanging="0" w:left="709" w:right="0"/>
              <w:jc w:val="both"/>
              <w:rPr/>
            </w:pPr>
            <w:r>
              <w:rPr>
                <w:rFonts w:ascii="Times New Roman;serif" w:hAnsi="Times New Roman;serif"/>
                <w:sz w:val="24"/>
              </w:rPr>
              <w:t>- главный специалист отдела ведения информационной системы обеспечения градостроительной деятельности управления архитектуры, градостроительства и земельных отношений города Калуги, секретарь комиссии.</w:t>
            </w:r>
            <w:r>
              <w:rPr/>
              <w:t xml:space="preserve">  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BodyText"/>
              <w:bidi w:val="0"/>
              <w:spacing w:lineRule="auto" w:line="276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комиссии:</w:t>
            </w:r>
          </w:p>
          <w:p>
            <w:pPr>
              <w:pStyle w:val="BodyText"/>
              <w:bidi w:val="0"/>
              <w:spacing w:lineRule="auto" w:line="276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Абакулов Василий Иванович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BodyText"/>
              <w:bidi w:val="0"/>
              <w:spacing w:lineRule="auto" w:line="276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BodyText"/>
              <w:bidi w:val="0"/>
              <w:spacing w:lineRule="auto" w:line="276" w:before="0" w:after="140"/>
              <w:ind w:hanging="0" w:left="709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научный сотрудник Калужского  областного краеведческого музея;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spacing w:lineRule="auto" w:line="2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Бабичева Екатерина Николаевна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заслуженный работник культуры Российской Федерации;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4"/>
              <w:bidi w:val="0"/>
              <w:spacing w:lineRule="auto" w:line="276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Брокмиллер Николай Николаевич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заслуженный работник культуры Российской Федерации;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 Андрей Леонидович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депутат Городской Думы города Калуги;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Зиновкина Наталья Владимировна 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заместитель директора государственного казенного учреждения «Государственный архив Калужской области»;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Ищенко Милена Дмитриевна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ведущий эксперт отдела культурного наследия </w:t>
            </w:r>
            <w:r>
              <w:rPr>
                <w:rFonts w:ascii="Times New Roman" w:hAnsi="Times New Roman"/>
              </w:rPr>
              <w:t>и образования в сфере культуры министерства культуры Калужской области;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 Алексей Николаевич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депутат Городской Думы города Калуги;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Паршина Анастасия Олеговна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председатель комитета земельных отношений управления архитектуры, </w:t>
            </w:r>
            <w:r>
              <w:rPr>
                <w:rFonts w:ascii="Times New Roman" w:hAnsi="Times New Roman"/>
              </w:rPr>
              <w:t>градостроительства и земельных отношений города Калуги</w:t>
            </w:r>
            <w:r>
              <w:rPr>
                <w:rFonts w:ascii="Times New Roman" w:hAnsi="Times New Roman"/>
              </w:rPr>
              <w:t>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Платов Максим Юрьевич</w:t>
            </w:r>
          </w:p>
          <w:p>
            <w:pPr>
              <w:pStyle w:val="Style14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депутат Городской Думы города Калуги;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Сафронова Ирина Петровна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специалист по работе с молодежью муниципального бюджетного учреждения «Молодежный центр» г.Калуги;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Ставиская Марина Владимировна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председатель комитета по вопросам социального развития, депутат Городской Думы города Калуги;</w:t>
            </w:r>
          </w:p>
        </w:tc>
      </w:tr>
      <w:tr>
        <w:trPr/>
        <w:tc>
          <w:tcPr>
            <w:tcW w:w="4890" w:type="dxa"/>
            <w:tcBorders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Цуканов Денис Геннадиевич</w:t>
            </w:r>
          </w:p>
        </w:tc>
        <w:tc>
          <w:tcPr>
            <w:tcW w:w="471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помощник Городского Головы города Калуги;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5"/>
        <w:gridCol w:w="4770"/>
      </w:tblGrid>
      <w:tr>
        <w:trPr/>
        <w:tc>
          <w:tcPr>
            <w:tcW w:w="48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>
            <w:pPr>
              <w:pStyle w:val="Style14"/>
              <w:bidi w:val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Чернышова Ольга Валерьевна </w:t>
            </w:r>
          </w:p>
        </w:tc>
        <w:tc>
          <w:tcPr>
            <w:tcW w:w="47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Style14"/>
              <w:bidi w:val="0"/>
              <w:ind w:hanging="0" w:left="709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начальник управления обработки и хранения производственной документации казенного предприятия Калужской области «Бюро технической инвентаризации».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 xml:space="preserve">      </w:t>
        <w:tab/>
      </w:r>
    </w:p>
    <w:sectPr>
      <w:type w:val="nextPage"/>
      <w:pgSz w:w="11906" w:h="16838"/>
      <w:pgMar w:left="1710" w:right="61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altName w:val="serif"/>
    <w:charset w:val="cc"/>
    <w:family w:val="auto"/>
    <w:pitch w:val="default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1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Style1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yle11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Style11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yle11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Style14">
    <w:name w:val="Содержимое таблицы"/>
    <w:basedOn w:val="Normal"/>
    <w:qFormat/>
    <w:pPr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LibreOffice/24.2.7.2$Windows_X86_64 LibreOffice_project/ee3885777aa7032db5a9b65deec9457448a91162</Application>
  <AppVersion>15.0000</AppVersion>
  <Pages>2</Pages>
  <Words>246</Words>
  <Characters>1964</Characters>
  <CharactersWithSpaces>2379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2021-09-22T10:13:31Z</dcterms:created>
  <dc:creator/>
  <dc:description/>
  <dc:language>ru-RU</dc:language>
  <cp:lastModifiedBy/>
  <dcterms:modified xsi:type="dcterms:W3CDTF">2025-04-17T16:53:42Z</dcterms:modified>
  <cp:revision>11</cp:revision>
  <dc:subject/>
  <dc:title/>
</cp:coreProperties>
</file>