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7C" w:rsidRPr="000A467C" w:rsidRDefault="000A467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Приложение</w:t>
      </w:r>
    </w:p>
    <w:p w:rsidR="000A467C" w:rsidRPr="000A467C" w:rsidRDefault="000A4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A467C" w:rsidRPr="000A467C" w:rsidRDefault="000A4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0A467C" w:rsidRPr="000A467C" w:rsidRDefault="000A4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0A467C" w:rsidRPr="000A467C" w:rsidRDefault="000A46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от 6 мая 2022 г. N 177-п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67C" w:rsidRPr="000A467C" w:rsidRDefault="000A46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0A467C">
        <w:rPr>
          <w:rFonts w:ascii="Times New Roman" w:hAnsi="Times New Roman" w:cs="Times New Roman"/>
          <w:sz w:val="24"/>
          <w:szCs w:val="24"/>
        </w:rPr>
        <w:t>ПОЛОЖЕНИЕ</w:t>
      </w:r>
    </w:p>
    <w:p w:rsidR="000A467C" w:rsidRPr="000A467C" w:rsidRDefault="000A46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О ПОРЯДКЕ ПРЕДОСТАВЛЕНИЯ ИЗ БЮДЖЕТА МУНИЦИПАЛЬНОГО</w:t>
      </w:r>
    </w:p>
    <w:p w:rsidR="000A467C" w:rsidRPr="000A467C" w:rsidRDefault="000A46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ОБРАЗОВАНИЯ "ГОРОД КАЛУГА" ГРАНТА В ФОРМЕ СУБСИДИИ</w:t>
      </w:r>
    </w:p>
    <w:p w:rsidR="000A467C" w:rsidRPr="000A467C" w:rsidRDefault="000A46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ЯВЛЯЮЩИМСЯ КАЗЕННЫМИ</w:t>
      </w:r>
    </w:p>
    <w:p w:rsidR="000A467C" w:rsidRPr="000A467C" w:rsidRDefault="000A46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УЧРЕЖДЕНИЯМИ, В ЦЕЛЯХ СТАБИЛИЗАЦИИ ИХ ФИНАНСОВОГО СОСТОЯНИЯ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67C" w:rsidRPr="000A467C" w:rsidRDefault="000A46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1. Общие положения о предоставлении гранта в форме субсидии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67C" w:rsidRPr="000A467C" w:rsidRDefault="000A4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предоставления из бюджета муниципального образования "Город Калуга" гранта в форме субсидии некоммерческим организациям, не являющимся казенными учреждениями, в целях стабилизации их финансового состояния (далее - Порядок) разработан в соответствии с </w:t>
      </w:r>
      <w:hyperlink r:id="rId5">
        <w:r w:rsidRPr="000A467C">
          <w:rPr>
            <w:rFonts w:ascii="Times New Roman" w:hAnsi="Times New Roman" w:cs="Times New Roman"/>
            <w:sz w:val="24"/>
            <w:szCs w:val="24"/>
          </w:rPr>
          <w:t>пунктом 4 статьи 78.1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6">
        <w:r w:rsidRPr="000A467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 xml:space="preserve">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и определяет порядок проведения отбора лиц, указанных в </w:t>
      </w:r>
      <w:hyperlink w:anchor="P46">
        <w:r w:rsidRPr="000A467C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Порядка, условия и порядок предоставления грантов в форме субсидий некоммерческим организациям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не являющимся казенными учреждениями, в целях стабилизации их финансового состояния, устанавливает требования к отчетности, а также порядок осуществления контроля за соблюдением цели, условий и порядка предоставления грантов и ответственности за их несоблюдение.</w:t>
      </w:r>
      <w:proofErr w:type="gramEnd"/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5"/>
      <w:bookmarkEnd w:id="1"/>
      <w:r w:rsidRPr="000A467C">
        <w:rPr>
          <w:rFonts w:ascii="Times New Roman" w:hAnsi="Times New Roman" w:cs="Times New Roman"/>
          <w:sz w:val="24"/>
          <w:szCs w:val="24"/>
        </w:rPr>
        <w:t xml:space="preserve">1.2. Целью предоставления гранта является стабилизация финансового состояния лиц, указанных в </w:t>
      </w:r>
      <w:hyperlink w:anchor="P46">
        <w:r w:rsidRPr="000A467C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Порядка, путем предоставления грантов на покрытие расходов, связанных с осуществлением приносящей доход деятельности.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"/>
      <w:bookmarkEnd w:id="2"/>
      <w:r w:rsidRPr="000A467C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 xml:space="preserve">Получателем гранта является некоммерческая организация - российское юридическое лицо, созданное в одной из организационно-правовых форм некоммерческих организаций (за исключением казенных учреждений), осуществляющее на территории муниципального образования "Город Калуга" деятельность в соответствии с Общероссийским </w:t>
      </w:r>
      <w:hyperlink r:id="rId7">
        <w:r w:rsidRPr="000A467C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029-2014 (КДЕС ред. 2), утвержденным приказом </w:t>
      </w:r>
      <w:proofErr w:type="spellStart"/>
      <w:r w:rsidRPr="000A467C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0A467C">
        <w:rPr>
          <w:rFonts w:ascii="Times New Roman" w:hAnsi="Times New Roman" w:cs="Times New Roman"/>
          <w:sz w:val="24"/>
          <w:szCs w:val="24"/>
        </w:rPr>
        <w:t xml:space="preserve"> от 31.01.2014 N 14-ст, по одному или нескольким видам, а именно:</w:t>
      </w:r>
      <w:proofErr w:type="gramEnd"/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</w:t>
      </w:r>
      <w:hyperlink r:id="rId8">
        <w:r w:rsidRPr="000A467C">
          <w:rPr>
            <w:rFonts w:ascii="Times New Roman" w:hAnsi="Times New Roman" w:cs="Times New Roman"/>
            <w:sz w:val="24"/>
            <w:szCs w:val="24"/>
          </w:rPr>
          <w:t>68.32</w:t>
        </w:r>
      </w:hyperlink>
      <w:r w:rsidRPr="000A467C">
        <w:rPr>
          <w:rFonts w:ascii="Times New Roman" w:hAnsi="Times New Roman" w:cs="Times New Roman"/>
          <w:sz w:val="24"/>
          <w:szCs w:val="24"/>
        </w:rPr>
        <w:t>. Управление недвижимым имуществом за вознаграждение или на договорной основе;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</w:t>
      </w:r>
      <w:hyperlink r:id="rId9">
        <w:r w:rsidRPr="000A467C">
          <w:rPr>
            <w:rFonts w:ascii="Times New Roman" w:hAnsi="Times New Roman" w:cs="Times New Roman"/>
            <w:sz w:val="24"/>
            <w:szCs w:val="24"/>
          </w:rPr>
          <w:t>68.32.1</w:t>
        </w:r>
      </w:hyperlink>
      <w:r w:rsidRPr="000A467C">
        <w:rPr>
          <w:rFonts w:ascii="Times New Roman" w:hAnsi="Times New Roman" w:cs="Times New Roman"/>
          <w:sz w:val="24"/>
          <w:szCs w:val="24"/>
        </w:rPr>
        <w:t>. Управление эксплуатацией жилого фонда за вознаграждение или на договорной основе;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>
        <w:r w:rsidRPr="000A467C">
          <w:rPr>
            <w:rFonts w:ascii="Times New Roman" w:hAnsi="Times New Roman" w:cs="Times New Roman"/>
            <w:sz w:val="24"/>
            <w:szCs w:val="24"/>
          </w:rPr>
          <w:t>71.11</w:t>
        </w:r>
      </w:hyperlink>
      <w:r w:rsidRPr="000A467C">
        <w:rPr>
          <w:rFonts w:ascii="Times New Roman" w:hAnsi="Times New Roman" w:cs="Times New Roman"/>
          <w:sz w:val="24"/>
          <w:szCs w:val="24"/>
        </w:rPr>
        <w:t>. Деятельность в области архитектуры;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>
        <w:r w:rsidRPr="000A467C">
          <w:rPr>
            <w:rFonts w:ascii="Times New Roman" w:hAnsi="Times New Roman" w:cs="Times New Roman"/>
            <w:sz w:val="24"/>
            <w:szCs w:val="24"/>
          </w:rPr>
          <w:t>81.30</w:t>
        </w:r>
      </w:hyperlink>
      <w:r w:rsidRPr="000A467C">
        <w:rPr>
          <w:rFonts w:ascii="Times New Roman" w:hAnsi="Times New Roman" w:cs="Times New Roman"/>
          <w:sz w:val="24"/>
          <w:szCs w:val="24"/>
        </w:rPr>
        <w:t>. Деятельность по благоустройству ландшафта.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1"/>
      <w:bookmarkEnd w:id="3"/>
      <w:r w:rsidRPr="000A467C">
        <w:rPr>
          <w:rFonts w:ascii="Times New Roman" w:hAnsi="Times New Roman" w:cs="Times New Roman"/>
          <w:sz w:val="24"/>
          <w:szCs w:val="24"/>
        </w:rPr>
        <w:lastRenderedPageBreak/>
        <w:t xml:space="preserve">1.4.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 xml:space="preserve">Органом Городской Управы города Калуги,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гранта, предусмотренные в бюджете муниципального образования "Город Калуга" на указанные в </w:t>
      </w:r>
      <w:hyperlink w:anchor="P45">
        <w:r w:rsidRPr="000A467C">
          <w:rPr>
            <w:rFonts w:ascii="Times New Roman" w:hAnsi="Times New Roman" w:cs="Times New Roman"/>
            <w:sz w:val="24"/>
            <w:szCs w:val="24"/>
          </w:rPr>
          <w:t>п. 1.2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 цели в текущем финансовом году и плановом периоде, является управление жилищно-коммунального хозяйства города Калуги (далее - Управление).</w:t>
      </w:r>
      <w:proofErr w:type="gramEnd"/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2"/>
      <w:bookmarkEnd w:id="4"/>
      <w:r w:rsidRPr="000A467C">
        <w:rPr>
          <w:rFonts w:ascii="Times New Roman" w:hAnsi="Times New Roman" w:cs="Times New Roman"/>
          <w:sz w:val="24"/>
          <w:szCs w:val="24"/>
        </w:rPr>
        <w:t>1.5. Грант предоставляется на финансирование следующих видов расходов, связанных с осуществлением уставной приносящей доход деятельности: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погашение кредиторской задолженности, а также начисленных штрафных санкций по кредиторской задолженности;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погашение задолженности по оплате труда лиц, работающих или работавших по трудовому договору;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оплата работ и услуг сторонних организаций (третьих лиц);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погашение кредитов, займов и процентной ставки по кредитам и займам, полученным на осуществление деятельности;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исполнение актов государственных органов, судебных актов;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уплата налогов, сборов, страховых взносов и иных обязательных платежей, подлежащих уплате в соответствии с законодательством Российской Федерации о налогах и сборах пеней, а также штрафов, пеней и процентов по ним;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прочие хозяйственные расходы.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1.6. Грант предоставляется по результатам проводимого отбора.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Способом проведения отбора является запрос предложений, который проводится Управлением для определения получателя гранта на основании заявок, направленных некоммерческими организациями - участниками отбора (далее - участники отбора), исходя из их соответствия критериям отбора и очередности поступления заявок на участие в отборе.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2"/>
      <w:bookmarkEnd w:id="5"/>
      <w:r w:rsidRPr="000A467C">
        <w:rPr>
          <w:rFonts w:ascii="Times New Roman" w:hAnsi="Times New Roman" w:cs="Times New Roman"/>
          <w:sz w:val="24"/>
          <w:szCs w:val="24"/>
        </w:rPr>
        <w:t>1.7. Критерии отбора для участников отбора: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1.7.1. Продолжительность деятельности участника отбора на территории муниципального образования "Город Калуга" составляет не менее 2 лет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его регистрации в качестве юридического лица.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1.7.2. Видами деятельности участника отбора в соответствии с учредительными документами является деятельность, перечисленная в </w:t>
      </w:r>
      <w:hyperlink w:anchor="P46">
        <w:r w:rsidRPr="000A467C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1.7.3. Наличие у участника отбора обязательств по оплате расходов, предусмотренных </w:t>
      </w:r>
      <w:hyperlink w:anchor="P52">
        <w:r w:rsidRPr="000A467C">
          <w:rPr>
            <w:rFonts w:ascii="Times New Roman" w:hAnsi="Times New Roman" w:cs="Times New Roman"/>
            <w:sz w:val="24"/>
            <w:szCs w:val="24"/>
          </w:rPr>
          <w:t>пунктом 1.5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1.7.4. Государственная регистрация участника отбора на территории Калужской области в качестве юридического лица.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1.8. Сведения о гранте размещаются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 муниципального образования "Город Калуга" </w:t>
      </w:r>
      <w:r w:rsidRPr="000A467C">
        <w:rPr>
          <w:rFonts w:ascii="Times New Roman" w:hAnsi="Times New Roman" w:cs="Times New Roman"/>
          <w:sz w:val="24"/>
          <w:szCs w:val="24"/>
        </w:rPr>
        <w:lastRenderedPageBreak/>
        <w:t>(проекта решения о внесении изменений в решение о бюджете муниципального образования "Город Калуга").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1.9. Грант предоставляется на безвозмездной основе и возврату не подлежит, если законом или иным нормативным правовым актом, а также Порядком не предусмотрено иное.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67C" w:rsidRPr="000A467C" w:rsidRDefault="000A46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2. Порядок проведения отбора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67C" w:rsidRPr="000A467C" w:rsidRDefault="000A4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2"/>
      <w:bookmarkEnd w:id="6"/>
      <w:r w:rsidRPr="000A467C">
        <w:rPr>
          <w:rFonts w:ascii="Times New Roman" w:hAnsi="Times New Roman" w:cs="Times New Roman"/>
          <w:sz w:val="24"/>
          <w:szCs w:val="24"/>
        </w:rPr>
        <w:t>2.1. В целях проведения отбора для определения получателя гранта приказом Управления создается комиссия в составе не менее 5 человек. В состав комиссии включаются сотрудники Управления. Комиссия состоит из председателя, заместителя председателя, секретаря и членов комиссии. Комиссия в своей деятельности руководствуется положениями Порядка.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2.2. К отбору допускаются участники отбора, не являющиеся казенными учреждениями, в том числе бюджетные и автономные учреждения, включая учреждения, в отношении которых организатор отбора не осуществляет функции и полномочия учредителя, представившие в Управление надлежащим образом оформленную заявку и документы, указанные в </w:t>
      </w:r>
      <w:hyperlink w:anchor="P96">
        <w:r w:rsidRPr="000A467C">
          <w:rPr>
            <w:rFonts w:ascii="Times New Roman" w:hAnsi="Times New Roman" w:cs="Times New Roman"/>
            <w:sz w:val="24"/>
            <w:szCs w:val="24"/>
          </w:rPr>
          <w:t>пункте 2.5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0A467C" w:rsidRPr="000A467C" w:rsidRDefault="000A467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467C" w:rsidRPr="000A46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67C" w:rsidRPr="000A467C" w:rsidRDefault="000A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67C" w:rsidRPr="000A467C" w:rsidRDefault="000A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467C" w:rsidRPr="000A467C" w:rsidRDefault="000A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67C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0A467C">
              <w:rPr>
                <w:rFonts w:ascii="Times New Roman" w:hAnsi="Times New Roman" w:cs="Times New Roman"/>
                <w:sz w:val="24"/>
                <w:szCs w:val="24"/>
              </w:rPr>
              <w:t xml:space="preserve">. 1 п. 2.3 разд. 2 в части публикации объявления о проведении отбора на едином портале бюджетной системы Российской Федерации в информационно-телекоммуникационной сети Интернет </w:t>
            </w:r>
            <w:hyperlink w:anchor="P20">
              <w:r w:rsidRPr="000A467C">
                <w:rPr>
                  <w:rFonts w:ascii="Times New Roman" w:hAnsi="Times New Roman" w:cs="Times New Roman"/>
                  <w:sz w:val="24"/>
                  <w:szCs w:val="24"/>
                </w:rPr>
                <w:t>вступает</w:t>
              </w:r>
            </w:hyperlink>
            <w:r w:rsidRPr="000A467C">
              <w:rPr>
                <w:rFonts w:ascii="Times New Roman" w:hAnsi="Times New Roman" w:cs="Times New Roman"/>
                <w:sz w:val="24"/>
                <w:szCs w:val="24"/>
              </w:rPr>
              <w:t xml:space="preserve"> в силу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67C" w:rsidRPr="000A467C" w:rsidRDefault="000A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67C" w:rsidRPr="000A467C" w:rsidRDefault="000A467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5"/>
      <w:bookmarkEnd w:id="7"/>
      <w:r w:rsidRPr="000A467C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Объявление о проведении отбора (далее - объявление) публикуется Управлением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(www.kaluga-gov.ru) не позднее трех рабочих дней с момента издания постановления Городской Управы города Калуги о проведении отбора и должно включать следующие сведения:</w:t>
      </w:r>
      <w:proofErr w:type="gramEnd"/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наименование, место нахождения, почтовый адрес, адрес электронной почты Управления;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сроки проведения отбора (даты и время начала (окончания) подачи (приема) заявок участников отбора), которые не могут быть ранее 30-го календарного дня, следующего за днем размещения объявления о проведении отбора;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результаты предоставления гранта в соответствии с </w:t>
      </w:r>
      <w:hyperlink w:anchor="P172">
        <w:r w:rsidRPr="000A467C">
          <w:rPr>
            <w:rFonts w:ascii="Times New Roman" w:hAnsi="Times New Roman" w:cs="Times New Roman"/>
            <w:sz w:val="24"/>
            <w:szCs w:val="24"/>
          </w:rPr>
          <w:t>пунктами 3.12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73">
        <w:r w:rsidRPr="000A467C">
          <w:rPr>
            <w:rFonts w:ascii="Times New Roman" w:hAnsi="Times New Roman" w:cs="Times New Roman"/>
            <w:sz w:val="24"/>
            <w:szCs w:val="24"/>
          </w:rPr>
          <w:t>3.13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0A467C" w:rsidRPr="000A467C" w:rsidRDefault="000A467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467C" w:rsidRPr="000A46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67C" w:rsidRPr="000A467C" w:rsidRDefault="000A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67C" w:rsidRPr="000A467C" w:rsidRDefault="000A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467C" w:rsidRPr="000A467C" w:rsidRDefault="000A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67C">
              <w:rPr>
                <w:rFonts w:ascii="Times New Roman" w:hAnsi="Times New Roman" w:cs="Times New Roman"/>
                <w:sz w:val="24"/>
                <w:szCs w:val="24"/>
              </w:rPr>
              <w:t xml:space="preserve">Дефис 4 </w:t>
            </w:r>
            <w:proofErr w:type="spellStart"/>
            <w:r w:rsidRPr="000A467C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0A467C">
              <w:rPr>
                <w:rFonts w:ascii="Times New Roman" w:hAnsi="Times New Roman" w:cs="Times New Roman"/>
                <w:sz w:val="24"/>
                <w:szCs w:val="24"/>
              </w:rPr>
              <w:t xml:space="preserve">. 1 п. 2.3 разд. 2 в части даты размещения результатов отбора на едином портале бюджетной системы Российской Федерации в информационно-телекоммуникационной сети Интернет </w:t>
            </w:r>
            <w:hyperlink w:anchor="P20">
              <w:r w:rsidRPr="000A467C">
                <w:rPr>
                  <w:rFonts w:ascii="Times New Roman" w:hAnsi="Times New Roman" w:cs="Times New Roman"/>
                  <w:sz w:val="24"/>
                  <w:szCs w:val="24"/>
                </w:rPr>
                <w:t>вступает</w:t>
              </w:r>
            </w:hyperlink>
            <w:r w:rsidRPr="000A467C">
              <w:rPr>
                <w:rFonts w:ascii="Times New Roman" w:hAnsi="Times New Roman" w:cs="Times New Roman"/>
                <w:sz w:val="24"/>
                <w:szCs w:val="24"/>
              </w:rPr>
              <w:t xml:space="preserve"> в силу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67C" w:rsidRPr="000A467C" w:rsidRDefault="000A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67C" w:rsidRPr="000A467C" w:rsidRDefault="000A467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0"/>
      <w:bookmarkEnd w:id="8"/>
      <w:r w:rsidRPr="000A467C">
        <w:rPr>
          <w:rFonts w:ascii="Times New Roman" w:hAnsi="Times New Roman" w:cs="Times New Roman"/>
          <w:sz w:val="24"/>
          <w:szCs w:val="24"/>
        </w:rPr>
        <w:t>- доменное имя и (или) указатель страниц системы "Электронный бюджет" или иного сайта в информационно-телекоммуникационной сети Интернет, на котором обеспечивается проведение отбора;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требования к участникам отбора в соответствии с </w:t>
      </w:r>
      <w:hyperlink w:anchor="P91">
        <w:r w:rsidRPr="000A467C">
          <w:rPr>
            <w:rFonts w:ascii="Times New Roman" w:hAnsi="Times New Roman" w:cs="Times New Roman"/>
            <w:sz w:val="24"/>
            <w:szCs w:val="24"/>
          </w:rPr>
          <w:t>пунктом 2.4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 и перечень документов, представляемых ими для подтверждения их соответствия указанным требованиям;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lastRenderedPageBreak/>
        <w:t xml:space="preserve">- порядок подачи заявок участниками отбора и требования, предъявляемые к форме и содержанию заявок, подаваемых участниками отбора в соответствии с </w:t>
      </w:r>
      <w:hyperlink w:anchor="P96">
        <w:r w:rsidRPr="000A467C">
          <w:rPr>
            <w:rFonts w:ascii="Times New Roman" w:hAnsi="Times New Roman" w:cs="Times New Roman"/>
            <w:sz w:val="24"/>
            <w:szCs w:val="24"/>
          </w:rPr>
          <w:t>пунктом 2.5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порядок отзыва заявок участниками отбора, порядок возврата заявок участникам отбора,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определяющий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в том числе основания для возврата заявок, порядок внесения изменений в заявки участников отбора;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правила рассмотрения и оценки заявок участников отбора в соответствии с настоящим разделом;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порядок предоставления участникам отбора разъяснений положений объявления, даты начала и окончания срока предоставления разъяснений;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срок, в течение которого победитель отбора должен подписать соглашение о предоставлении гранта (далее - соглашение);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условия признания победителя отбора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уклонившимся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от заключения соглашения;</w:t>
      </w:r>
    </w:p>
    <w:p w:rsidR="000A467C" w:rsidRPr="000A467C" w:rsidRDefault="000A467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467C" w:rsidRPr="000A46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67C" w:rsidRPr="000A467C" w:rsidRDefault="000A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67C" w:rsidRPr="000A467C" w:rsidRDefault="000A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467C" w:rsidRPr="000A467C" w:rsidRDefault="000A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67C">
              <w:rPr>
                <w:rFonts w:ascii="Times New Roman" w:hAnsi="Times New Roman" w:cs="Times New Roman"/>
                <w:sz w:val="24"/>
                <w:szCs w:val="24"/>
              </w:rPr>
              <w:t xml:space="preserve">Дефис 12 </w:t>
            </w:r>
            <w:proofErr w:type="spellStart"/>
            <w:r w:rsidRPr="000A467C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0A467C">
              <w:rPr>
                <w:rFonts w:ascii="Times New Roman" w:hAnsi="Times New Roman" w:cs="Times New Roman"/>
                <w:sz w:val="24"/>
                <w:szCs w:val="24"/>
              </w:rPr>
              <w:t xml:space="preserve">. 1 п. 2.3 разд. 2 в части даты размещения результатов отбора на едином портале бюджетной системы Российской Федерации в информационно-телекоммуникационной сети Интернет </w:t>
            </w:r>
            <w:hyperlink w:anchor="P20">
              <w:r w:rsidRPr="000A467C">
                <w:rPr>
                  <w:rFonts w:ascii="Times New Roman" w:hAnsi="Times New Roman" w:cs="Times New Roman"/>
                  <w:sz w:val="24"/>
                  <w:szCs w:val="24"/>
                </w:rPr>
                <w:t>вступает</w:t>
              </w:r>
            </w:hyperlink>
            <w:r w:rsidRPr="000A467C">
              <w:rPr>
                <w:rFonts w:ascii="Times New Roman" w:hAnsi="Times New Roman" w:cs="Times New Roman"/>
                <w:sz w:val="24"/>
                <w:szCs w:val="24"/>
              </w:rPr>
              <w:t xml:space="preserve"> в силу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67C" w:rsidRPr="000A467C" w:rsidRDefault="000A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67C" w:rsidRPr="000A467C" w:rsidRDefault="000A467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89"/>
      <w:bookmarkEnd w:id="9"/>
      <w:r w:rsidRPr="000A467C">
        <w:rPr>
          <w:rFonts w:ascii="Times New Roman" w:hAnsi="Times New Roman" w:cs="Times New Roman"/>
          <w:sz w:val="24"/>
          <w:szCs w:val="24"/>
        </w:rPr>
        <w:t>- даты размещения результатов отбора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(www.kaluga-gov.ru) в информационно-телекоммуникационной сети Интернет, которая должна быть не позднее 14-го календарного дня, следующего за днем определения победителя отбора.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67C">
        <w:rPr>
          <w:rFonts w:ascii="Times New Roman" w:hAnsi="Times New Roman" w:cs="Times New Roman"/>
          <w:sz w:val="24"/>
          <w:szCs w:val="24"/>
        </w:rPr>
        <w:t>С даты размещения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объявления до окончания срока приема заявок Управление по обращению участников отбора предоставляет им в устной либо письменной форме разъяснения положений объявления.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91"/>
      <w:bookmarkEnd w:id="10"/>
      <w:r w:rsidRPr="000A467C">
        <w:rPr>
          <w:rFonts w:ascii="Times New Roman" w:hAnsi="Times New Roman" w:cs="Times New Roman"/>
          <w:sz w:val="24"/>
          <w:szCs w:val="24"/>
        </w:rPr>
        <w:t>2.4. Требования, которым должен соответствовать участник отбора на 1-е число месяца, предшествующего месяцу, в котором планируется проведение отбора: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участник отбора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у участника отбора должна отсутствовать просроченная задолженность по возврату в бюджет муниципального образования "Город Калуга" субсидий, бюджетных инвестиций,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перед бюджетом муниципального образования "Город Калуга";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67C">
        <w:rPr>
          <w:rFonts w:ascii="Times New Roman" w:hAnsi="Times New Roman" w:cs="Times New Roman"/>
          <w:sz w:val="24"/>
          <w:szCs w:val="24"/>
        </w:rPr>
        <w:t xml:space="preserve">- участник отбора не должен являться иностранными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включенная в утвержденный Министерством финансов Российской Федерации перечень государств и территорий, предоставляющих льготный </w:t>
      </w:r>
      <w:r w:rsidRPr="000A467C">
        <w:rPr>
          <w:rFonts w:ascii="Times New Roman" w:hAnsi="Times New Roman" w:cs="Times New Roman"/>
          <w:sz w:val="24"/>
          <w:szCs w:val="24"/>
        </w:rPr>
        <w:lastRenderedPageBreak/>
        <w:t>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>), в совокупности превышает 50 процентов;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участник отбора не должен являться получателем средств из бюджета муниципального образования "Город Калуга" на основании иных правовых актов органов местного самоуправления муниципального образования "Город Калуга" на цели, указанные в </w:t>
      </w:r>
      <w:hyperlink w:anchor="P45">
        <w:r w:rsidRPr="000A467C">
          <w:rPr>
            <w:rFonts w:ascii="Times New Roman" w:hAnsi="Times New Roman" w:cs="Times New Roman"/>
            <w:sz w:val="24"/>
            <w:szCs w:val="24"/>
          </w:rPr>
          <w:t>пункте 1.2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6"/>
      <w:bookmarkEnd w:id="11"/>
      <w:r w:rsidRPr="000A467C">
        <w:rPr>
          <w:rFonts w:ascii="Times New Roman" w:hAnsi="Times New Roman" w:cs="Times New Roman"/>
          <w:sz w:val="24"/>
          <w:szCs w:val="24"/>
        </w:rPr>
        <w:t xml:space="preserve">2.5 Участники отбора, претендующие на получение гранта, в срок, устанавливаемый в соответствии с </w:t>
      </w:r>
      <w:hyperlink w:anchor="P75">
        <w:r w:rsidRPr="000A467C">
          <w:rPr>
            <w:rFonts w:ascii="Times New Roman" w:hAnsi="Times New Roman" w:cs="Times New Roman"/>
            <w:sz w:val="24"/>
            <w:szCs w:val="24"/>
          </w:rPr>
          <w:t>пунктом 2.3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Порядка, направляют в Управление заявки на предоставление гранта в произвольной форме с указанием целей расходования гранта, задач, объемов финансирования, подписанные руководителем или уполномоченным им лицом.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Заявка подается участником отбора лично или его уполномоченным представителем.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2.5.1. В заявке указывается следующая информация: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размер запрашиваемого гранта и финансово-экономическое обоснование потребности в получении гранта на финансирование расходов, предусмотренных </w:t>
      </w:r>
      <w:hyperlink w:anchor="P52">
        <w:r w:rsidRPr="000A467C">
          <w:rPr>
            <w:rFonts w:ascii="Times New Roman" w:hAnsi="Times New Roman" w:cs="Times New Roman"/>
            <w:sz w:val="24"/>
            <w:szCs w:val="24"/>
          </w:rPr>
          <w:t>пунктом 1.5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 (в произвольной форме);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цел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>и) получения гранта, направление(</w:t>
      </w:r>
      <w:proofErr w:type="spellStart"/>
      <w:r w:rsidRPr="000A467C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0A467C">
        <w:rPr>
          <w:rFonts w:ascii="Times New Roman" w:hAnsi="Times New Roman" w:cs="Times New Roman"/>
          <w:sz w:val="24"/>
          <w:szCs w:val="24"/>
        </w:rPr>
        <w:t>) расходования гранта.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К заявке прилагаются: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информация и заверенные копии документов (расчеты, копии заключенных договоров, акты сверки взаимных расчетов, исполнительные документы и прочее), подтверждающих наличие у участника отбора обязательств по видам расходов, предусмотренным </w:t>
      </w:r>
      <w:hyperlink w:anchor="P52">
        <w:r w:rsidRPr="000A467C">
          <w:rPr>
            <w:rFonts w:ascii="Times New Roman" w:hAnsi="Times New Roman" w:cs="Times New Roman"/>
            <w:sz w:val="24"/>
            <w:szCs w:val="24"/>
          </w:rPr>
          <w:t>пунктом 1.5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Порядка, в объеме, не менее запрашиваемой суммы гранта;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копии учредительных документов с изменениями и дополнениями к ним;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справка, подтверждающая, что участник отбора не получал средства из бюджета муниципального образования "Город Калуга" в соответствии с иными правовыми актами органов местного самоуправления муниципального образования "Город Калуга" на цель, указанную в </w:t>
      </w:r>
      <w:hyperlink w:anchor="P45">
        <w:r w:rsidRPr="000A467C">
          <w:rPr>
            <w:rFonts w:ascii="Times New Roman" w:hAnsi="Times New Roman" w:cs="Times New Roman"/>
            <w:sz w:val="24"/>
            <w:szCs w:val="24"/>
          </w:rPr>
          <w:t>п. 1.2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Положения;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согласие участника отбора на публикацию (размещение) в информационно-телекоммуникационной сети Интернет информации о подаваемой участником отбора заявке, иной информации об участнике отбора, связанной с проведением отбора;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документы, подтверждающие деятельность участника отбора на территории муниципального образования "Город Калуга" не менее 2-х лет (договоры, акты выполненных работ и иная документация, в которой местом выполнения работ и (или) оказания услуг является муниципальное образование "Город Калуга");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согласие органа, осуществляющего функции и полномочия учредителя в отношении участника отбора - бюджетного или автономного учреждения, на участие в отборе, оформленное на бланке указанного органа (для участника отбора, в отношении которого функции и полномочия учредителя не осуществляет Управление);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документ, подтверждающий право подписи документов уполномоченным лицом (при необходимости).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lastRenderedPageBreak/>
        <w:t>Документы, указанные в настоящем подпункте, подписываются руководителем организации либо лицом, наделенным соответствующими полномочиями, и заверяются печатью.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Участник отбора может подать только одну заявку на участие в отборе.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Заявка может быть отозвана участником отбора до окончания срока приема заявок путем направления в Управление соответствующего письменного обращения.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Участником отбора могут быть внесены изменения в заявку до окончания срока приема заявок путем направления в Управление письменного обращения, в котором указываются все вносимые изменения. К обращению прикладываются новые документы с внесенными изменениями.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Заявки, поступившие позднее указанной в объявлении даты окончания подачи заявок, не рассматриваются.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2.5.2. Управление в рамках информационного взаимодействия самостоятельно запрашивает: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выписку об участнике отбора из Единого государственного реестра юридических лиц;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сведения об отсутствии (наличии) у участника отбора по состоянию на 1-е число месяца, предшествующего месяцу, в котором планируется проведение отбора, просроченной задолженности по возврату в бюджет муниципального образования "Город Калуга" субсидий, бюджетных инвестиций,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а также иной просроченной (неурегулированной) задолженности перед бюджетом муниципального образования "Город Калуга";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67C">
        <w:rPr>
          <w:rFonts w:ascii="Times New Roman" w:hAnsi="Times New Roman" w:cs="Times New Roman"/>
          <w:sz w:val="24"/>
          <w:szCs w:val="24"/>
        </w:rPr>
        <w:t>- сведения о том, что участник отбора по состоянию на 1-е число месяца, предшествующего месяцу, в котором планируется проведение отбора,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включенная в утвержденный Министерством финансов Российской Федерации перечень государств и территорий, предоставляющих льготный налоговый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Участники отбора вправе представить документы, указанные в настоящем пункте, по собственной инициативе.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2.6. Участники отбора несут ответственность за подлинность документов и достоверность сведений, прилагаемых к заявке, предусмотренную законодательством Российской Федерации.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2.7. Регистрация заявок осуществляется секретарем комиссии, созданной в соответствии с </w:t>
      </w:r>
      <w:hyperlink w:anchor="P72">
        <w:r w:rsidRPr="000A467C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Секретарь комиссии осуществляет регистрацию заявок в день их поступления с указанием времени их приема, с присвоением номеров, формирует реестр заявок участников отбора.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Участнику отбора выдается расписка, на которой также указываются дата, время </w:t>
      </w:r>
      <w:r w:rsidRPr="000A467C">
        <w:rPr>
          <w:rFonts w:ascii="Times New Roman" w:hAnsi="Times New Roman" w:cs="Times New Roman"/>
          <w:sz w:val="24"/>
          <w:szCs w:val="24"/>
        </w:rPr>
        <w:lastRenderedPageBreak/>
        <w:t>подачи и присвоенный регистрационный номер этой заявки.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67C" w:rsidRPr="000A467C" w:rsidRDefault="000A46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3. Условия и порядок предоставления гранта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67C" w:rsidRPr="000A467C" w:rsidRDefault="000A4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3.1. Комиссия в срок, не превышающий 10 рабочих дней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срока подачи заявок, проверяет: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участников отбора на соответствие требованиям, установленным в Порядке, на основании представленных ими документов и документов, запрошенных Управлением самостоятельно;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соответствие заявок и приложенных к ним документов требованиям Порядка;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достоверность сведений, содержащихся в заявках.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3.2. К участию в отборе допускаются заявки при отсутствии оснований, указанных в </w:t>
      </w:r>
      <w:hyperlink w:anchor="P131">
        <w:r w:rsidRPr="000A467C">
          <w:rPr>
            <w:rFonts w:ascii="Times New Roman" w:hAnsi="Times New Roman" w:cs="Times New Roman"/>
            <w:sz w:val="24"/>
            <w:szCs w:val="24"/>
          </w:rPr>
          <w:t>пункте 3.3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31"/>
      <w:bookmarkEnd w:id="12"/>
      <w:r w:rsidRPr="000A467C">
        <w:rPr>
          <w:rFonts w:ascii="Times New Roman" w:hAnsi="Times New Roman" w:cs="Times New Roman"/>
          <w:sz w:val="24"/>
          <w:szCs w:val="24"/>
        </w:rPr>
        <w:t>3.3. Заявка участника отбора не допускается к участию в отборе в случае ее отклонения комиссией по следующим основаниям: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несоответствие участника отбора критериям, указанным в </w:t>
      </w:r>
      <w:hyperlink w:anchor="P62">
        <w:r w:rsidRPr="000A467C">
          <w:rPr>
            <w:rFonts w:ascii="Times New Roman" w:hAnsi="Times New Roman" w:cs="Times New Roman"/>
            <w:sz w:val="24"/>
            <w:szCs w:val="24"/>
          </w:rPr>
          <w:t>пункте 1.7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Порядка, и требованиям, установленным </w:t>
      </w:r>
      <w:hyperlink w:anchor="P91">
        <w:r w:rsidRPr="000A467C">
          <w:rPr>
            <w:rFonts w:ascii="Times New Roman" w:hAnsi="Times New Roman" w:cs="Times New Roman"/>
            <w:sz w:val="24"/>
            <w:szCs w:val="24"/>
          </w:rPr>
          <w:t>пунктом 2.4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несоответствие представленной участником отбора заявки и документов требованиям, установленным в объявлении о проведении отбора и Порядком;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недостоверность представленной участником отбора информации, в том числе информац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ии о е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>го месте нахождения и адресе как юридического лица;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отсутствие бюджетных ассигнований, предусмотренных в бюджете муниципального образования "Город Калуга" на цели, указанные в заявке;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подача участником отбора заявки после даты и (или) времени, определенных для подачи заявок.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Участнику отбора, заявка которого отклонена по основаниям, указанным в настоящем пункте, Управлением не позднее 5 (пяти) рабочих дней с момента принятия решения комиссией направляется уведомление о недопущении к участию в отборе с указанием основания </w:t>
      </w:r>
      <w:proofErr w:type="spellStart"/>
      <w:r w:rsidRPr="000A467C">
        <w:rPr>
          <w:rFonts w:ascii="Times New Roman" w:hAnsi="Times New Roman" w:cs="Times New Roman"/>
          <w:sz w:val="24"/>
          <w:szCs w:val="24"/>
        </w:rPr>
        <w:t>недопуска</w:t>
      </w:r>
      <w:proofErr w:type="spellEnd"/>
      <w:r w:rsidRPr="000A467C">
        <w:rPr>
          <w:rFonts w:ascii="Times New Roman" w:hAnsi="Times New Roman" w:cs="Times New Roman"/>
          <w:sz w:val="24"/>
          <w:szCs w:val="24"/>
        </w:rPr>
        <w:t>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3.4. Управление в любой момент до даты окончания срока подачи заявок и документов вправе отказаться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от проведения отбора путем размещения в сети Интернет на сайте Городской Управы города Калуги извещения об отказе от проведения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отбора.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3.5. Отбор заявок осуществляется в порядке очередности их поступления путем проверки правильности оформления заявок, а также соответствия участников отбора категории и критериям, указанным в </w:t>
      </w:r>
      <w:hyperlink w:anchor="P46">
        <w:r w:rsidRPr="000A467C">
          <w:rPr>
            <w:rFonts w:ascii="Times New Roman" w:hAnsi="Times New Roman" w:cs="Times New Roman"/>
            <w:sz w:val="24"/>
            <w:szCs w:val="24"/>
          </w:rPr>
          <w:t>пунктах 1.3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2">
        <w:r w:rsidRPr="000A467C">
          <w:rPr>
            <w:rFonts w:ascii="Times New Roman" w:hAnsi="Times New Roman" w:cs="Times New Roman"/>
            <w:sz w:val="24"/>
            <w:szCs w:val="24"/>
          </w:rPr>
          <w:t>1.7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Победителем отбора признается участник отбора, соответствующий установленным настоящим Порядком требованиям.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В случае поступления нескольких заявок при равном соответствии категории и критериям, указанным в </w:t>
      </w:r>
      <w:hyperlink w:anchor="P46">
        <w:r w:rsidRPr="000A467C">
          <w:rPr>
            <w:rFonts w:ascii="Times New Roman" w:hAnsi="Times New Roman" w:cs="Times New Roman"/>
            <w:sz w:val="24"/>
            <w:szCs w:val="24"/>
          </w:rPr>
          <w:t>пунктах 1.3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2">
        <w:r w:rsidRPr="000A467C">
          <w:rPr>
            <w:rFonts w:ascii="Times New Roman" w:hAnsi="Times New Roman" w:cs="Times New Roman"/>
            <w:sz w:val="24"/>
            <w:szCs w:val="24"/>
          </w:rPr>
          <w:t>1.7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Порядка, победителем отбора признается участник, подавший заявку ранее.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lastRenderedPageBreak/>
        <w:t>3.6. При наличии одной заявки, соответствующей требованиям Порядка, а также соответствии участника отбора требованиям Порядка отбор признается состоявшимся. Единственный участник отбора является победителем отбора.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43"/>
      <w:bookmarkEnd w:id="13"/>
      <w:r w:rsidRPr="000A467C">
        <w:rPr>
          <w:rFonts w:ascii="Times New Roman" w:hAnsi="Times New Roman" w:cs="Times New Roman"/>
          <w:sz w:val="24"/>
          <w:szCs w:val="24"/>
        </w:rPr>
        <w:t>3.7. Решение комиссии оформляется протоколом.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Решение комиссии принимается большинством голосов присутствующих на заседании членов комиссии. В случае равенства голосов голос председателя комиссии (а в его отсутствие - заместителя председателя комиссии) является решающим.</w:t>
      </w:r>
    </w:p>
    <w:p w:rsidR="000A467C" w:rsidRPr="000A467C" w:rsidRDefault="000A467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A467C" w:rsidRPr="000A46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67C" w:rsidRPr="000A467C" w:rsidRDefault="000A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67C" w:rsidRPr="000A467C" w:rsidRDefault="000A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467C" w:rsidRPr="000A467C" w:rsidRDefault="000A46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67C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0A467C">
              <w:rPr>
                <w:rFonts w:ascii="Times New Roman" w:hAnsi="Times New Roman" w:cs="Times New Roman"/>
                <w:sz w:val="24"/>
                <w:szCs w:val="24"/>
              </w:rPr>
              <w:t xml:space="preserve">. 3 п. 3.7 разд. 3 в части размещения информации о результатах рассмотрения заявок на едином портале бюджетной системы Российской Федерации в информационно-телекоммуникационной сети Интернет </w:t>
            </w:r>
            <w:hyperlink w:anchor="P20">
              <w:r w:rsidRPr="000A467C">
                <w:rPr>
                  <w:rFonts w:ascii="Times New Roman" w:hAnsi="Times New Roman" w:cs="Times New Roman"/>
                  <w:sz w:val="24"/>
                  <w:szCs w:val="24"/>
                </w:rPr>
                <w:t>вступает</w:t>
              </w:r>
            </w:hyperlink>
            <w:r w:rsidRPr="000A467C">
              <w:rPr>
                <w:rFonts w:ascii="Times New Roman" w:hAnsi="Times New Roman" w:cs="Times New Roman"/>
                <w:sz w:val="24"/>
                <w:szCs w:val="24"/>
              </w:rPr>
              <w:t xml:space="preserve"> в силу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467C" w:rsidRPr="000A467C" w:rsidRDefault="000A4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67C" w:rsidRPr="000A467C" w:rsidRDefault="000A467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46"/>
      <w:bookmarkEnd w:id="14"/>
      <w:r w:rsidRPr="000A467C">
        <w:rPr>
          <w:rFonts w:ascii="Times New Roman" w:hAnsi="Times New Roman" w:cs="Times New Roman"/>
          <w:sz w:val="24"/>
          <w:szCs w:val="24"/>
        </w:rPr>
        <w:t>Управление в срок не позднее трех рабочих дней с момента подписания протокола заседания комиссии размещает на едином портале бюджетной системы Российской Федерации в информационно-телекоммуникационной сети Интернет и на официальном сайте Городской Управы города Калуги (www.kaluga-gov.ru) информацию о результатах рассмотрения заявок, включающую следующие сведения: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дата, время и место оценки заявок участников отбора;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информация об участниках отбора, заявки которых были рассмотрены;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информация об участниках отбора, заявки которых были отклонены, с указанием причин отклонения, в том числе положений объявления о проведении отбора, которым не соответствуют такие заявки;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последовательность оценки заявок участников отбора, принятое решение о присвоении таким заявкам порядковых номеров;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- наименование участника отбора, с которым заключается соглашение, и размер предоставляемого гранта.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Дата размещения результатов отбора не должна быть позднее 14-го календарного дня, следующего за днем определения победителя отбора.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Днем объявления участника отбора победителем отбора является день размещения в сети Интернет указанного протокола заседания комиссии.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3.8. Предоставление гранта осуществляется на основании соглашения, заключаемого между Управлением и победителем отбора в течение пяти рабочих дней с момента размещения на официальном сайте Городской Управы города Калуги (www.kaluga-gov.ru) информации, указанной в </w:t>
      </w:r>
      <w:hyperlink w:anchor="P143">
        <w:r w:rsidRPr="000A467C">
          <w:rPr>
            <w:rFonts w:ascii="Times New Roman" w:hAnsi="Times New Roman" w:cs="Times New Roman"/>
            <w:sz w:val="24"/>
            <w:szCs w:val="24"/>
          </w:rPr>
          <w:t>п. 3.7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0A467C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0A467C">
        <w:rPr>
          <w:rFonts w:ascii="Times New Roman" w:hAnsi="Times New Roman" w:cs="Times New Roman"/>
          <w:sz w:val="24"/>
          <w:szCs w:val="24"/>
        </w:rPr>
        <w:t xml:space="preserve"> победителем отбора соглашения в указанный срок победитель отбора считается уклонившимся от заключения соглашения.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3.9. Соглашение с победителем отбора (далее - получатель гранта) заключается в соответствии с типовой формой, установленной правовым актом Городской Управы города Калуги.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Внесение изменений в соглашение, расторжение соглашения осуществляются на условиях и в порядке, предусмотренных соглашением, путем заключения </w:t>
      </w:r>
      <w:r w:rsidRPr="000A467C">
        <w:rPr>
          <w:rFonts w:ascii="Times New Roman" w:hAnsi="Times New Roman" w:cs="Times New Roman"/>
          <w:sz w:val="24"/>
          <w:szCs w:val="24"/>
        </w:rPr>
        <w:lastRenderedPageBreak/>
        <w:t>дополнительного соглашения к соглашению, дополнительного соглашения о расторжении соглашения в соответствии с типовыми формами, установленными правовым актом Городской Управы города Калуги.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67C">
        <w:rPr>
          <w:rFonts w:ascii="Times New Roman" w:hAnsi="Times New Roman" w:cs="Times New Roman"/>
          <w:sz w:val="24"/>
          <w:szCs w:val="24"/>
        </w:rPr>
        <w:t>В соглашение включается согласие получателя гранта и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проверки Управлением и органом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муниципального финансового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соблюдением целей, условий и порядка предоставления гранта.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В соглашение включается условие о запрете приобретения получателем гранта, а также иными юридическими лицами, получающими средства на основании договоров, заключенных с получателем гранта, за счет сре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анта иностранной валюты, за исключением случаев, установленных Бюджетным </w:t>
      </w:r>
      <w:hyperlink r:id="rId12">
        <w:r w:rsidRPr="000A467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0A467C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0A467C">
        <w:rPr>
          <w:rFonts w:ascii="Times New Roman" w:hAnsi="Times New Roman" w:cs="Times New Roman"/>
          <w:sz w:val="24"/>
          <w:szCs w:val="24"/>
        </w:rPr>
        <w:t xml:space="preserve"> согласия по новым условиям в случае уменьшения Управлению ранее доведенных лимитов бюджетных обязательств, указанных в </w:t>
      </w:r>
      <w:hyperlink w:anchor="P51">
        <w:r w:rsidRPr="000A467C">
          <w:rPr>
            <w:rFonts w:ascii="Times New Roman" w:hAnsi="Times New Roman" w:cs="Times New Roman"/>
            <w:sz w:val="24"/>
            <w:szCs w:val="24"/>
          </w:rPr>
          <w:t>п. 1.4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Порядка, приводящего к невозможности предоставления гранта в размере, определенном в соглашении.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В соглашении о предо</w:t>
      </w:r>
      <w:bookmarkStart w:id="15" w:name="_GoBack"/>
      <w:bookmarkEnd w:id="15"/>
      <w:r w:rsidRPr="000A467C">
        <w:rPr>
          <w:rFonts w:ascii="Times New Roman" w:hAnsi="Times New Roman" w:cs="Times New Roman"/>
          <w:sz w:val="24"/>
          <w:szCs w:val="24"/>
        </w:rPr>
        <w:t>ставлении гранта указываются направления расходов, источником финансового обеспечения которых является грант.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3.10. Размер предоставляемого гранта определяется по следующей формуле: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67C" w:rsidRPr="000A467C" w:rsidRDefault="000A4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67C">
        <w:rPr>
          <w:rFonts w:ascii="Times New Roman" w:hAnsi="Times New Roman" w:cs="Times New Roman"/>
          <w:sz w:val="24"/>
          <w:szCs w:val="24"/>
        </w:rPr>
        <w:t>Рг</w:t>
      </w:r>
      <w:proofErr w:type="spellEnd"/>
      <w:r w:rsidRPr="000A467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0A467C">
        <w:rPr>
          <w:rFonts w:ascii="Times New Roman" w:hAnsi="Times New Roman" w:cs="Times New Roman"/>
          <w:sz w:val="24"/>
          <w:szCs w:val="24"/>
        </w:rPr>
        <w:t>Ргз</w:t>
      </w:r>
      <w:proofErr w:type="spellEnd"/>
      <w:r w:rsidRPr="000A467C"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>,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67C" w:rsidRPr="000A467C" w:rsidRDefault="000A4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0A467C">
        <w:rPr>
          <w:rFonts w:ascii="Times New Roman" w:hAnsi="Times New Roman" w:cs="Times New Roman"/>
          <w:sz w:val="24"/>
          <w:szCs w:val="24"/>
        </w:rPr>
        <w:t>Рг</w:t>
      </w:r>
      <w:proofErr w:type="spellEnd"/>
      <w:r w:rsidRPr="000A467C">
        <w:rPr>
          <w:rFonts w:ascii="Times New Roman" w:hAnsi="Times New Roman" w:cs="Times New Roman"/>
          <w:sz w:val="24"/>
          <w:szCs w:val="24"/>
        </w:rPr>
        <w:t xml:space="preserve"> - размер гранта для предоставления в текущем финансовом году;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67C">
        <w:rPr>
          <w:rFonts w:ascii="Times New Roman" w:hAnsi="Times New Roman" w:cs="Times New Roman"/>
          <w:sz w:val="24"/>
          <w:szCs w:val="24"/>
        </w:rPr>
        <w:t>Ргз</w:t>
      </w:r>
      <w:proofErr w:type="spellEnd"/>
      <w:r w:rsidRPr="000A467C">
        <w:rPr>
          <w:rFonts w:ascii="Times New Roman" w:hAnsi="Times New Roman" w:cs="Times New Roman"/>
          <w:sz w:val="24"/>
          <w:szCs w:val="24"/>
        </w:rPr>
        <w:t xml:space="preserve"> - размер запрашиваемого гранта по заявке;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467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- коэффициент: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равный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1 - в случае, если </w:t>
      </w:r>
      <w:proofErr w:type="spellStart"/>
      <w:r w:rsidRPr="000A467C">
        <w:rPr>
          <w:rFonts w:ascii="Times New Roman" w:hAnsi="Times New Roman" w:cs="Times New Roman"/>
          <w:sz w:val="24"/>
          <w:szCs w:val="24"/>
        </w:rPr>
        <w:t>Ргз</w:t>
      </w:r>
      <w:proofErr w:type="spellEnd"/>
      <w:r w:rsidRPr="000A467C">
        <w:rPr>
          <w:rFonts w:ascii="Times New Roman" w:hAnsi="Times New Roman" w:cs="Times New Roman"/>
          <w:sz w:val="24"/>
          <w:szCs w:val="24"/>
        </w:rPr>
        <w:t xml:space="preserve"> не превышает ЛБО, указанные в </w:t>
      </w:r>
      <w:hyperlink w:anchor="P51">
        <w:r w:rsidRPr="000A467C">
          <w:rPr>
            <w:rFonts w:ascii="Times New Roman" w:hAnsi="Times New Roman" w:cs="Times New Roman"/>
            <w:sz w:val="24"/>
            <w:szCs w:val="24"/>
          </w:rPr>
          <w:t>п. 1.4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равный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 xml:space="preserve"> ЛБО / </w:t>
      </w:r>
      <w:proofErr w:type="spellStart"/>
      <w:r w:rsidRPr="000A467C">
        <w:rPr>
          <w:rFonts w:ascii="Times New Roman" w:hAnsi="Times New Roman" w:cs="Times New Roman"/>
          <w:sz w:val="24"/>
          <w:szCs w:val="24"/>
        </w:rPr>
        <w:t>Ргз</w:t>
      </w:r>
      <w:proofErr w:type="spellEnd"/>
      <w:r w:rsidRPr="000A467C">
        <w:rPr>
          <w:rFonts w:ascii="Times New Roman" w:hAnsi="Times New Roman" w:cs="Times New Roman"/>
          <w:sz w:val="24"/>
          <w:szCs w:val="24"/>
        </w:rPr>
        <w:t xml:space="preserve"> - в случае, если </w:t>
      </w:r>
      <w:proofErr w:type="spellStart"/>
      <w:r w:rsidRPr="000A467C">
        <w:rPr>
          <w:rFonts w:ascii="Times New Roman" w:hAnsi="Times New Roman" w:cs="Times New Roman"/>
          <w:sz w:val="24"/>
          <w:szCs w:val="24"/>
        </w:rPr>
        <w:t>Ргз</w:t>
      </w:r>
      <w:proofErr w:type="spellEnd"/>
      <w:r w:rsidRPr="000A467C">
        <w:rPr>
          <w:rFonts w:ascii="Times New Roman" w:hAnsi="Times New Roman" w:cs="Times New Roman"/>
          <w:sz w:val="24"/>
          <w:szCs w:val="24"/>
        </w:rPr>
        <w:t xml:space="preserve"> превышает ЛБО.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3.11. В случае выявления факта нарушения получателем гранта условий предоставления гранта, установленных Порядком и заключенным соглашением, грант подлежит возврату в бюджет муниципального образования "Город Калуга" в соответствии с </w:t>
      </w:r>
      <w:hyperlink w:anchor="P184">
        <w:r w:rsidRPr="000A467C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0A467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72"/>
      <w:bookmarkEnd w:id="16"/>
      <w:r w:rsidRPr="000A467C">
        <w:rPr>
          <w:rFonts w:ascii="Times New Roman" w:hAnsi="Times New Roman" w:cs="Times New Roman"/>
          <w:sz w:val="24"/>
          <w:szCs w:val="24"/>
        </w:rPr>
        <w:t>3.12. Результатом предоставления гранта является стабилизация финансового состояния получателя гранта.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73"/>
      <w:bookmarkEnd w:id="17"/>
      <w:r w:rsidRPr="000A467C">
        <w:rPr>
          <w:rFonts w:ascii="Times New Roman" w:hAnsi="Times New Roman" w:cs="Times New Roman"/>
          <w:sz w:val="24"/>
          <w:szCs w:val="24"/>
        </w:rPr>
        <w:t>3.13. Показателем, характеризующим достижение результата предоставления гранта, является величина снижения объема обязательств, на исполнение которых предоставлен грант, выраженная в процентах.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 xml:space="preserve">3.14. Перечисление гранта осуществляется Управлением в течение 15 рабочих дней с момента заключения соглашения (если иное не предусмотрено соглашением) на </w:t>
      </w:r>
      <w:r w:rsidRPr="000A467C">
        <w:rPr>
          <w:rFonts w:ascii="Times New Roman" w:hAnsi="Times New Roman" w:cs="Times New Roman"/>
          <w:sz w:val="24"/>
          <w:szCs w:val="24"/>
        </w:rPr>
        <w:lastRenderedPageBreak/>
        <w:t>указанный в соглашении расчетный или лицевой счет, открытый получателю гранта соответственно в кредитной организации или в финансовом органе муниципального образования "Город Калуга".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3.15. Неиспользованный по состоянию на 31 декабря отчетного финансового года остаток гранта подлежит возврату в бюджет муниципального образования "Город Калуга".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3.16. В случае принятия Управлением по согласованию с финансовым органом муниципального образования "Город Калуга" решения о наличии потребности в неиспользованном остатке гранта он может быть использован получателем гранта в очередном финансовом году на цели, указанные в соглашении.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67C" w:rsidRPr="000A467C" w:rsidRDefault="000A46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4. Требования к отчетности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67C" w:rsidRPr="000A467C" w:rsidRDefault="000A4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4.1. Получатель гранта в срок, указанный в соглашении (но не реже одного раза в квартал), представляет в Управление отчет о расходах, источником финансового обеспечения которых является грант, по форме, предусмотренной соглашением.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4.2. К отчету в обязательном порядке прилагаются документы или заверенные надлежащим образом копии этих документов, подтверждающие произведенные расходы.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4.3. Управление вправе установить в соглашении сроки и формы представления получателем гранта дополнительной отчетности.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67C" w:rsidRPr="000A467C" w:rsidRDefault="000A467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P184"/>
      <w:bookmarkEnd w:id="18"/>
      <w:r w:rsidRPr="000A467C">
        <w:rPr>
          <w:rFonts w:ascii="Times New Roman" w:hAnsi="Times New Roman" w:cs="Times New Roman"/>
          <w:sz w:val="24"/>
          <w:szCs w:val="24"/>
        </w:rPr>
        <w:t>5. Требования об осуществлении контроля (мониторинга)</w:t>
      </w:r>
    </w:p>
    <w:p w:rsidR="000A467C" w:rsidRPr="000A467C" w:rsidRDefault="000A46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за соблюдением условий, целей и порядка предоставления</w:t>
      </w:r>
    </w:p>
    <w:p w:rsidR="000A467C" w:rsidRPr="000A467C" w:rsidRDefault="000A46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гранта и ответственности за их нарушение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67C" w:rsidRPr="000A467C" w:rsidRDefault="000A46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5.1. Управление и органы муниципального финансового контроля осуществляют проверку соблюдения получателем гранта условий, цели и порядка предоставления гранта.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5.2. В случае выявления фактов несоблюдения получателем гранта цели, условий и порядка предоставления гранта получатель гранта в срок, указанный в уведомлении Управления или органа муниципального финансового контроля, осуществляет возврат гранта путем перечисления денежных сре</w:t>
      </w:r>
      <w:proofErr w:type="gramStart"/>
      <w:r w:rsidRPr="000A467C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0A467C">
        <w:rPr>
          <w:rFonts w:ascii="Times New Roman" w:hAnsi="Times New Roman" w:cs="Times New Roman"/>
          <w:sz w:val="24"/>
          <w:szCs w:val="24"/>
        </w:rPr>
        <w:t>юджет муниципального образования "Город Калуга".</w:t>
      </w:r>
    </w:p>
    <w:p w:rsidR="000A467C" w:rsidRPr="000A467C" w:rsidRDefault="000A46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67C">
        <w:rPr>
          <w:rFonts w:ascii="Times New Roman" w:hAnsi="Times New Roman" w:cs="Times New Roman"/>
          <w:sz w:val="24"/>
          <w:szCs w:val="24"/>
        </w:rPr>
        <w:t>5.3. В случае невыполнения получателем гранта в установленный срок требований о возврате гранта средства взыскиваются в бюджет муниципального образования "Город Калуга" в судебном порядке.</w:t>
      </w:r>
    </w:p>
    <w:p w:rsidR="000A467C" w:rsidRPr="000A467C" w:rsidRDefault="000A46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0A467C" w:rsidRPr="000A467C" w:rsidSect="003E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7C"/>
    <w:rsid w:val="000A467C"/>
    <w:rsid w:val="007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4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46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46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46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9B6F4D1EBA026410C99209B47EA046708B33F7E477C3BDA88D237A4E48981C78F9374A656F4F7B0F1CB454258A581B8AEC7EAF2E9FF320x5m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9B6F4D1EBA026410C99209B47EA046708B33F7E477C3BDA88D237A4E48981C6AF96F46676B56720B09E20563xDmDL" TargetMode="External"/><Relationship Id="rId12" Type="http://schemas.openxmlformats.org/officeDocument/2006/relationships/hyperlink" Target="consultantplus://offline/ref=559B6F4D1EBA026410C99209B47EA046708A3AF6E97BC3BDA88D237A4E48981C6AF96F46676B56720B09E20563xDm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9B6F4D1EBA026410C99209B47EA046708A38F9E172C3BDA88D237A4E48981C78F9374A65601C224D42ED0761C1541B94F07FAFx3m2L" TargetMode="External"/><Relationship Id="rId11" Type="http://schemas.openxmlformats.org/officeDocument/2006/relationships/hyperlink" Target="consultantplus://offline/ref=559B6F4D1EBA026410C99209B47EA046708B33F7E477C3BDA88D237A4E48981C78F9374A656E497B0A1CB454258A581B8AEC7EAF2E9FF320x5mAL" TargetMode="External"/><Relationship Id="rId5" Type="http://schemas.openxmlformats.org/officeDocument/2006/relationships/hyperlink" Target="consultantplus://offline/ref=559B6F4D1EBA026410C99209B47EA046708A3AF6E97BC3BDA88D237A4E48981C78F9374F62624C785D46A4506CDD55078BF061AF309FxFm1L" TargetMode="External"/><Relationship Id="rId10" Type="http://schemas.openxmlformats.org/officeDocument/2006/relationships/hyperlink" Target="consultantplus://offline/ref=559B6F4D1EBA026410C99209B47EA046708B33F7E477C3BDA88D237A4E48981C78F9374A656E417B081CB454258A581B8AEC7EAF2E9FF320x5m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9B6F4D1EBA026410C99209B47EA046708B33F7E477C3BDA88D237A4E48981C78F9374A656F4F7B011CB454258A581B8AEC7EAF2E9FF320x5m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4134</Words>
  <Characters>23566</Characters>
  <Application>Microsoft Office Word</Application>
  <DocSecurity>0</DocSecurity>
  <Lines>196</Lines>
  <Paragraphs>55</Paragraphs>
  <ScaleCrop>false</ScaleCrop>
  <Company/>
  <LinksUpToDate>false</LinksUpToDate>
  <CharactersWithSpaces>27645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Александра Сергеевна</dc:creator>
  <cp:lastModifiedBy>Пономарева Александра Сергеевна</cp:lastModifiedBy>
  <cp:revision>1</cp:revision>
  <dcterms:created xsi:type="dcterms:W3CDTF">2022-12-20T11:38:00Z</dcterms:created>
  <dcterms:modified xsi:type="dcterms:W3CDTF">2022-12-20T11:40:00Z</dcterms:modified>
</cp:coreProperties>
</file>