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61EE" w14:textId="77777777" w:rsidR="00B33F8A" w:rsidRPr="00046A56" w:rsidRDefault="00B33F8A">
      <w:pPr>
        <w:pStyle w:val="ConsPlusNormal"/>
        <w:jc w:val="right"/>
        <w:outlineLvl w:val="0"/>
        <w:rPr>
          <w:rFonts w:ascii="Times New Roman" w:hAnsi="Times New Roman" w:cs="Times New Roman"/>
          <w:sz w:val="24"/>
          <w:szCs w:val="24"/>
        </w:rPr>
      </w:pPr>
      <w:r w:rsidRPr="00046A56">
        <w:rPr>
          <w:rFonts w:ascii="Times New Roman" w:hAnsi="Times New Roman" w:cs="Times New Roman"/>
          <w:sz w:val="24"/>
          <w:szCs w:val="24"/>
        </w:rPr>
        <w:t>Приложение</w:t>
      </w:r>
    </w:p>
    <w:p w14:paraId="035DC38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к Постановлению</w:t>
      </w:r>
    </w:p>
    <w:p w14:paraId="3F23B4C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Городской Управы</w:t>
      </w:r>
    </w:p>
    <w:p w14:paraId="57DA940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города Калуги</w:t>
      </w:r>
    </w:p>
    <w:p w14:paraId="776E902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от 4 февраля 2022 г. N 38-п</w:t>
      </w:r>
    </w:p>
    <w:p w14:paraId="679E56A1" w14:textId="77777777" w:rsidR="00B33F8A" w:rsidRPr="00046A56" w:rsidRDefault="00B33F8A">
      <w:pPr>
        <w:pStyle w:val="ConsPlusNormal"/>
        <w:jc w:val="both"/>
        <w:rPr>
          <w:rFonts w:ascii="Times New Roman" w:hAnsi="Times New Roman" w:cs="Times New Roman"/>
          <w:sz w:val="24"/>
          <w:szCs w:val="24"/>
        </w:rPr>
      </w:pPr>
    </w:p>
    <w:p w14:paraId="406E4C8F" w14:textId="77777777" w:rsidR="00B33F8A" w:rsidRPr="00046A56" w:rsidRDefault="00B33F8A">
      <w:pPr>
        <w:pStyle w:val="ConsPlusTitle"/>
        <w:jc w:val="center"/>
        <w:rPr>
          <w:rFonts w:ascii="Times New Roman" w:hAnsi="Times New Roman" w:cs="Times New Roman"/>
          <w:sz w:val="24"/>
          <w:szCs w:val="24"/>
        </w:rPr>
      </w:pPr>
      <w:bookmarkStart w:id="0" w:name="P33"/>
      <w:bookmarkEnd w:id="0"/>
      <w:r w:rsidRPr="00046A56">
        <w:rPr>
          <w:rFonts w:ascii="Times New Roman" w:hAnsi="Times New Roman" w:cs="Times New Roman"/>
          <w:sz w:val="24"/>
          <w:szCs w:val="24"/>
        </w:rPr>
        <w:t>ПЛАН</w:t>
      </w:r>
    </w:p>
    <w:p w14:paraId="627BDD45"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МЕРОПРИЯТИЙ ("ДОРОЖНАЯ КАРТА") ПО ПОВЫШЕНИЮ ЗНАЧЕНИЙ</w:t>
      </w:r>
    </w:p>
    <w:p w14:paraId="44E4794E"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ПОКАЗАТЕЛЕЙ ДОСТУПНОСТИ ДЛЯ ИНВАЛИДОВ ОБЪЕКТОВ И УСЛУГ</w:t>
      </w:r>
    </w:p>
    <w:p w14:paraId="0C0E8BFE"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НА ТЕРРИТОРИИ МУНИЦИПАЛЬНОГО ОБРАЗОВАНИЯ "ГОРОД КАЛУГА"</w:t>
      </w:r>
    </w:p>
    <w:p w14:paraId="251D3CE8"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НА 2022 - 2025 ГОДЫ</w:t>
      </w:r>
    </w:p>
    <w:p w14:paraId="6DB65B82" w14:textId="77777777" w:rsidR="00B33F8A" w:rsidRPr="00046A56" w:rsidRDefault="00B33F8A">
      <w:pPr>
        <w:pStyle w:val="ConsPlusNormal"/>
        <w:jc w:val="both"/>
        <w:rPr>
          <w:rFonts w:ascii="Times New Roman" w:hAnsi="Times New Roman" w:cs="Times New Roman"/>
          <w:sz w:val="24"/>
          <w:szCs w:val="24"/>
        </w:rPr>
      </w:pPr>
    </w:p>
    <w:p w14:paraId="07E17228" w14:textId="77777777" w:rsidR="00B33F8A" w:rsidRPr="00046A56" w:rsidRDefault="00B33F8A">
      <w:pPr>
        <w:pStyle w:val="ConsPlusNormal"/>
        <w:ind w:firstLine="540"/>
        <w:jc w:val="both"/>
        <w:rPr>
          <w:rFonts w:ascii="Times New Roman" w:hAnsi="Times New Roman" w:cs="Times New Roman"/>
          <w:sz w:val="24"/>
          <w:szCs w:val="24"/>
        </w:rPr>
      </w:pPr>
      <w:r w:rsidRPr="00046A56">
        <w:rPr>
          <w:rFonts w:ascii="Times New Roman" w:hAnsi="Times New Roman" w:cs="Times New Roman"/>
          <w:sz w:val="24"/>
          <w:szCs w:val="24"/>
        </w:rPr>
        <w:t>1. Основные цели и анализ текущего состояния доступности для инвалидов объектов и услуг на территории муниципального образования "Город Калуга".</w:t>
      </w:r>
    </w:p>
    <w:p w14:paraId="6EE5199B"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План мероприятий ("дорожная карта") по повышению значений показателей доступности для инвалидов объектов и услуг на территории муниципального образования "Город Калуга" на 2022 - 2025 годы (далее - дорожная карта) разработан в целях обеспечения доступности объектов и услуг для инвалидов, проживающих на территории муниципального образования "Город Калуга".</w:t>
      </w:r>
    </w:p>
    <w:p w14:paraId="66144E89"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На сегодняшний день в муниципальном образовании "Город Калуга" проживают 27,7 тыс. инвалидов, или 8% от общей численности населения города, из них около 3 тыс. инвалидов с нарушениями опорно-двигательного аппарата, дефектами органов зрения и органов слуха. Количество детей-инвалидов - 1,299 тыс. человек, что составляет 2,06% от общей численности детей, проживающих в городе Калуге.</w:t>
      </w:r>
    </w:p>
    <w:p w14:paraId="3415C818"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Для муниципального образования "Город Калуга" приоритетной в решении остается важная социальная проблема - устранение барьеров для инвалидов в приоритетных сферах жизнедеятельности. Отсутствие специальных приспособлений (пандусов, поручней, подъемников) при входе и внутри многих объектов социальной инфраструктуры создает непреодолимую преграду не только для инвалидов, но и для граждан, относящихся к другим маломобильным группам населения: хронических больных и травмированных, беременных женщин, людей пожилого возраста, взрослых с маленькими детьми на руках или в колясках, лиц с дефектами зрения и слуха (далее - МГН), которые составляют более половины населения города.</w:t>
      </w:r>
    </w:p>
    <w:p w14:paraId="42AA10E4" w14:textId="28D35C59"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С 2016 года в муниципальном образовании "Город Калуга" реализовывался План мероприятий ("дорожная карта") по повышению значений показателей доступности для инвалидов объектов и услуг на территории муниципального образования "Город Калуга" на 2016 - 2021 годы.</w:t>
      </w:r>
    </w:p>
    <w:p w14:paraId="1156E24F" w14:textId="02C5F1E8"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 настоящее время до 2025 года включительно действует муниципальная программа муниципального образования "Город Калуга" "Доступная среда в муниципальном образовании "Город Калуга". В бюджете муниципального образования "Город Калуга" по главному распорядителю бюджетных средств - управлению образования города Калуги предусмотрены бюджетные ассигнования в сумме 2400,0 тыс. рублей на создание в 2022 - 2025 годах универсальной безбарьерной среды в муниципальных дошкольных образовательных организациях.</w:t>
      </w:r>
    </w:p>
    <w:p w14:paraId="4D349E41"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 xml:space="preserve">В целях обеспечения транспортной доступности для инвалидов и других МГН в парке подвижного состава МУП ГЭТ "Управление Калужского троллейбуса" г. Калуги имеется 50 единиц троллейбусов и 82 единицы автобусов, оборудованных для перевозки пассажиров с ограниченной мобильностью и пользователей инвалидных кресел-колясок. В 2021 году </w:t>
      </w:r>
      <w:r w:rsidRPr="00046A56">
        <w:rPr>
          <w:rFonts w:ascii="Times New Roman" w:hAnsi="Times New Roman" w:cs="Times New Roman"/>
          <w:sz w:val="24"/>
          <w:szCs w:val="24"/>
        </w:rPr>
        <w:lastRenderedPageBreak/>
        <w:t>закуплено дополнительно 4 единицы таких автобусов.</w:t>
      </w:r>
    </w:p>
    <w:p w14:paraId="76A80E3C" w14:textId="747FC754"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 соответствии с Правилами пользования платными городскими парковками и размещения на них транспортных средств на территории муниципального образования "Город Калуга" инвалиды всех подкатегорий имеют право на бесплатное размещение принадлежащих им автотранспортных средств на всей территории платного парковочного пространства города Калуги. При производстве работ по ремонту тротуаров учитывается актуализированный свод правил, предусмотренный пунктом 38 перечня национальных стандартов и сводов правил СП 59.13330.2020 "СНиП 35 - 01-2001 Доступность зданий и сооружений для маломобильных групп населения", утвержденный постановлением Правительства Российской Федерации от 28.05.2021 N 815.</w:t>
      </w:r>
    </w:p>
    <w:p w14:paraId="2836FFD8"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Тем не менее проблема обеспечения доступности для инвалидов объектов и услуг в муниципальном образовании "Город Калуга" до настоящего времени остается актуальной. Имеется необходимость продолжения реализации дорожной карты, что позволит выполнить в полном объеме комплекс мероприятий по формированию безбарьерной среды жизнедеятельности инвалидов и других МГН и обеспечит их беспрепятственный доступ к объектам социальной инфраструктуры; беспрепятственное пользование транспортом и транспортными коммуникациями; беспрепятственный доступ к средствам связи и информации; беспрепятственное получение инвалидами социальных услуг, возможность развивать и использовать свой творческий потенциал в доступных для посещения учреждениях культуры, искусства и спортивных сооружениях.</w:t>
      </w:r>
    </w:p>
    <w:p w14:paraId="6101D89C"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На сегодняшний день 95,2% муниципальных учреждений культуры и дополнительного образования в сфере искусств отвечают требованиям по обеспечению условий для беспрепятственного доступа граждан с ограниченными возможностями, из них оборудованы пандусами, в том числе выносными, лифтом и кнопками вызова сотрудника учреждения культуры 62,9%, имеют естественный доступ 32,3%, в остальных случаях установка пандусов невозможна в связи с нахождением учреждений культуры на вторых этажах зданий и в арендуемых помещениях. Анализ использования установленных пандусов показал, что они используются посетителями в 45,2% муниципальных учреждений культуры и дополнительного образования в сфере искусств.</w:t>
      </w:r>
    </w:p>
    <w:p w14:paraId="1EDFBC07"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Обеспечение доступности учреждений образовательной направленности имеет большое значение в осуществлении различных форм социально-средовой реабилитации инвалидов и других МГН. В 2016 - 2019 годах в рамках муниципальной программы муниципального образования "Город Калуга" "Доступная среда в муниципальном образовании "Город Калуга" в 9 муниципальных дошкольных образовательных организациях создана универсальная безбарьерная среда для всех участников образовательного процесса. С учетом ввода в эксплуатацию в 2020 - 2021 годах новых зданий дошкольных образовательных организаций доля организаций, в которых сформирована универсальная безбарьерная среда, составила 22% от их общего количества.</w:t>
      </w:r>
    </w:p>
    <w:p w14:paraId="083D2CD7"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Вместе с тем материально-техническая база 78% дошкольных образовательных организаций не в полной мере отвечает современным требованиям, предъявляемым к условиям обучения и воспитания детей с особыми образовательными потребностями. Проблема беспрепятственного доступа к таким организациям решена лишь частично, что является препятствием к получению качественного образования и обеспечению возможности посещения данных организаций детьми-инвалидами.</w:t>
      </w:r>
    </w:p>
    <w:p w14:paraId="2DEDF4D8"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Для реализации инклюзивного образования необходимо дополнительное материально-техническое обеспечение, включающее оснащенность образовательного процесса комплексом современного учебного и специального компьютерного оборудования для детей-инвалидов.</w:t>
      </w:r>
    </w:p>
    <w:p w14:paraId="1CD6D9EA"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lastRenderedPageBreak/>
        <w:t>В целях привлечения инвалидов к занятиям физической культурой и спортом важно сформировать условия для беспрепятственного доступа инвалидов и других МГН к муниципальным учреждениям спортивной направленности. В настоящее время доля зданий, подведомственных управлению физической культуры, спорта и молодежной политики города Калуги, отвечающих требованиям по обеспечению условий для беспрепятственного доступа граждан с ограниченными возможностями, составляет 85%, из них - оборудованы пандусами (в том числе выносными) - 39% и кнопками вызова сотрудника учреждения физической культуры, спорта и молодежной политики - 100%, имеют естественный доступ - 43%, в остальных случаях пандусы не установлены по причинам технической невозможности и нахождения учреждений в многоэтажных жилых домах.</w:t>
      </w:r>
    </w:p>
    <w:p w14:paraId="79729882"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 последнее время в Городской Управе города Калуги уделяется особое внимание решению вопросов обеспечения доступности жилых помещений для инвалидов, передвигающихся на инвалидных креслах-колясках.</w:t>
      </w:r>
    </w:p>
    <w:p w14:paraId="3C519D67" w14:textId="76EE069C"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 соответствии с постановлением Городской Управы города Калуги от 29.12.2016 N 379-п создана муниципальная 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(далее - комиссия), в состав которой входят специалисты управлений: жилищно-коммунального хозяйства города Калуги, городского хозяйства города Калуги, социальной защиты города Калуги, по работе с населением на территориях, а также представители общественных организаций инвалидов.</w:t>
      </w:r>
    </w:p>
    <w:p w14:paraId="22103ABB"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В течение 2020 - 2021 годов комиссией были проведены обследования на основании обращений граждан по 15 адресам, по результатам которых вынесены заключения о возможности приспособления общего имущества по 8 адресам, об отсутствии возможности - в отношении 7 адресов.</w:t>
      </w:r>
    </w:p>
    <w:p w14:paraId="63A9E841" w14:textId="77777777"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При проектировании, реконструкции, капитальном ремонте социальных объектов муниципального образования "Город Калуга", а также вводе в эксплуатацию новых объектов учитываются требования законодательства по обеспечению доступа инвалидов к ним.</w:t>
      </w:r>
    </w:p>
    <w:p w14:paraId="083FFB08" w14:textId="3B042132"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2. В таблице 1 настоящей дорожной карты приведена динамика повышения значений показателей доступности для инвалидов объектов и услуг на территории муниципального образования "Город Калуга".</w:t>
      </w:r>
    </w:p>
    <w:p w14:paraId="198E0739" w14:textId="7BAA71FB" w:rsidR="00B33F8A" w:rsidRPr="00046A56" w:rsidRDefault="00B33F8A">
      <w:pPr>
        <w:pStyle w:val="ConsPlusNormal"/>
        <w:spacing w:before="220"/>
        <w:ind w:firstLine="540"/>
        <w:jc w:val="both"/>
        <w:rPr>
          <w:rFonts w:ascii="Times New Roman" w:hAnsi="Times New Roman" w:cs="Times New Roman"/>
          <w:sz w:val="24"/>
          <w:szCs w:val="24"/>
        </w:rPr>
      </w:pPr>
      <w:r w:rsidRPr="00046A56">
        <w:rPr>
          <w:rFonts w:ascii="Times New Roman" w:hAnsi="Times New Roman" w:cs="Times New Roman"/>
          <w:sz w:val="24"/>
          <w:szCs w:val="24"/>
        </w:rPr>
        <w:t>3. Таблица 2 настоящей дорожной карты содержит перечень мероприятий дорожной карты, реализуемых для достижения запланированных значений показателей доступности для инвалидов объектов и услуг.</w:t>
      </w:r>
    </w:p>
    <w:p w14:paraId="78B7DAB6" w14:textId="77777777" w:rsidR="00B33F8A" w:rsidRPr="00046A56" w:rsidRDefault="00B33F8A">
      <w:pPr>
        <w:pStyle w:val="ConsPlusNormal"/>
        <w:jc w:val="both"/>
        <w:rPr>
          <w:rFonts w:ascii="Times New Roman" w:hAnsi="Times New Roman" w:cs="Times New Roman"/>
          <w:sz w:val="24"/>
          <w:szCs w:val="24"/>
        </w:rPr>
      </w:pPr>
    </w:p>
    <w:p w14:paraId="404E837C" w14:textId="77777777" w:rsidR="00B33F8A" w:rsidRPr="00046A56" w:rsidRDefault="00B33F8A">
      <w:pPr>
        <w:pStyle w:val="ConsPlusNormal"/>
        <w:jc w:val="right"/>
        <w:outlineLvl w:val="1"/>
        <w:rPr>
          <w:rFonts w:ascii="Times New Roman" w:hAnsi="Times New Roman" w:cs="Times New Roman"/>
          <w:sz w:val="24"/>
          <w:szCs w:val="24"/>
        </w:rPr>
      </w:pPr>
      <w:r w:rsidRPr="00046A56">
        <w:rPr>
          <w:rFonts w:ascii="Times New Roman" w:hAnsi="Times New Roman" w:cs="Times New Roman"/>
          <w:sz w:val="24"/>
          <w:szCs w:val="24"/>
        </w:rPr>
        <w:t>Таблица 1</w:t>
      </w:r>
    </w:p>
    <w:p w14:paraId="1F170032" w14:textId="77777777" w:rsidR="00B33F8A" w:rsidRPr="00046A56" w:rsidRDefault="00B33F8A">
      <w:pPr>
        <w:pStyle w:val="ConsPlusNormal"/>
        <w:jc w:val="both"/>
        <w:rPr>
          <w:rFonts w:ascii="Times New Roman" w:hAnsi="Times New Roman" w:cs="Times New Roman"/>
          <w:sz w:val="24"/>
          <w:szCs w:val="24"/>
        </w:rPr>
      </w:pPr>
    </w:p>
    <w:p w14:paraId="506F30F7" w14:textId="77777777" w:rsidR="00B33F8A" w:rsidRPr="00046A56" w:rsidRDefault="00B33F8A">
      <w:pPr>
        <w:pStyle w:val="ConsPlusTitle"/>
        <w:jc w:val="center"/>
        <w:rPr>
          <w:rFonts w:ascii="Times New Roman" w:hAnsi="Times New Roman" w:cs="Times New Roman"/>
          <w:sz w:val="24"/>
          <w:szCs w:val="24"/>
        </w:rPr>
      </w:pPr>
      <w:bookmarkStart w:id="1" w:name="P62"/>
      <w:bookmarkEnd w:id="1"/>
      <w:r w:rsidRPr="00046A56">
        <w:rPr>
          <w:rFonts w:ascii="Times New Roman" w:hAnsi="Times New Roman" w:cs="Times New Roman"/>
          <w:sz w:val="24"/>
          <w:szCs w:val="24"/>
        </w:rPr>
        <w:t>Динамика повышения значений показателей доступности</w:t>
      </w:r>
    </w:p>
    <w:p w14:paraId="54B6536A"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для инвалидов объектов и услуг на территории муниципального</w:t>
      </w:r>
    </w:p>
    <w:p w14:paraId="71AAE19F"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образования "Город Калуга"</w:t>
      </w:r>
    </w:p>
    <w:p w14:paraId="439E81FA" w14:textId="77777777" w:rsidR="00B33F8A" w:rsidRPr="00046A56" w:rsidRDefault="00B33F8A">
      <w:pPr>
        <w:pStyle w:val="ConsPlusNormal"/>
        <w:jc w:val="both"/>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562"/>
        <w:gridCol w:w="794"/>
        <w:gridCol w:w="604"/>
        <w:gridCol w:w="604"/>
        <w:gridCol w:w="604"/>
        <w:gridCol w:w="604"/>
        <w:gridCol w:w="2152"/>
      </w:tblGrid>
      <w:tr w:rsidR="00046A56" w:rsidRPr="00046A56" w14:paraId="609B0461" w14:textId="77777777" w:rsidTr="00046A56">
        <w:tc>
          <w:tcPr>
            <w:tcW w:w="544" w:type="dxa"/>
            <w:vMerge w:val="restart"/>
          </w:tcPr>
          <w:p w14:paraId="32ED3F58"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N п/п</w:t>
            </w:r>
          </w:p>
        </w:tc>
        <w:tc>
          <w:tcPr>
            <w:tcW w:w="3562" w:type="dxa"/>
            <w:vMerge w:val="restart"/>
          </w:tcPr>
          <w:p w14:paraId="52A3DF8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Наименование показателя доступности для инвалидов объектов и услуг</w:t>
            </w:r>
          </w:p>
        </w:tc>
        <w:tc>
          <w:tcPr>
            <w:tcW w:w="794" w:type="dxa"/>
            <w:vMerge w:val="restart"/>
          </w:tcPr>
          <w:p w14:paraId="73C3C9C2"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Единица измерения</w:t>
            </w:r>
          </w:p>
        </w:tc>
        <w:tc>
          <w:tcPr>
            <w:tcW w:w="2416" w:type="dxa"/>
            <w:gridSpan w:val="4"/>
          </w:tcPr>
          <w:p w14:paraId="392017C1"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Значения показателей</w:t>
            </w:r>
          </w:p>
        </w:tc>
        <w:tc>
          <w:tcPr>
            <w:tcW w:w="2152" w:type="dxa"/>
            <w:vMerge w:val="restart"/>
          </w:tcPr>
          <w:p w14:paraId="1F3C1FC1"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 xml:space="preserve">Структурное подразделение (должностное лицо), </w:t>
            </w:r>
            <w:r w:rsidRPr="00046A56">
              <w:rPr>
                <w:rFonts w:ascii="Times New Roman" w:hAnsi="Times New Roman" w:cs="Times New Roman"/>
                <w:sz w:val="24"/>
                <w:szCs w:val="24"/>
              </w:rPr>
              <w:lastRenderedPageBreak/>
              <w:t>ответственное за мониторинг и достижение запланированных значений показателей доступности для инвалидов объектов и услуг</w:t>
            </w:r>
          </w:p>
        </w:tc>
      </w:tr>
      <w:tr w:rsidR="00046A56" w:rsidRPr="00046A56" w14:paraId="493EDAD1" w14:textId="77777777" w:rsidTr="00046A56">
        <w:tc>
          <w:tcPr>
            <w:tcW w:w="544" w:type="dxa"/>
            <w:vMerge/>
          </w:tcPr>
          <w:p w14:paraId="3603F234" w14:textId="77777777" w:rsidR="00B33F8A" w:rsidRPr="00046A56" w:rsidRDefault="00B33F8A">
            <w:pPr>
              <w:pStyle w:val="ConsPlusNormal"/>
              <w:rPr>
                <w:rFonts w:ascii="Times New Roman" w:hAnsi="Times New Roman" w:cs="Times New Roman"/>
                <w:sz w:val="24"/>
                <w:szCs w:val="24"/>
              </w:rPr>
            </w:pPr>
          </w:p>
        </w:tc>
        <w:tc>
          <w:tcPr>
            <w:tcW w:w="3562" w:type="dxa"/>
            <w:vMerge/>
          </w:tcPr>
          <w:p w14:paraId="506F7D1F" w14:textId="77777777" w:rsidR="00B33F8A" w:rsidRPr="00046A56" w:rsidRDefault="00B33F8A">
            <w:pPr>
              <w:pStyle w:val="ConsPlusNormal"/>
              <w:rPr>
                <w:rFonts w:ascii="Times New Roman" w:hAnsi="Times New Roman" w:cs="Times New Roman"/>
                <w:sz w:val="24"/>
                <w:szCs w:val="24"/>
              </w:rPr>
            </w:pPr>
          </w:p>
        </w:tc>
        <w:tc>
          <w:tcPr>
            <w:tcW w:w="794" w:type="dxa"/>
            <w:vMerge/>
          </w:tcPr>
          <w:p w14:paraId="601FEBFF" w14:textId="77777777" w:rsidR="00B33F8A" w:rsidRPr="00046A56" w:rsidRDefault="00B33F8A">
            <w:pPr>
              <w:pStyle w:val="ConsPlusNormal"/>
              <w:rPr>
                <w:rFonts w:ascii="Times New Roman" w:hAnsi="Times New Roman" w:cs="Times New Roman"/>
                <w:sz w:val="24"/>
                <w:szCs w:val="24"/>
              </w:rPr>
            </w:pPr>
          </w:p>
        </w:tc>
        <w:tc>
          <w:tcPr>
            <w:tcW w:w="604" w:type="dxa"/>
          </w:tcPr>
          <w:p w14:paraId="43AD786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2022 год</w:t>
            </w:r>
          </w:p>
        </w:tc>
        <w:tc>
          <w:tcPr>
            <w:tcW w:w="604" w:type="dxa"/>
          </w:tcPr>
          <w:p w14:paraId="70F07D9A"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2023 год</w:t>
            </w:r>
          </w:p>
        </w:tc>
        <w:tc>
          <w:tcPr>
            <w:tcW w:w="604" w:type="dxa"/>
          </w:tcPr>
          <w:p w14:paraId="550F5EA7"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2024 год</w:t>
            </w:r>
          </w:p>
        </w:tc>
        <w:tc>
          <w:tcPr>
            <w:tcW w:w="604" w:type="dxa"/>
          </w:tcPr>
          <w:p w14:paraId="49AF011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2025 год</w:t>
            </w:r>
          </w:p>
        </w:tc>
        <w:tc>
          <w:tcPr>
            <w:tcW w:w="2152" w:type="dxa"/>
            <w:vMerge/>
          </w:tcPr>
          <w:p w14:paraId="59CA8435" w14:textId="77777777" w:rsidR="00B33F8A" w:rsidRPr="00046A56" w:rsidRDefault="00B33F8A">
            <w:pPr>
              <w:pStyle w:val="ConsPlusNormal"/>
              <w:rPr>
                <w:rFonts w:ascii="Times New Roman" w:hAnsi="Times New Roman" w:cs="Times New Roman"/>
                <w:sz w:val="24"/>
                <w:szCs w:val="24"/>
              </w:rPr>
            </w:pPr>
          </w:p>
        </w:tc>
      </w:tr>
      <w:tr w:rsidR="00046A56" w:rsidRPr="00046A56" w14:paraId="66ED6B4B" w14:textId="77777777" w:rsidTr="00046A56">
        <w:tc>
          <w:tcPr>
            <w:tcW w:w="544" w:type="dxa"/>
          </w:tcPr>
          <w:p w14:paraId="0B5D5D8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w:t>
            </w:r>
          </w:p>
        </w:tc>
        <w:tc>
          <w:tcPr>
            <w:tcW w:w="3562" w:type="dxa"/>
          </w:tcPr>
          <w:p w14:paraId="17DA5A4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w:t>
            </w:r>
          </w:p>
        </w:tc>
        <w:tc>
          <w:tcPr>
            <w:tcW w:w="794" w:type="dxa"/>
          </w:tcPr>
          <w:p w14:paraId="2EC5A218"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3</w:t>
            </w:r>
          </w:p>
        </w:tc>
        <w:tc>
          <w:tcPr>
            <w:tcW w:w="604" w:type="dxa"/>
          </w:tcPr>
          <w:p w14:paraId="6EE83FD1"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4</w:t>
            </w:r>
          </w:p>
        </w:tc>
        <w:tc>
          <w:tcPr>
            <w:tcW w:w="604" w:type="dxa"/>
          </w:tcPr>
          <w:p w14:paraId="5EE5319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5</w:t>
            </w:r>
          </w:p>
        </w:tc>
        <w:tc>
          <w:tcPr>
            <w:tcW w:w="604" w:type="dxa"/>
          </w:tcPr>
          <w:p w14:paraId="19ACEABE"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6</w:t>
            </w:r>
          </w:p>
        </w:tc>
        <w:tc>
          <w:tcPr>
            <w:tcW w:w="604" w:type="dxa"/>
          </w:tcPr>
          <w:p w14:paraId="19B62FE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7</w:t>
            </w:r>
          </w:p>
        </w:tc>
        <w:tc>
          <w:tcPr>
            <w:tcW w:w="2152" w:type="dxa"/>
          </w:tcPr>
          <w:p w14:paraId="7D5953B6"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8</w:t>
            </w:r>
          </w:p>
        </w:tc>
      </w:tr>
      <w:tr w:rsidR="00046A56" w:rsidRPr="00046A56" w14:paraId="67482686" w14:textId="77777777" w:rsidTr="00046A56">
        <w:tc>
          <w:tcPr>
            <w:tcW w:w="544" w:type="dxa"/>
          </w:tcPr>
          <w:p w14:paraId="3D3A17F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w:t>
            </w:r>
          </w:p>
        </w:tc>
        <w:tc>
          <w:tcPr>
            <w:tcW w:w="3562" w:type="dxa"/>
          </w:tcPr>
          <w:p w14:paraId="78B5C13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Доля оборудованных с учетом потребностей инвалидов и лиц с ограниченными возможностями здоровья объектов муниципальной социальной инфраструктуры</w:t>
            </w:r>
          </w:p>
        </w:tc>
        <w:tc>
          <w:tcPr>
            <w:tcW w:w="794" w:type="dxa"/>
          </w:tcPr>
          <w:p w14:paraId="6FC1F8B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7F6FD5C0"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92</w:t>
            </w:r>
          </w:p>
        </w:tc>
        <w:tc>
          <w:tcPr>
            <w:tcW w:w="604" w:type="dxa"/>
          </w:tcPr>
          <w:p w14:paraId="0068336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93,5</w:t>
            </w:r>
          </w:p>
        </w:tc>
        <w:tc>
          <w:tcPr>
            <w:tcW w:w="604" w:type="dxa"/>
          </w:tcPr>
          <w:p w14:paraId="38885AEC"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95,0</w:t>
            </w:r>
          </w:p>
        </w:tc>
        <w:tc>
          <w:tcPr>
            <w:tcW w:w="604" w:type="dxa"/>
          </w:tcPr>
          <w:p w14:paraId="6214D02C"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96,0</w:t>
            </w:r>
          </w:p>
        </w:tc>
        <w:tc>
          <w:tcPr>
            <w:tcW w:w="2152" w:type="dxa"/>
          </w:tcPr>
          <w:p w14:paraId="5383184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Структурные подразделения Городской Управы города Калуги социальной сферы</w:t>
            </w:r>
          </w:p>
        </w:tc>
      </w:tr>
      <w:tr w:rsidR="00046A56" w:rsidRPr="00046A56" w14:paraId="528EA139" w14:textId="77777777" w:rsidTr="00046A56">
        <w:tc>
          <w:tcPr>
            <w:tcW w:w="544" w:type="dxa"/>
          </w:tcPr>
          <w:p w14:paraId="55FAD9B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w:t>
            </w:r>
          </w:p>
        </w:tc>
        <w:tc>
          <w:tcPr>
            <w:tcW w:w="3562" w:type="dxa"/>
          </w:tcPr>
          <w:p w14:paraId="1380198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Доля оборудованных зданий учреждений культуры и дополнительного образования в сфере искусств при отсутствии естественного доступа в здание и при наличии технической возможности оборудовать пандусами/кнопками вызова</w:t>
            </w:r>
          </w:p>
        </w:tc>
        <w:tc>
          <w:tcPr>
            <w:tcW w:w="794" w:type="dxa"/>
          </w:tcPr>
          <w:p w14:paraId="346113A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0B3C014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62,9</w:t>
            </w:r>
          </w:p>
        </w:tc>
        <w:tc>
          <w:tcPr>
            <w:tcW w:w="604" w:type="dxa"/>
          </w:tcPr>
          <w:p w14:paraId="1809D431"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64,5</w:t>
            </w:r>
          </w:p>
        </w:tc>
        <w:tc>
          <w:tcPr>
            <w:tcW w:w="604" w:type="dxa"/>
          </w:tcPr>
          <w:p w14:paraId="4C1E15A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64,5</w:t>
            </w:r>
          </w:p>
        </w:tc>
        <w:tc>
          <w:tcPr>
            <w:tcW w:w="604" w:type="dxa"/>
          </w:tcPr>
          <w:p w14:paraId="39313D79"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64,5</w:t>
            </w:r>
          </w:p>
        </w:tc>
        <w:tc>
          <w:tcPr>
            <w:tcW w:w="2152" w:type="dxa"/>
          </w:tcPr>
          <w:p w14:paraId="31101F5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культуры города Калуги</w:t>
            </w:r>
          </w:p>
        </w:tc>
      </w:tr>
      <w:tr w:rsidR="00046A56" w:rsidRPr="00046A56" w14:paraId="4EABA522" w14:textId="77777777" w:rsidTr="00046A56">
        <w:tc>
          <w:tcPr>
            <w:tcW w:w="544" w:type="dxa"/>
          </w:tcPr>
          <w:p w14:paraId="44CBDB07"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3</w:t>
            </w:r>
          </w:p>
        </w:tc>
        <w:tc>
          <w:tcPr>
            <w:tcW w:w="3562" w:type="dxa"/>
          </w:tcPr>
          <w:p w14:paraId="5B9E74C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Доля муниципальных дошкольных образовательных организаций, в которых сформирована универсальная безбарьерная среда, позволяющая обеспечить обучение детей-инвалидов, в общем количестве дошкольных образовательных организаций</w:t>
            </w:r>
          </w:p>
        </w:tc>
        <w:tc>
          <w:tcPr>
            <w:tcW w:w="794" w:type="dxa"/>
          </w:tcPr>
          <w:p w14:paraId="68F3034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4DD2C1B1"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24</w:t>
            </w:r>
          </w:p>
        </w:tc>
        <w:tc>
          <w:tcPr>
            <w:tcW w:w="604" w:type="dxa"/>
          </w:tcPr>
          <w:p w14:paraId="295D94E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26</w:t>
            </w:r>
          </w:p>
        </w:tc>
        <w:tc>
          <w:tcPr>
            <w:tcW w:w="604" w:type="dxa"/>
          </w:tcPr>
          <w:p w14:paraId="0625D6C2"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28</w:t>
            </w:r>
          </w:p>
        </w:tc>
        <w:tc>
          <w:tcPr>
            <w:tcW w:w="604" w:type="dxa"/>
          </w:tcPr>
          <w:p w14:paraId="74AC817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30</w:t>
            </w:r>
          </w:p>
        </w:tc>
        <w:tc>
          <w:tcPr>
            <w:tcW w:w="2152" w:type="dxa"/>
          </w:tcPr>
          <w:p w14:paraId="18F01D9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образования города Калуги</w:t>
            </w:r>
          </w:p>
        </w:tc>
      </w:tr>
      <w:tr w:rsidR="00046A56" w:rsidRPr="00046A56" w14:paraId="04E9D2A0" w14:textId="77777777" w:rsidTr="00046A56">
        <w:tc>
          <w:tcPr>
            <w:tcW w:w="544" w:type="dxa"/>
          </w:tcPr>
          <w:p w14:paraId="29EAF88C"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4</w:t>
            </w:r>
          </w:p>
        </w:tc>
        <w:tc>
          <w:tcPr>
            <w:tcW w:w="3562" w:type="dxa"/>
          </w:tcPr>
          <w:p w14:paraId="364DDB9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педагогических работников, прошедших специальную подготовку и обладающих необходимой квалификацией для организации работы с учащимися с ограниченными возможностями здоровья</w:t>
            </w:r>
          </w:p>
        </w:tc>
        <w:tc>
          <w:tcPr>
            <w:tcW w:w="794" w:type="dxa"/>
          </w:tcPr>
          <w:p w14:paraId="63EEFE2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чел.</w:t>
            </w:r>
          </w:p>
        </w:tc>
        <w:tc>
          <w:tcPr>
            <w:tcW w:w="604" w:type="dxa"/>
          </w:tcPr>
          <w:p w14:paraId="629A3D5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140</w:t>
            </w:r>
          </w:p>
        </w:tc>
        <w:tc>
          <w:tcPr>
            <w:tcW w:w="604" w:type="dxa"/>
          </w:tcPr>
          <w:p w14:paraId="523044D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160</w:t>
            </w:r>
          </w:p>
        </w:tc>
        <w:tc>
          <w:tcPr>
            <w:tcW w:w="604" w:type="dxa"/>
          </w:tcPr>
          <w:p w14:paraId="20CEC1B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180</w:t>
            </w:r>
          </w:p>
        </w:tc>
        <w:tc>
          <w:tcPr>
            <w:tcW w:w="604" w:type="dxa"/>
          </w:tcPr>
          <w:p w14:paraId="36E9F40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200</w:t>
            </w:r>
          </w:p>
        </w:tc>
        <w:tc>
          <w:tcPr>
            <w:tcW w:w="2152" w:type="dxa"/>
          </w:tcPr>
          <w:p w14:paraId="4844728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образования города Калуги</w:t>
            </w:r>
          </w:p>
        </w:tc>
      </w:tr>
      <w:tr w:rsidR="00046A56" w:rsidRPr="00046A56" w14:paraId="3B918043" w14:textId="77777777" w:rsidTr="00046A56">
        <w:tc>
          <w:tcPr>
            <w:tcW w:w="544" w:type="dxa"/>
          </w:tcPr>
          <w:p w14:paraId="1941FF19"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5</w:t>
            </w:r>
          </w:p>
        </w:tc>
        <w:tc>
          <w:tcPr>
            <w:tcW w:w="3562" w:type="dxa"/>
          </w:tcPr>
          <w:p w14:paraId="13E413B0"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адаптированных подходов к пешеходным тротуарам</w:t>
            </w:r>
          </w:p>
        </w:tc>
        <w:tc>
          <w:tcPr>
            <w:tcW w:w="794" w:type="dxa"/>
          </w:tcPr>
          <w:p w14:paraId="2FD403DB"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ед.</w:t>
            </w:r>
          </w:p>
        </w:tc>
        <w:tc>
          <w:tcPr>
            <w:tcW w:w="604" w:type="dxa"/>
          </w:tcPr>
          <w:p w14:paraId="73A4B5E2"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30</w:t>
            </w:r>
          </w:p>
        </w:tc>
        <w:tc>
          <w:tcPr>
            <w:tcW w:w="604" w:type="dxa"/>
          </w:tcPr>
          <w:p w14:paraId="10E28A5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30</w:t>
            </w:r>
          </w:p>
        </w:tc>
        <w:tc>
          <w:tcPr>
            <w:tcW w:w="604" w:type="dxa"/>
          </w:tcPr>
          <w:p w14:paraId="5DE1694B"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30</w:t>
            </w:r>
          </w:p>
        </w:tc>
        <w:tc>
          <w:tcPr>
            <w:tcW w:w="604" w:type="dxa"/>
          </w:tcPr>
          <w:p w14:paraId="2B91459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30</w:t>
            </w:r>
          </w:p>
        </w:tc>
        <w:tc>
          <w:tcPr>
            <w:tcW w:w="2152" w:type="dxa"/>
          </w:tcPr>
          <w:p w14:paraId="7F27F93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r>
      <w:tr w:rsidR="00046A56" w:rsidRPr="00046A56" w14:paraId="1C63F2D2" w14:textId="77777777" w:rsidTr="00046A56">
        <w:tc>
          <w:tcPr>
            <w:tcW w:w="544" w:type="dxa"/>
          </w:tcPr>
          <w:p w14:paraId="57F261C8"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6</w:t>
            </w:r>
          </w:p>
        </w:tc>
        <w:tc>
          <w:tcPr>
            <w:tcW w:w="3562" w:type="dxa"/>
          </w:tcPr>
          <w:p w14:paraId="089E0E86"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Количество приобретенной </w:t>
            </w:r>
            <w:r w:rsidRPr="00046A56">
              <w:rPr>
                <w:rFonts w:ascii="Times New Roman" w:hAnsi="Times New Roman" w:cs="Times New Roman"/>
                <w:sz w:val="24"/>
                <w:szCs w:val="24"/>
              </w:rPr>
              <w:lastRenderedPageBreak/>
              <w:t>адаптированной пассажирской техники (троллейбусы, автобусы)</w:t>
            </w:r>
          </w:p>
        </w:tc>
        <w:tc>
          <w:tcPr>
            <w:tcW w:w="794" w:type="dxa"/>
          </w:tcPr>
          <w:p w14:paraId="329FEE7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ед.</w:t>
            </w:r>
          </w:p>
        </w:tc>
        <w:tc>
          <w:tcPr>
            <w:tcW w:w="604" w:type="dxa"/>
          </w:tcPr>
          <w:p w14:paraId="3C8D1A03"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0C2BAE73"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02D01E9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05322BC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2152" w:type="dxa"/>
          </w:tcPr>
          <w:p w14:paraId="70C6F9A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Управление </w:t>
            </w:r>
            <w:r w:rsidRPr="00046A56">
              <w:rPr>
                <w:rFonts w:ascii="Times New Roman" w:hAnsi="Times New Roman" w:cs="Times New Roman"/>
                <w:sz w:val="24"/>
                <w:szCs w:val="24"/>
              </w:rPr>
              <w:lastRenderedPageBreak/>
              <w:t>городского хозяйства города Калуги</w:t>
            </w:r>
          </w:p>
        </w:tc>
      </w:tr>
      <w:tr w:rsidR="00046A56" w:rsidRPr="00046A56" w14:paraId="374FD2E6" w14:textId="77777777" w:rsidTr="00046A56">
        <w:tc>
          <w:tcPr>
            <w:tcW w:w="544" w:type="dxa"/>
          </w:tcPr>
          <w:p w14:paraId="41671C5C"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lastRenderedPageBreak/>
              <w:t>7</w:t>
            </w:r>
          </w:p>
        </w:tc>
        <w:tc>
          <w:tcPr>
            <w:tcW w:w="3562" w:type="dxa"/>
          </w:tcPr>
          <w:p w14:paraId="2BB7C67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Удельный вес принятых в эксплуатацию в отчетном периоде объектов социальной инфраструктуры, в том числе жилых многоквартирных домов, с заключением о том, что они полностью приспособлены с учетом потребностей инвалидов, от общего числа принятых в эксплуатацию объектов социальной инфраструктуры</w:t>
            </w:r>
          </w:p>
        </w:tc>
        <w:tc>
          <w:tcPr>
            <w:tcW w:w="794" w:type="dxa"/>
          </w:tcPr>
          <w:p w14:paraId="4446BE2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68F95A4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100</w:t>
            </w:r>
          </w:p>
        </w:tc>
        <w:tc>
          <w:tcPr>
            <w:tcW w:w="604" w:type="dxa"/>
          </w:tcPr>
          <w:p w14:paraId="4108F82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100</w:t>
            </w:r>
          </w:p>
        </w:tc>
        <w:tc>
          <w:tcPr>
            <w:tcW w:w="604" w:type="dxa"/>
          </w:tcPr>
          <w:p w14:paraId="10260B3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100</w:t>
            </w:r>
          </w:p>
        </w:tc>
        <w:tc>
          <w:tcPr>
            <w:tcW w:w="604" w:type="dxa"/>
          </w:tcPr>
          <w:p w14:paraId="1E8975FB"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100</w:t>
            </w:r>
          </w:p>
        </w:tc>
        <w:tc>
          <w:tcPr>
            <w:tcW w:w="2152" w:type="dxa"/>
          </w:tcPr>
          <w:p w14:paraId="1A7FE3B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архитектуры, градостроительства и земельных отношений города Калуги</w:t>
            </w:r>
          </w:p>
        </w:tc>
      </w:tr>
      <w:tr w:rsidR="00046A56" w:rsidRPr="00046A56" w14:paraId="41C27EA2" w14:textId="77777777" w:rsidTr="00046A56">
        <w:tc>
          <w:tcPr>
            <w:tcW w:w="544" w:type="dxa"/>
          </w:tcPr>
          <w:p w14:paraId="0C5A9F38"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8</w:t>
            </w:r>
          </w:p>
        </w:tc>
        <w:tc>
          <w:tcPr>
            <w:tcW w:w="3562" w:type="dxa"/>
          </w:tcPr>
          <w:p w14:paraId="0B9ADCC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вновь построенных физкультурно-оздоровительных комплексов, включая бассейны, и плоскостных спортивных сооружений</w:t>
            </w:r>
          </w:p>
        </w:tc>
        <w:tc>
          <w:tcPr>
            <w:tcW w:w="794" w:type="dxa"/>
          </w:tcPr>
          <w:p w14:paraId="4F14389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ед.</w:t>
            </w:r>
          </w:p>
        </w:tc>
        <w:tc>
          <w:tcPr>
            <w:tcW w:w="604" w:type="dxa"/>
          </w:tcPr>
          <w:p w14:paraId="55CC26E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w:t>
            </w:r>
          </w:p>
        </w:tc>
        <w:tc>
          <w:tcPr>
            <w:tcW w:w="604" w:type="dxa"/>
          </w:tcPr>
          <w:p w14:paraId="13FDB6F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w:t>
            </w:r>
          </w:p>
        </w:tc>
        <w:tc>
          <w:tcPr>
            <w:tcW w:w="604" w:type="dxa"/>
          </w:tcPr>
          <w:p w14:paraId="076151BE"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w:t>
            </w:r>
          </w:p>
        </w:tc>
        <w:tc>
          <w:tcPr>
            <w:tcW w:w="604" w:type="dxa"/>
          </w:tcPr>
          <w:p w14:paraId="3B898CF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w:t>
            </w:r>
          </w:p>
        </w:tc>
        <w:tc>
          <w:tcPr>
            <w:tcW w:w="2152" w:type="dxa"/>
          </w:tcPr>
          <w:p w14:paraId="26F28AC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физической культуры, спорта и молодежной политики города Калуги</w:t>
            </w:r>
          </w:p>
        </w:tc>
      </w:tr>
      <w:tr w:rsidR="00046A56" w:rsidRPr="00046A56" w14:paraId="5DA396BC" w14:textId="77777777" w:rsidTr="00046A56">
        <w:tc>
          <w:tcPr>
            <w:tcW w:w="544" w:type="dxa"/>
          </w:tcPr>
          <w:p w14:paraId="5D80E93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9</w:t>
            </w:r>
          </w:p>
        </w:tc>
        <w:tc>
          <w:tcPr>
            <w:tcW w:w="3562" w:type="dxa"/>
          </w:tcPr>
          <w:p w14:paraId="3580A19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Численность инвалидов и лиц с ограниченными возможностями здоровья, получивших услугу физкультурно-спортивной направленности</w:t>
            </w:r>
          </w:p>
        </w:tc>
        <w:tc>
          <w:tcPr>
            <w:tcW w:w="794" w:type="dxa"/>
          </w:tcPr>
          <w:p w14:paraId="22C36B2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чел.</w:t>
            </w:r>
          </w:p>
        </w:tc>
        <w:tc>
          <w:tcPr>
            <w:tcW w:w="604" w:type="dxa"/>
          </w:tcPr>
          <w:p w14:paraId="3DF1ABF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264</w:t>
            </w:r>
          </w:p>
        </w:tc>
        <w:tc>
          <w:tcPr>
            <w:tcW w:w="604" w:type="dxa"/>
          </w:tcPr>
          <w:p w14:paraId="7B5E76B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268</w:t>
            </w:r>
          </w:p>
        </w:tc>
        <w:tc>
          <w:tcPr>
            <w:tcW w:w="604" w:type="dxa"/>
          </w:tcPr>
          <w:p w14:paraId="71FE65A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272</w:t>
            </w:r>
          </w:p>
        </w:tc>
        <w:tc>
          <w:tcPr>
            <w:tcW w:w="604" w:type="dxa"/>
          </w:tcPr>
          <w:p w14:paraId="478FE4C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276</w:t>
            </w:r>
          </w:p>
        </w:tc>
        <w:tc>
          <w:tcPr>
            <w:tcW w:w="2152" w:type="dxa"/>
          </w:tcPr>
          <w:p w14:paraId="7648B06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физической культуры, спорта и молодежной политики города Калуги</w:t>
            </w:r>
          </w:p>
        </w:tc>
      </w:tr>
      <w:tr w:rsidR="00046A56" w:rsidRPr="00046A56" w14:paraId="53A88C6D" w14:textId="77777777" w:rsidTr="00046A56">
        <w:tc>
          <w:tcPr>
            <w:tcW w:w="544" w:type="dxa"/>
          </w:tcPr>
          <w:p w14:paraId="67DAA34E"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10</w:t>
            </w:r>
          </w:p>
        </w:tc>
        <w:tc>
          <w:tcPr>
            <w:tcW w:w="3562" w:type="dxa"/>
          </w:tcPr>
          <w:p w14:paraId="49B7CE96"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приобретенного специализированного оборудования и спортивного инвентаря для муниципальных учреждений спортивной направленности по адаптивной физической культуре и спорту</w:t>
            </w:r>
          </w:p>
        </w:tc>
        <w:tc>
          <w:tcPr>
            <w:tcW w:w="794" w:type="dxa"/>
          </w:tcPr>
          <w:p w14:paraId="2B7D35D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ед.</w:t>
            </w:r>
          </w:p>
        </w:tc>
        <w:tc>
          <w:tcPr>
            <w:tcW w:w="604" w:type="dxa"/>
          </w:tcPr>
          <w:p w14:paraId="7D887CA2"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w:t>
            </w:r>
          </w:p>
        </w:tc>
        <w:tc>
          <w:tcPr>
            <w:tcW w:w="604" w:type="dxa"/>
          </w:tcPr>
          <w:p w14:paraId="78223DC5"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54A8B68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67707FDC"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2152" w:type="dxa"/>
          </w:tcPr>
          <w:p w14:paraId="61E61B0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физической культуры, спорта и молодежной политики города Калуги</w:t>
            </w:r>
          </w:p>
        </w:tc>
      </w:tr>
      <w:tr w:rsidR="00046A56" w:rsidRPr="00046A56" w14:paraId="439071F5" w14:textId="77777777" w:rsidTr="00046A56">
        <w:tc>
          <w:tcPr>
            <w:tcW w:w="544" w:type="dxa"/>
          </w:tcPr>
          <w:p w14:paraId="04200F1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11</w:t>
            </w:r>
          </w:p>
        </w:tc>
        <w:tc>
          <w:tcPr>
            <w:tcW w:w="3562" w:type="dxa"/>
          </w:tcPr>
          <w:p w14:paraId="5CF0730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получателей ежемесячного социального пособия инвалидам 1 и 2 групп, имеющим на иждивении несовершеннолетних детей, и трудоспособным гражданам, осуществляющим уход за инвалидами 1 и 2 групп либо ребенком-инвалидом</w:t>
            </w:r>
          </w:p>
        </w:tc>
        <w:tc>
          <w:tcPr>
            <w:tcW w:w="794" w:type="dxa"/>
          </w:tcPr>
          <w:p w14:paraId="0F797C7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чел.</w:t>
            </w:r>
          </w:p>
        </w:tc>
        <w:tc>
          <w:tcPr>
            <w:tcW w:w="604" w:type="dxa"/>
          </w:tcPr>
          <w:p w14:paraId="42A84EB9"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80</w:t>
            </w:r>
          </w:p>
        </w:tc>
        <w:tc>
          <w:tcPr>
            <w:tcW w:w="604" w:type="dxa"/>
          </w:tcPr>
          <w:p w14:paraId="4DE0EE3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80</w:t>
            </w:r>
          </w:p>
        </w:tc>
        <w:tc>
          <w:tcPr>
            <w:tcW w:w="604" w:type="dxa"/>
          </w:tcPr>
          <w:p w14:paraId="491F9A1C"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80</w:t>
            </w:r>
          </w:p>
        </w:tc>
        <w:tc>
          <w:tcPr>
            <w:tcW w:w="604" w:type="dxa"/>
          </w:tcPr>
          <w:p w14:paraId="5C67EDC0"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80</w:t>
            </w:r>
          </w:p>
        </w:tc>
        <w:tc>
          <w:tcPr>
            <w:tcW w:w="2152" w:type="dxa"/>
          </w:tcPr>
          <w:p w14:paraId="1A18C6D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социальной защиты города Калуги</w:t>
            </w:r>
          </w:p>
        </w:tc>
      </w:tr>
      <w:tr w:rsidR="00046A56" w:rsidRPr="00046A56" w14:paraId="2AC264F0" w14:textId="77777777" w:rsidTr="00046A56">
        <w:tc>
          <w:tcPr>
            <w:tcW w:w="544" w:type="dxa"/>
          </w:tcPr>
          <w:p w14:paraId="17708DA9"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12</w:t>
            </w:r>
          </w:p>
        </w:tc>
        <w:tc>
          <w:tcPr>
            <w:tcW w:w="3562" w:type="dxa"/>
          </w:tcPr>
          <w:p w14:paraId="53F7551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Количество граждан, являющихся инвалидами, семей с инвалидами, в том числе с детьми-инвалидами, получивших единовременное социальное </w:t>
            </w:r>
            <w:r w:rsidRPr="00046A56">
              <w:rPr>
                <w:rFonts w:ascii="Times New Roman" w:hAnsi="Times New Roman" w:cs="Times New Roman"/>
                <w:sz w:val="24"/>
                <w:szCs w:val="24"/>
              </w:rPr>
              <w:lastRenderedPageBreak/>
              <w:t>пособие</w:t>
            </w:r>
          </w:p>
        </w:tc>
        <w:tc>
          <w:tcPr>
            <w:tcW w:w="794" w:type="dxa"/>
          </w:tcPr>
          <w:p w14:paraId="52879B1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ед.</w:t>
            </w:r>
          </w:p>
        </w:tc>
        <w:tc>
          <w:tcPr>
            <w:tcW w:w="604" w:type="dxa"/>
          </w:tcPr>
          <w:p w14:paraId="37556506"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450</w:t>
            </w:r>
          </w:p>
        </w:tc>
        <w:tc>
          <w:tcPr>
            <w:tcW w:w="604" w:type="dxa"/>
          </w:tcPr>
          <w:p w14:paraId="62115C56"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450</w:t>
            </w:r>
          </w:p>
        </w:tc>
        <w:tc>
          <w:tcPr>
            <w:tcW w:w="604" w:type="dxa"/>
          </w:tcPr>
          <w:p w14:paraId="4F10422E"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450</w:t>
            </w:r>
          </w:p>
        </w:tc>
        <w:tc>
          <w:tcPr>
            <w:tcW w:w="604" w:type="dxa"/>
          </w:tcPr>
          <w:p w14:paraId="3DC7D0F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450</w:t>
            </w:r>
          </w:p>
        </w:tc>
        <w:tc>
          <w:tcPr>
            <w:tcW w:w="2152" w:type="dxa"/>
          </w:tcPr>
          <w:p w14:paraId="35A8E0B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социальной защиты города Калуги</w:t>
            </w:r>
          </w:p>
        </w:tc>
      </w:tr>
      <w:tr w:rsidR="00046A56" w:rsidRPr="00046A56" w14:paraId="3874AF7F" w14:textId="77777777" w:rsidTr="00046A56">
        <w:tc>
          <w:tcPr>
            <w:tcW w:w="544" w:type="dxa"/>
          </w:tcPr>
          <w:p w14:paraId="7EA7207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13</w:t>
            </w:r>
          </w:p>
        </w:tc>
        <w:tc>
          <w:tcPr>
            <w:tcW w:w="3562" w:type="dxa"/>
          </w:tcPr>
          <w:p w14:paraId="6C94F71A"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социально ориентированных некоммерческих организаций, деятельность которых направлена на социальную защиту инвалидов, получивших муниципальную финансовую поддержку за счет средств местного бюджета</w:t>
            </w:r>
          </w:p>
        </w:tc>
        <w:tc>
          <w:tcPr>
            <w:tcW w:w="794" w:type="dxa"/>
          </w:tcPr>
          <w:p w14:paraId="29D88F1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ед.</w:t>
            </w:r>
          </w:p>
        </w:tc>
        <w:tc>
          <w:tcPr>
            <w:tcW w:w="604" w:type="dxa"/>
          </w:tcPr>
          <w:p w14:paraId="73F73050"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6D0552A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0041294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5ED9B42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2152" w:type="dxa"/>
          </w:tcPr>
          <w:p w14:paraId="60E125D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социальной защиты города Калуги</w:t>
            </w:r>
          </w:p>
        </w:tc>
      </w:tr>
      <w:tr w:rsidR="00046A56" w:rsidRPr="00046A56" w14:paraId="7295FF96" w14:textId="77777777" w:rsidTr="00046A56">
        <w:tc>
          <w:tcPr>
            <w:tcW w:w="544" w:type="dxa"/>
          </w:tcPr>
          <w:p w14:paraId="6F7D7C8A"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14</w:t>
            </w:r>
          </w:p>
        </w:tc>
        <w:tc>
          <w:tcPr>
            <w:tcW w:w="3562" w:type="dxa"/>
          </w:tcPr>
          <w:p w14:paraId="3C1FBF6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Количество установленных дорожных знаков, обозначающих место парковки транспортных средств инвалидов</w:t>
            </w:r>
          </w:p>
        </w:tc>
        <w:tc>
          <w:tcPr>
            <w:tcW w:w="794" w:type="dxa"/>
          </w:tcPr>
          <w:p w14:paraId="28FFBE3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ед.</w:t>
            </w:r>
          </w:p>
        </w:tc>
        <w:tc>
          <w:tcPr>
            <w:tcW w:w="604" w:type="dxa"/>
          </w:tcPr>
          <w:p w14:paraId="763058D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37CCC6F6"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45F98E4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604" w:type="dxa"/>
          </w:tcPr>
          <w:p w14:paraId="11D41B81"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w:t>
            </w:r>
          </w:p>
        </w:tc>
        <w:tc>
          <w:tcPr>
            <w:tcW w:w="2152" w:type="dxa"/>
          </w:tcPr>
          <w:p w14:paraId="112FD1F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r>
      <w:tr w:rsidR="00046A56" w:rsidRPr="00046A56" w14:paraId="2251E76F" w14:textId="77777777" w:rsidTr="00046A56">
        <w:tc>
          <w:tcPr>
            <w:tcW w:w="544" w:type="dxa"/>
          </w:tcPr>
          <w:p w14:paraId="7F7B130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15</w:t>
            </w:r>
          </w:p>
        </w:tc>
        <w:tc>
          <w:tcPr>
            <w:tcW w:w="3562" w:type="dxa"/>
          </w:tcPr>
          <w:p w14:paraId="2F96D9C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Площадь нанесенных линий горизонтальной дорожной разметки, обозначающих место парковки транспортных средств инвалидов</w:t>
            </w:r>
          </w:p>
        </w:tc>
        <w:tc>
          <w:tcPr>
            <w:tcW w:w="794" w:type="dxa"/>
          </w:tcPr>
          <w:p w14:paraId="492D6B1A"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кв. м</w:t>
            </w:r>
          </w:p>
        </w:tc>
        <w:tc>
          <w:tcPr>
            <w:tcW w:w="604" w:type="dxa"/>
          </w:tcPr>
          <w:p w14:paraId="6E72AD0B"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90</w:t>
            </w:r>
          </w:p>
        </w:tc>
        <w:tc>
          <w:tcPr>
            <w:tcW w:w="604" w:type="dxa"/>
          </w:tcPr>
          <w:p w14:paraId="40656EB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90</w:t>
            </w:r>
          </w:p>
        </w:tc>
        <w:tc>
          <w:tcPr>
            <w:tcW w:w="604" w:type="dxa"/>
          </w:tcPr>
          <w:p w14:paraId="0E5535BB"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90</w:t>
            </w:r>
          </w:p>
        </w:tc>
        <w:tc>
          <w:tcPr>
            <w:tcW w:w="604" w:type="dxa"/>
          </w:tcPr>
          <w:p w14:paraId="75FAF2D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90</w:t>
            </w:r>
          </w:p>
        </w:tc>
        <w:tc>
          <w:tcPr>
            <w:tcW w:w="2152" w:type="dxa"/>
          </w:tcPr>
          <w:p w14:paraId="37430CE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r>
      <w:tr w:rsidR="00046A56" w:rsidRPr="00046A56" w14:paraId="7123B6F5" w14:textId="77777777" w:rsidTr="00046A56">
        <w:tc>
          <w:tcPr>
            <w:tcW w:w="544" w:type="dxa"/>
          </w:tcPr>
          <w:p w14:paraId="3B28630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16</w:t>
            </w:r>
          </w:p>
        </w:tc>
        <w:tc>
          <w:tcPr>
            <w:tcW w:w="3562" w:type="dxa"/>
          </w:tcPr>
          <w:p w14:paraId="176C6F0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Удельный вес мероприятий в сфере культуры, проведенных в отчетном году с участием инвалидов (от общего количества таких мероприятий)</w:t>
            </w:r>
          </w:p>
        </w:tc>
        <w:tc>
          <w:tcPr>
            <w:tcW w:w="794" w:type="dxa"/>
          </w:tcPr>
          <w:p w14:paraId="35ECCED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58C8D44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12</w:t>
            </w:r>
          </w:p>
        </w:tc>
        <w:tc>
          <w:tcPr>
            <w:tcW w:w="604" w:type="dxa"/>
          </w:tcPr>
          <w:p w14:paraId="2B8428B2"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12</w:t>
            </w:r>
          </w:p>
        </w:tc>
        <w:tc>
          <w:tcPr>
            <w:tcW w:w="604" w:type="dxa"/>
          </w:tcPr>
          <w:p w14:paraId="0819EF09"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13</w:t>
            </w:r>
          </w:p>
        </w:tc>
        <w:tc>
          <w:tcPr>
            <w:tcW w:w="604" w:type="dxa"/>
          </w:tcPr>
          <w:p w14:paraId="65F3F2D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13</w:t>
            </w:r>
          </w:p>
        </w:tc>
        <w:tc>
          <w:tcPr>
            <w:tcW w:w="2152" w:type="dxa"/>
          </w:tcPr>
          <w:p w14:paraId="5AB8731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культуры города Калуги</w:t>
            </w:r>
          </w:p>
        </w:tc>
      </w:tr>
      <w:tr w:rsidR="00046A56" w:rsidRPr="00046A56" w14:paraId="628D100F" w14:textId="77777777" w:rsidTr="00046A56">
        <w:tc>
          <w:tcPr>
            <w:tcW w:w="544" w:type="dxa"/>
          </w:tcPr>
          <w:p w14:paraId="022EB60A"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w:t>
            </w:r>
          </w:p>
        </w:tc>
        <w:tc>
          <w:tcPr>
            <w:tcW w:w="3562" w:type="dxa"/>
          </w:tcPr>
          <w:p w14:paraId="550A59C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Удельный вес объектов потребительского рынка от общего количества объектов, на которых обеспечиваются условия индивидуальной мобильности инвалидов и возможность для самостоятельного их передвижения по объекту (при необходимости - по территории объекта), в том числе</w:t>
            </w:r>
          </w:p>
        </w:tc>
        <w:tc>
          <w:tcPr>
            <w:tcW w:w="794" w:type="dxa"/>
          </w:tcPr>
          <w:p w14:paraId="0923E1D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409BFA2E"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28</w:t>
            </w:r>
          </w:p>
        </w:tc>
        <w:tc>
          <w:tcPr>
            <w:tcW w:w="604" w:type="dxa"/>
          </w:tcPr>
          <w:p w14:paraId="3AD980F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28,5</w:t>
            </w:r>
          </w:p>
        </w:tc>
        <w:tc>
          <w:tcPr>
            <w:tcW w:w="604" w:type="dxa"/>
          </w:tcPr>
          <w:p w14:paraId="45355DCB"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29</w:t>
            </w:r>
          </w:p>
        </w:tc>
        <w:tc>
          <w:tcPr>
            <w:tcW w:w="604" w:type="dxa"/>
          </w:tcPr>
          <w:p w14:paraId="2B5C1B53"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29,5</w:t>
            </w:r>
          </w:p>
        </w:tc>
        <w:tc>
          <w:tcPr>
            <w:tcW w:w="2152" w:type="dxa"/>
            <w:vMerge w:val="restart"/>
          </w:tcPr>
          <w:p w14:paraId="07910C2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экономики и имущественных отношений города Калуги</w:t>
            </w:r>
          </w:p>
        </w:tc>
      </w:tr>
      <w:tr w:rsidR="00046A56" w:rsidRPr="00046A56" w14:paraId="59A99ADB" w14:textId="77777777" w:rsidTr="00046A56">
        <w:tc>
          <w:tcPr>
            <w:tcW w:w="544" w:type="dxa"/>
          </w:tcPr>
          <w:p w14:paraId="58ADF700"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17.1</w:t>
            </w:r>
          </w:p>
        </w:tc>
        <w:tc>
          <w:tcPr>
            <w:tcW w:w="3562" w:type="dxa"/>
          </w:tcPr>
          <w:p w14:paraId="24E995E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выделение стоянки автотранспортных средств для инвалидов</w:t>
            </w:r>
          </w:p>
        </w:tc>
        <w:tc>
          <w:tcPr>
            <w:tcW w:w="794" w:type="dxa"/>
          </w:tcPr>
          <w:p w14:paraId="30280BF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0B5FEF2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85,5</w:t>
            </w:r>
          </w:p>
        </w:tc>
        <w:tc>
          <w:tcPr>
            <w:tcW w:w="604" w:type="dxa"/>
          </w:tcPr>
          <w:p w14:paraId="7A667EA3"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86</w:t>
            </w:r>
          </w:p>
        </w:tc>
        <w:tc>
          <w:tcPr>
            <w:tcW w:w="604" w:type="dxa"/>
          </w:tcPr>
          <w:p w14:paraId="49151A6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86,5</w:t>
            </w:r>
          </w:p>
        </w:tc>
        <w:tc>
          <w:tcPr>
            <w:tcW w:w="604" w:type="dxa"/>
          </w:tcPr>
          <w:p w14:paraId="49A24CD0"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87</w:t>
            </w:r>
          </w:p>
        </w:tc>
        <w:tc>
          <w:tcPr>
            <w:tcW w:w="2152" w:type="dxa"/>
            <w:vMerge/>
          </w:tcPr>
          <w:p w14:paraId="7269A346" w14:textId="77777777" w:rsidR="00B33F8A" w:rsidRPr="00046A56" w:rsidRDefault="00B33F8A">
            <w:pPr>
              <w:pStyle w:val="ConsPlusNormal"/>
              <w:rPr>
                <w:rFonts w:ascii="Times New Roman" w:hAnsi="Times New Roman" w:cs="Times New Roman"/>
                <w:sz w:val="24"/>
                <w:szCs w:val="24"/>
              </w:rPr>
            </w:pPr>
          </w:p>
        </w:tc>
      </w:tr>
      <w:tr w:rsidR="00046A56" w:rsidRPr="00046A56" w14:paraId="70B3DA08" w14:textId="77777777" w:rsidTr="00046A56">
        <w:tc>
          <w:tcPr>
            <w:tcW w:w="544" w:type="dxa"/>
          </w:tcPr>
          <w:p w14:paraId="5AA6A916"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17.2</w:t>
            </w:r>
          </w:p>
        </w:tc>
        <w:tc>
          <w:tcPr>
            <w:tcW w:w="3562" w:type="dxa"/>
          </w:tcPr>
          <w:p w14:paraId="46B18F8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поручни</w:t>
            </w:r>
          </w:p>
        </w:tc>
        <w:tc>
          <w:tcPr>
            <w:tcW w:w="794" w:type="dxa"/>
          </w:tcPr>
          <w:p w14:paraId="24DCF6E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4BF8DE39"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68,5</w:t>
            </w:r>
          </w:p>
        </w:tc>
        <w:tc>
          <w:tcPr>
            <w:tcW w:w="604" w:type="dxa"/>
          </w:tcPr>
          <w:p w14:paraId="25721689"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69</w:t>
            </w:r>
          </w:p>
        </w:tc>
        <w:tc>
          <w:tcPr>
            <w:tcW w:w="604" w:type="dxa"/>
          </w:tcPr>
          <w:p w14:paraId="24D759D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69,5</w:t>
            </w:r>
          </w:p>
        </w:tc>
        <w:tc>
          <w:tcPr>
            <w:tcW w:w="604" w:type="dxa"/>
          </w:tcPr>
          <w:p w14:paraId="749E5F4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70</w:t>
            </w:r>
          </w:p>
        </w:tc>
        <w:tc>
          <w:tcPr>
            <w:tcW w:w="2152" w:type="dxa"/>
            <w:vMerge/>
          </w:tcPr>
          <w:p w14:paraId="7ABAF0C6" w14:textId="77777777" w:rsidR="00B33F8A" w:rsidRPr="00046A56" w:rsidRDefault="00B33F8A">
            <w:pPr>
              <w:pStyle w:val="ConsPlusNormal"/>
              <w:rPr>
                <w:rFonts w:ascii="Times New Roman" w:hAnsi="Times New Roman" w:cs="Times New Roman"/>
                <w:sz w:val="24"/>
                <w:szCs w:val="24"/>
              </w:rPr>
            </w:pPr>
          </w:p>
        </w:tc>
      </w:tr>
      <w:tr w:rsidR="00046A56" w:rsidRPr="00046A56" w14:paraId="30681CA6" w14:textId="77777777" w:rsidTr="00046A56">
        <w:tc>
          <w:tcPr>
            <w:tcW w:w="544" w:type="dxa"/>
          </w:tcPr>
          <w:p w14:paraId="3EC059B8"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17.3</w:t>
            </w:r>
          </w:p>
        </w:tc>
        <w:tc>
          <w:tcPr>
            <w:tcW w:w="3562" w:type="dxa"/>
          </w:tcPr>
          <w:p w14:paraId="743EC89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пандусы</w:t>
            </w:r>
          </w:p>
        </w:tc>
        <w:tc>
          <w:tcPr>
            <w:tcW w:w="794" w:type="dxa"/>
          </w:tcPr>
          <w:p w14:paraId="27A19C5A"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7DF7E05D"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77,5</w:t>
            </w:r>
          </w:p>
        </w:tc>
        <w:tc>
          <w:tcPr>
            <w:tcW w:w="604" w:type="dxa"/>
          </w:tcPr>
          <w:p w14:paraId="29674E6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78</w:t>
            </w:r>
          </w:p>
        </w:tc>
        <w:tc>
          <w:tcPr>
            <w:tcW w:w="604" w:type="dxa"/>
          </w:tcPr>
          <w:p w14:paraId="7B381172"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78,5</w:t>
            </w:r>
          </w:p>
        </w:tc>
        <w:tc>
          <w:tcPr>
            <w:tcW w:w="604" w:type="dxa"/>
          </w:tcPr>
          <w:p w14:paraId="3102338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79</w:t>
            </w:r>
          </w:p>
        </w:tc>
        <w:tc>
          <w:tcPr>
            <w:tcW w:w="2152" w:type="dxa"/>
            <w:vMerge/>
          </w:tcPr>
          <w:p w14:paraId="3C80B337" w14:textId="77777777" w:rsidR="00B33F8A" w:rsidRPr="00046A56" w:rsidRDefault="00B33F8A">
            <w:pPr>
              <w:pStyle w:val="ConsPlusNormal"/>
              <w:rPr>
                <w:rFonts w:ascii="Times New Roman" w:hAnsi="Times New Roman" w:cs="Times New Roman"/>
                <w:sz w:val="24"/>
                <w:szCs w:val="24"/>
              </w:rPr>
            </w:pPr>
          </w:p>
        </w:tc>
      </w:tr>
      <w:tr w:rsidR="00046A56" w:rsidRPr="00046A56" w14:paraId="5323962A" w14:textId="77777777" w:rsidTr="00046A56">
        <w:tc>
          <w:tcPr>
            <w:tcW w:w="544" w:type="dxa"/>
          </w:tcPr>
          <w:p w14:paraId="251FD3B7"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17.4</w:t>
            </w:r>
          </w:p>
        </w:tc>
        <w:tc>
          <w:tcPr>
            <w:tcW w:w="3562" w:type="dxa"/>
          </w:tcPr>
          <w:p w14:paraId="5109CAE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раздвижные двери</w:t>
            </w:r>
          </w:p>
        </w:tc>
        <w:tc>
          <w:tcPr>
            <w:tcW w:w="794" w:type="dxa"/>
          </w:tcPr>
          <w:p w14:paraId="7FBACFD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3CC39071"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41,5</w:t>
            </w:r>
          </w:p>
        </w:tc>
        <w:tc>
          <w:tcPr>
            <w:tcW w:w="604" w:type="dxa"/>
          </w:tcPr>
          <w:p w14:paraId="3589214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42</w:t>
            </w:r>
          </w:p>
        </w:tc>
        <w:tc>
          <w:tcPr>
            <w:tcW w:w="604" w:type="dxa"/>
          </w:tcPr>
          <w:p w14:paraId="68CEA603"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42,5</w:t>
            </w:r>
          </w:p>
        </w:tc>
        <w:tc>
          <w:tcPr>
            <w:tcW w:w="604" w:type="dxa"/>
          </w:tcPr>
          <w:p w14:paraId="5AC3BFA4"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43</w:t>
            </w:r>
          </w:p>
        </w:tc>
        <w:tc>
          <w:tcPr>
            <w:tcW w:w="2152" w:type="dxa"/>
            <w:vMerge/>
          </w:tcPr>
          <w:p w14:paraId="229BEEC4" w14:textId="77777777" w:rsidR="00B33F8A" w:rsidRPr="00046A56" w:rsidRDefault="00B33F8A">
            <w:pPr>
              <w:pStyle w:val="ConsPlusNormal"/>
              <w:rPr>
                <w:rFonts w:ascii="Times New Roman" w:hAnsi="Times New Roman" w:cs="Times New Roman"/>
                <w:sz w:val="24"/>
                <w:szCs w:val="24"/>
              </w:rPr>
            </w:pPr>
          </w:p>
        </w:tc>
      </w:tr>
      <w:tr w:rsidR="00046A56" w:rsidRPr="00046A56" w14:paraId="36252736" w14:textId="77777777" w:rsidTr="00046A56">
        <w:tc>
          <w:tcPr>
            <w:tcW w:w="544" w:type="dxa"/>
          </w:tcPr>
          <w:p w14:paraId="1744B59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17.5</w:t>
            </w:r>
          </w:p>
        </w:tc>
        <w:tc>
          <w:tcPr>
            <w:tcW w:w="3562" w:type="dxa"/>
          </w:tcPr>
          <w:p w14:paraId="41F7C7D0"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доступные входные группы</w:t>
            </w:r>
          </w:p>
        </w:tc>
        <w:tc>
          <w:tcPr>
            <w:tcW w:w="794" w:type="dxa"/>
          </w:tcPr>
          <w:p w14:paraId="59B93B7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w:t>
            </w:r>
          </w:p>
        </w:tc>
        <w:tc>
          <w:tcPr>
            <w:tcW w:w="604" w:type="dxa"/>
          </w:tcPr>
          <w:p w14:paraId="322C552C"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24,5</w:t>
            </w:r>
          </w:p>
        </w:tc>
        <w:tc>
          <w:tcPr>
            <w:tcW w:w="604" w:type="dxa"/>
          </w:tcPr>
          <w:p w14:paraId="69CC513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25</w:t>
            </w:r>
          </w:p>
        </w:tc>
        <w:tc>
          <w:tcPr>
            <w:tcW w:w="604" w:type="dxa"/>
          </w:tcPr>
          <w:p w14:paraId="5E55DD0A"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25,5</w:t>
            </w:r>
          </w:p>
        </w:tc>
        <w:tc>
          <w:tcPr>
            <w:tcW w:w="604" w:type="dxa"/>
          </w:tcPr>
          <w:p w14:paraId="1F0DABD7"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26</w:t>
            </w:r>
          </w:p>
        </w:tc>
        <w:tc>
          <w:tcPr>
            <w:tcW w:w="2152" w:type="dxa"/>
            <w:vMerge/>
          </w:tcPr>
          <w:p w14:paraId="6A861D76" w14:textId="77777777" w:rsidR="00B33F8A" w:rsidRPr="00046A56" w:rsidRDefault="00B33F8A">
            <w:pPr>
              <w:pStyle w:val="ConsPlusNormal"/>
              <w:rPr>
                <w:rFonts w:ascii="Times New Roman" w:hAnsi="Times New Roman" w:cs="Times New Roman"/>
                <w:sz w:val="24"/>
                <w:szCs w:val="24"/>
              </w:rPr>
            </w:pPr>
          </w:p>
        </w:tc>
      </w:tr>
      <w:tr w:rsidR="00046A56" w:rsidRPr="00046A56" w14:paraId="2BAF8E5F" w14:textId="77777777" w:rsidTr="00046A56">
        <w:tc>
          <w:tcPr>
            <w:tcW w:w="544" w:type="dxa"/>
          </w:tcPr>
          <w:p w14:paraId="4A5E194F"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18</w:t>
            </w:r>
          </w:p>
        </w:tc>
        <w:tc>
          <w:tcPr>
            <w:tcW w:w="3562" w:type="dxa"/>
          </w:tcPr>
          <w:p w14:paraId="16FDCB9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Доля работников организаций, на которых возложено оказание </w:t>
            </w:r>
            <w:r w:rsidRPr="00046A56">
              <w:rPr>
                <w:rFonts w:ascii="Times New Roman" w:hAnsi="Times New Roman" w:cs="Times New Roman"/>
                <w:sz w:val="24"/>
                <w:szCs w:val="24"/>
              </w:rPr>
              <w:lastRenderedPageBreak/>
              <w:t>инвалидам помощи в преодолении ими барьеров при получении услуг (от общего количества сотрудников, предоставляющих услуги населению)</w:t>
            </w:r>
          </w:p>
        </w:tc>
        <w:tc>
          <w:tcPr>
            <w:tcW w:w="794" w:type="dxa"/>
          </w:tcPr>
          <w:p w14:paraId="2178E65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w:t>
            </w:r>
          </w:p>
        </w:tc>
        <w:tc>
          <w:tcPr>
            <w:tcW w:w="604" w:type="dxa"/>
          </w:tcPr>
          <w:p w14:paraId="3629095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w:t>
            </w:r>
          </w:p>
        </w:tc>
        <w:tc>
          <w:tcPr>
            <w:tcW w:w="604" w:type="dxa"/>
          </w:tcPr>
          <w:p w14:paraId="5F5947B8"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6</w:t>
            </w:r>
          </w:p>
        </w:tc>
        <w:tc>
          <w:tcPr>
            <w:tcW w:w="604" w:type="dxa"/>
          </w:tcPr>
          <w:p w14:paraId="7F213F3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7</w:t>
            </w:r>
          </w:p>
        </w:tc>
        <w:tc>
          <w:tcPr>
            <w:tcW w:w="604" w:type="dxa"/>
          </w:tcPr>
          <w:p w14:paraId="3984592F" w14:textId="77777777" w:rsidR="00B33F8A" w:rsidRPr="00046A56" w:rsidRDefault="00B33F8A">
            <w:pPr>
              <w:pStyle w:val="ConsPlusNormal"/>
              <w:jc w:val="right"/>
              <w:rPr>
                <w:rFonts w:ascii="Times New Roman" w:hAnsi="Times New Roman" w:cs="Times New Roman"/>
                <w:sz w:val="24"/>
                <w:szCs w:val="24"/>
              </w:rPr>
            </w:pPr>
            <w:r w:rsidRPr="00046A56">
              <w:rPr>
                <w:rFonts w:ascii="Times New Roman" w:hAnsi="Times New Roman" w:cs="Times New Roman"/>
                <w:sz w:val="24"/>
                <w:szCs w:val="24"/>
              </w:rPr>
              <w:t>8</w:t>
            </w:r>
          </w:p>
        </w:tc>
        <w:tc>
          <w:tcPr>
            <w:tcW w:w="2152" w:type="dxa"/>
          </w:tcPr>
          <w:p w14:paraId="255E3F4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Управление экономики и </w:t>
            </w:r>
            <w:r w:rsidRPr="00046A56">
              <w:rPr>
                <w:rFonts w:ascii="Times New Roman" w:hAnsi="Times New Roman" w:cs="Times New Roman"/>
                <w:sz w:val="24"/>
                <w:szCs w:val="24"/>
              </w:rPr>
              <w:lastRenderedPageBreak/>
              <w:t>имущественных отношений города Калуги</w:t>
            </w:r>
          </w:p>
        </w:tc>
      </w:tr>
    </w:tbl>
    <w:p w14:paraId="08F58FBB" w14:textId="77777777" w:rsidR="00B33F8A" w:rsidRPr="00046A56" w:rsidRDefault="00B33F8A">
      <w:pPr>
        <w:pStyle w:val="ConsPlusNormal"/>
        <w:jc w:val="both"/>
        <w:rPr>
          <w:rFonts w:ascii="Times New Roman" w:hAnsi="Times New Roman" w:cs="Times New Roman"/>
          <w:sz w:val="24"/>
          <w:szCs w:val="24"/>
        </w:rPr>
      </w:pPr>
    </w:p>
    <w:p w14:paraId="4F97BBC5" w14:textId="77777777" w:rsidR="00B33F8A" w:rsidRPr="00046A56" w:rsidRDefault="00B33F8A">
      <w:pPr>
        <w:pStyle w:val="ConsPlusNormal"/>
        <w:jc w:val="right"/>
        <w:outlineLvl w:val="1"/>
        <w:rPr>
          <w:rFonts w:ascii="Times New Roman" w:hAnsi="Times New Roman" w:cs="Times New Roman"/>
          <w:sz w:val="24"/>
          <w:szCs w:val="24"/>
        </w:rPr>
      </w:pPr>
      <w:r w:rsidRPr="00046A56">
        <w:rPr>
          <w:rFonts w:ascii="Times New Roman" w:hAnsi="Times New Roman" w:cs="Times New Roman"/>
          <w:sz w:val="24"/>
          <w:szCs w:val="24"/>
        </w:rPr>
        <w:t>Таблица 2</w:t>
      </w:r>
    </w:p>
    <w:p w14:paraId="0B0B4F4F" w14:textId="77777777" w:rsidR="00B33F8A" w:rsidRPr="00046A56" w:rsidRDefault="00B33F8A">
      <w:pPr>
        <w:pStyle w:val="ConsPlusNormal"/>
        <w:jc w:val="both"/>
        <w:rPr>
          <w:rFonts w:ascii="Times New Roman" w:hAnsi="Times New Roman" w:cs="Times New Roman"/>
          <w:sz w:val="24"/>
          <w:szCs w:val="24"/>
        </w:rPr>
      </w:pPr>
    </w:p>
    <w:p w14:paraId="4BEE3BE7" w14:textId="77777777" w:rsidR="00B33F8A" w:rsidRPr="00046A56" w:rsidRDefault="00B33F8A">
      <w:pPr>
        <w:pStyle w:val="ConsPlusTitle"/>
        <w:jc w:val="center"/>
        <w:rPr>
          <w:rFonts w:ascii="Times New Roman" w:hAnsi="Times New Roman" w:cs="Times New Roman"/>
          <w:sz w:val="24"/>
          <w:szCs w:val="24"/>
        </w:rPr>
      </w:pPr>
      <w:bookmarkStart w:id="2" w:name="P265"/>
      <w:bookmarkEnd w:id="2"/>
      <w:r w:rsidRPr="00046A56">
        <w:rPr>
          <w:rFonts w:ascii="Times New Roman" w:hAnsi="Times New Roman" w:cs="Times New Roman"/>
          <w:sz w:val="24"/>
          <w:szCs w:val="24"/>
        </w:rPr>
        <w:t>Перечень мероприятий дорожной карты, реализуемых</w:t>
      </w:r>
    </w:p>
    <w:p w14:paraId="0D7CDB39"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для достижения запланированных значений показателей</w:t>
      </w:r>
    </w:p>
    <w:p w14:paraId="09F2C611" w14:textId="77777777" w:rsidR="00B33F8A" w:rsidRPr="00046A56" w:rsidRDefault="00B33F8A">
      <w:pPr>
        <w:pStyle w:val="ConsPlusTitle"/>
        <w:jc w:val="center"/>
        <w:rPr>
          <w:rFonts w:ascii="Times New Roman" w:hAnsi="Times New Roman" w:cs="Times New Roman"/>
          <w:sz w:val="24"/>
          <w:szCs w:val="24"/>
        </w:rPr>
      </w:pPr>
      <w:r w:rsidRPr="00046A56">
        <w:rPr>
          <w:rFonts w:ascii="Times New Roman" w:hAnsi="Times New Roman" w:cs="Times New Roman"/>
          <w:sz w:val="24"/>
          <w:szCs w:val="24"/>
        </w:rPr>
        <w:t>доступности для инвалидов объектов и услуг</w:t>
      </w:r>
    </w:p>
    <w:p w14:paraId="41A54208" w14:textId="77777777" w:rsidR="00B33F8A" w:rsidRPr="00046A56" w:rsidRDefault="00B33F8A">
      <w:pPr>
        <w:pStyle w:val="ConsPlusNormal"/>
        <w:jc w:val="both"/>
        <w:rPr>
          <w:rFonts w:ascii="Times New Roman" w:hAnsi="Times New Roman" w:cs="Times New Roman"/>
          <w:sz w:val="24"/>
          <w:szCs w:val="24"/>
        </w:rPr>
      </w:pPr>
    </w:p>
    <w:p w14:paraId="7BE30E29" w14:textId="77777777" w:rsidR="00B33F8A" w:rsidRPr="00046A56" w:rsidRDefault="00B33F8A">
      <w:pPr>
        <w:pStyle w:val="ConsPlusNormal"/>
        <w:rPr>
          <w:rFonts w:ascii="Times New Roman" w:hAnsi="Times New Roman" w:cs="Times New Roman"/>
          <w:sz w:val="24"/>
          <w:szCs w:val="24"/>
        </w:rPr>
        <w:sectPr w:rsidR="00B33F8A" w:rsidRPr="00046A56" w:rsidSect="00A65578">
          <w:pgSz w:w="11906" w:h="16838"/>
          <w:pgMar w:top="1134" w:right="850" w:bottom="1134" w:left="1701" w:header="708" w:footer="708" w:gutter="0"/>
          <w:cols w:space="708"/>
          <w:docGrid w:linePitch="360"/>
        </w:sectPr>
      </w:pPr>
    </w:p>
    <w:tbl>
      <w:tblPr>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4271"/>
        <w:gridCol w:w="3590"/>
        <w:gridCol w:w="1843"/>
        <w:gridCol w:w="1312"/>
        <w:gridCol w:w="3366"/>
        <w:gridCol w:w="12"/>
      </w:tblGrid>
      <w:tr w:rsidR="00046A56" w:rsidRPr="00046A56" w14:paraId="589ACE5E" w14:textId="77777777" w:rsidTr="00046A56">
        <w:trPr>
          <w:gridAfter w:val="1"/>
          <w:wAfter w:w="12" w:type="dxa"/>
        </w:trPr>
        <w:tc>
          <w:tcPr>
            <w:tcW w:w="544" w:type="dxa"/>
          </w:tcPr>
          <w:p w14:paraId="50A33241"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lastRenderedPageBreak/>
              <w:t>N п/п</w:t>
            </w:r>
          </w:p>
        </w:tc>
        <w:tc>
          <w:tcPr>
            <w:tcW w:w="4271" w:type="dxa"/>
          </w:tcPr>
          <w:p w14:paraId="1FCBCF17"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Наименование мероприятия</w:t>
            </w:r>
          </w:p>
        </w:tc>
        <w:tc>
          <w:tcPr>
            <w:tcW w:w="3590" w:type="dxa"/>
          </w:tcPr>
          <w:p w14:paraId="68D47946"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Нормативный правовой акт, иной документ, которым предусмотрено проведение мероприятия</w:t>
            </w:r>
          </w:p>
        </w:tc>
        <w:tc>
          <w:tcPr>
            <w:tcW w:w="1843" w:type="dxa"/>
          </w:tcPr>
          <w:p w14:paraId="3A3D5D0E"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Ответственные исполнители, соисполнители</w:t>
            </w:r>
          </w:p>
        </w:tc>
        <w:tc>
          <w:tcPr>
            <w:tcW w:w="1312" w:type="dxa"/>
          </w:tcPr>
          <w:p w14:paraId="5F27A7C5"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Срок реализации</w:t>
            </w:r>
          </w:p>
        </w:tc>
        <w:tc>
          <w:tcPr>
            <w:tcW w:w="3366" w:type="dxa"/>
          </w:tcPr>
          <w:p w14:paraId="0F5C0790"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Планируемые результаты влияния мероприятия на повышение значения показателя доступности для инвалидов объектов и услуг</w:t>
            </w:r>
          </w:p>
        </w:tc>
      </w:tr>
      <w:tr w:rsidR="00046A56" w:rsidRPr="00046A56" w14:paraId="017EC7EE" w14:textId="77777777" w:rsidTr="00046A56">
        <w:tc>
          <w:tcPr>
            <w:tcW w:w="14938" w:type="dxa"/>
            <w:gridSpan w:val="7"/>
          </w:tcPr>
          <w:p w14:paraId="45EBC8AF" w14:textId="77777777" w:rsidR="00B33F8A" w:rsidRPr="00046A56" w:rsidRDefault="00B33F8A">
            <w:pPr>
              <w:pStyle w:val="ConsPlusNormal"/>
              <w:jc w:val="center"/>
              <w:outlineLvl w:val="2"/>
              <w:rPr>
                <w:rFonts w:ascii="Times New Roman" w:hAnsi="Times New Roman" w:cs="Times New Roman"/>
                <w:sz w:val="24"/>
                <w:szCs w:val="24"/>
              </w:rPr>
            </w:pPr>
            <w:r w:rsidRPr="00046A56">
              <w:rPr>
                <w:rFonts w:ascii="Times New Roman" w:hAnsi="Times New Roman" w:cs="Times New Roman"/>
                <w:sz w:val="24"/>
                <w:szCs w:val="24"/>
              </w:rPr>
              <w:t>Раздел I. Мероприятия по поэтапному повышению значений показателей доступности для инвалидов объектов инфраструктуры (транспортных средств, средств связи и информации), включая оборудование объектов необходимыми приспособлениями</w:t>
            </w:r>
          </w:p>
        </w:tc>
      </w:tr>
      <w:tr w:rsidR="00046A56" w:rsidRPr="00046A56" w14:paraId="3826A016" w14:textId="77777777" w:rsidTr="00046A56">
        <w:trPr>
          <w:gridAfter w:val="1"/>
          <w:wAfter w:w="12" w:type="dxa"/>
        </w:trPr>
        <w:tc>
          <w:tcPr>
            <w:tcW w:w="544" w:type="dxa"/>
          </w:tcPr>
          <w:p w14:paraId="77C8AD9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1.1</w:t>
            </w:r>
          </w:p>
        </w:tc>
        <w:tc>
          <w:tcPr>
            <w:tcW w:w="4271" w:type="dxa"/>
          </w:tcPr>
          <w:p w14:paraId="68B808D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Устройство съездов с пешеходных тротуаров для маломобильных групп населения (снижение бордюрного камня)</w:t>
            </w:r>
          </w:p>
        </w:tc>
        <w:tc>
          <w:tcPr>
            <w:tcW w:w="3590" w:type="dxa"/>
          </w:tcPr>
          <w:p w14:paraId="77381211" w14:textId="200ABC3A"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транспортной системы и безопасность дорожного движения"</w:t>
            </w:r>
          </w:p>
        </w:tc>
        <w:tc>
          <w:tcPr>
            <w:tcW w:w="1843" w:type="dxa"/>
          </w:tcPr>
          <w:p w14:paraId="3D1A20F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c>
          <w:tcPr>
            <w:tcW w:w="1312" w:type="dxa"/>
          </w:tcPr>
          <w:p w14:paraId="2E6EA6A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65FD0E9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Обеспечение доступности и повышение комфортности передвижения по городу для инвалидов и других маломобильных групп населения</w:t>
            </w:r>
          </w:p>
        </w:tc>
      </w:tr>
      <w:tr w:rsidR="00046A56" w:rsidRPr="00046A56" w14:paraId="6774917C" w14:textId="77777777" w:rsidTr="00046A56">
        <w:trPr>
          <w:gridAfter w:val="1"/>
          <w:wAfter w:w="12" w:type="dxa"/>
        </w:trPr>
        <w:tc>
          <w:tcPr>
            <w:tcW w:w="544" w:type="dxa"/>
          </w:tcPr>
          <w:p w14:paraId="3CD839EB"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1.2</w:t>
            </w:r>
          </w:p>
        </w:tc>
        <w:tc>
          <w:tcPr>
            <w:tcW w:w="4271" w:type="dxa"/>
          </w:tcPr>
          <w:p w14:paraId="4E32C29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Закупка адаптированной пассажирской техники для организации транспортного обслуживания населения (троллейбусы, автобусы)</w:t>
            </w:r>
          </w:p>
        </w:tc>
        <w:tc>
          <w:tcPr>
            <w:tcW w:w="3590" w:type="dxa"/>
          </w:tcPr>
          <w:p w14:paraId="0C60DD80" w14:textId="7E59EFAB"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транспортной системы и безопасность дорожного движения"</w:t>
            </w:r>
          </w:p>
        </w:tc>
        <w:tc>
          <w:tcPr>
            <w:tcW w:w="1843" w:type="dxa"/>
          </w:tcPr>
          <w:p w14:paraId="7B1E308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c>
          <w:tcPr>
            <w:tcW w:w="1312" w:type="dxa"/>
          </w:tcPr>
          <w:p w14:paraId="503840E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191F791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Обеспечение доступности для инвалидов и других маломобильных групп населения транспорта и транспортной инфраструктуры</w:t>
            </w:r>
          </w:p>
        </w:tc>
      </w:tr>
      <w:tr w:rsidR="00046A56" w:rsidRPr="00046A56" w14:paraId="0E18D3B4" w14:textId="77777777" w:rsidTr="00046A56">
        <w:trPr>
          <w:gridAfter w:val="1"/>
          <w:wAfter w:w="12" w:type="dxa"/>
        </w:trPr>
        <w:tc>
          <w:tcPr>
            <w:tcW w:w="544" w:type="dxa"/>
          </w:tcPr>
          <w:p w14:paraId="7DFE3C1A"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1.3</w:t>
            </w:r>
          </w:p>
        </w:tc>
        <w:tc>
          <w:tcPr>
            <w:tcW w:w="4271" w:type="dxa"/>
          </w:tcPr>
          <w:p w14:paraId="1D54AD8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Установка дорожных знаков и нанесение линий горизонтальной дорожной разметки, обозначающих место парковки транспортных средств инвалидов</w:t>
            </w:r>
          </w:p>
        </w:tc>
        <w:tc>
          <w:tcPr>
            <w:tcW w:w="3590" w:type="dxa"/>
          </w:tcPr>
          <w:p w14:paraId="5491E617" w14:textId="553A9045"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транспортной системы и безопасность дорожного движения"</w:t>
            </w:r>
          </w:p>
        </w:tc>
        <w:tc>
          <w:tcPr>
            <w:tcW w:w="1843" w:type="dxa"/>
          </w:tcPr>
          <w:p w14:paraId="7C34D63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городского хозяйства города Калуги</w:t>
            </w:r>
          </w:p>
        </w:tc>
        <w:tc>
          <w:tcPr>
            <w:tcW w:w="1312" w:type="dxa"/>
          </w:tcPr>
          <w:p w14:paraId="120B28B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5124DC00"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Обеспечение доступности и повышение комфортности передвижения по городу для инвалидов и других маломобильных групп населения</w:t>
            </w:r>
          </w:p>
        </w:tc>
      </w:tr>
      <w:tr w:rsidR="00046A56" w:rsidRPr="00046A56" w14:paraId="3FD9B7F8" w14:textId="77777777" w:rsidTr="00046A56">
        <w:trPr>
          <w:gridAfter w:val="1"/>
          <w:wAfter w:w="12" w:type="dxa"/>
        </w:trPr>
        <w:tc>
          <w:tcPr>
            <w:tcW w:w="544" w:type="dxa"/>
          </w:tcPr>
          <w:p w14:paraId="697E62DA"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1.4</w:t>
            </w:r>
          </w:p>
        </w:tc>
        <w:tc>
          <w:tcPr>
            <w:tcW w:w="4271" w:type="dxa"/>
          </w:tcPr>
          <w:p w14:paraId="30A3237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Проведение мероприятий по обследованию жилых помещений и общего имущества в многоквартирных домах, в которых проживают инвалиды, </w:t>
            </w:r>
            <w:r w:rsidRPr="00046A56">
              <w:rPr>
                <w:rFonts w:ascii="Times New Roman" w:hAnsi="Times New Roman" w:cs="Times New Roman"/>
                <w:sz w:val="24"/>
                <w:szCs w:val="24"/>
              </w:rPr>
              <w:lastRenderedPageBreak/>
              <w:t>на предмет наличия технической возможности по обеспечению доступности жилых помещений и общего имущества в многоквартирном доме с учетом потребностей инвалидов; направление рекомендаций в адрес управляющих организаций, осуществляющих управление многоквартирными домами, в которых проживают инвалиды</w:t>
            </w:r>
          </w:p>
        </w:tc>
        <w:tc>
          <w:tcPr>
            <w:tcW w:w="3590" w:type="dxa"/>
          </w:tcPr>
          <w:p w14:paraId="7D94064F" w14:textId="017D6260"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 xml:space="preserve">Постановление Правительства РФ от 09.07.2016 N 649 "О мерах по приспособлению жилых помещений и общего имущества </w:t>
            </w:r>
            <w:r w:rsidRPr="00046A56">
              <w:rPr>
                <w:rFonts w:ascii="Times New Roman" w:hAnsi="Times New Roman" w:cs="Times New Roman"/>
                <w:sz w:val="24"/>
                <w:szCs w:val="24"/>
              </w:rPr>
              <w:lastRenderedPageBreak/>
              <w:t>в многоквартирном доме с учетом потребностей инвалидов"; постановление Городской Управы города Калуги от 29.12.2016 N 379-п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tc>
        <w:tc>
          <w:tcPr>
            <w:tcW w:w="1843" w:type="dxa"/>
          </w:tcPr>
          <w:p w14:paraId="32C2F77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 xml:space="preserve">Управление жилищно-коммунального хозяйства </w:t>
            </w:r>
            <w:r w:rsidRPr="00046A56">
              <w:rPr>
                <w:rFonts w:ascii="Times New Roman" w:hAnsi="Times New Roman" w:cs="Times New Roman"/>
                <w:sz w:val="24"/>
                <w:szCs w:val="24"/>
              </w:rPr>
              <w:lastRenderedPageBreak/>
              <w:t>города Калуги, управление архитектуры, градостроительства и земельных отношений города Калуги, управление социальной защиты города Калуги</w:t>
            </w:r>
          </w:p>
        </w:tc>
        <w:tc>
          <w:tcPr>
            <w:tcW w:w="1312" w:type="dxa"/>
          </w:tcPr>
          <w:p w14:paraId="7C9D5AB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2022 - 2025 гг.</w:t>
            </w:r>
          </w:p>
        </w:tc>
        <w:tc>
          <w:tcPr>
            <w:tcW w:w="3366" w:type="dxa"/>
          </w:tcPr>
          <w:p w14:paraId="3BAEE6D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Организация проведения работ по оснащению пандусами жилых помещений и общего имущества в многоквартирных </w:t>
            </w:r>
            <w:r w:rsidRPr="00046A56">
              <w:rPr>
                <w:rFonts w:ascii="Times New Roman" w:hAnsi="Times New Roman" w:cs="Times New Roman"/>
                <w:sz w:val="24"/>
                <w:szCs w:val="24"/>
              </w:rPr>
              <w:lastRenderedPageBreak/>
              <w:t>домах, в которых проживают инвалиды, с учетом их потребностей, при наличии технической возможности</w:t>
            </w:r>
          </w:p>
        </w:tc>
      </w:tr>
      <w:tr w:rsidR="00046A56" w:rsidRPr="00046A56" w14:paraId="4C8F2E63" w14:textId="77777777" w:rsidTr="00046A56">
        <w:tc>
          <w:tcPr>
            <w:tcW w:w="14938" w:type="dxa"/>
            <w:gridSpan w:val="7"/>
          </w:tcPr>
          <w:p w14:paraId="1E7368FB" w14:textId="77777777" w:rsidR="00B33F8A" w:rsidRPr="00046A56" w:rsidRDefault="00B33F8A">
            <w:pPr>
              <w:pStyle w:val="ConsPlusNormal"/>
              <w:jc w:val="center"/>
              <w:outlineLvl w:val="2"/>
              <w:rPr>
                <w:rFonts w:ascii="Times New Roman" w:hAnsi="Times New Roman" w:cs="Times New Roman"/>
                <w:sz w:val="24"/>
                <w:szCs w:val="24"/>
              </w:rPr>
            </w:pPr>
            <w:r w:rsidRPr="00046A56">
              <w:rPr>
                <w:rFonts w:ascii="Times New Roman" w:hAnsi="Times New Roman" w:cs="Times New Roman"/>
                <w:sz w:val="24"/>
                <w:szCs w:val="24"/>
              </w:rPr>
              <w:lastRenderedPageBreak/>
              <w:t>Раздел II.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 а также по оказанию им помощи в преодолении барьеров, препятствующих пользованию объектами и услугами</w:t>
            </w:r>
          </w:p>
        </w:tc>
      </w:tr>
      <w:tr w:rsidR="00046A56" w:rsidRPr="00046A56" w14:paraId="378B3DF8" w14:textId="77777777" w:rsidTr="00046A56">
        <w:trPr>
          <w:gridAfter w:val="1"/>
          <w:wAfter w:w="12" w:type="dxa"/>
        </w:trPr>
        <w:tc>
          <w:tcPr>
            <w:tcW w:w="544" w:type="dxa"/>
          </w:tcPr>
          <w:p w14:paraId="2BF37790"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2.1</w:t>
            </w:r>
          </w:p>
        </w:tc>
        <w:tc>
          <w:tcPr>
            <w:tcW w:w="4271" w:type="dxa"/>
          </w:tcPr>
          <w:p w14:paraId="363EA2D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Создание безбарьерной среды для инвалидов и других маломобильных групп населения при выдаче разрешений на строительство, ввод в эксплуатацию объектов социальной инфраструктуры, в том числе жилых многоквартирных домов</w:t>
            </w:r>
          </w:p>
        </w:tc>
        <w:tc>
          <w:tcPr>
            <w:tcW w:w="3590" w:type="dxa"/>
          </w:tcPr>
          <w:p w14:paraId="1BFA99B5" w14:textId="7785269B"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Федеральный закон от 24.11.1995 N 181-ФЗ "О социальной защите инвалидов в Российской Федерации", Федеральный закон от 30.12.2009 N 384-ФЗ "Технический регламент о безопасности зданий и сооружений", Свод правил СП 59.13330.2020 "СНиП 35-01-2001 Доступность зданий и сооружений для маломобильных групп населения"</w:t>
            </w:r>
          </w:p>
        </w:tc>
        <w:tc>
          <w:tcPr>
            <w:tcW w:w="1843" w:type="dxa"/>
          </w:tcPr>
          <w:p w14:paraId="77E768A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1312" w:type="dxa"/>
          </w:tcPr>
          <w:p w14:paraId="03A7B055"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53246D8B"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Создание безбарьерной среды жизнедеятельности для инвалидов и других маломобильных групп населения</w:t>
            </w:r>
          </w:p>
        </w:tc>
      </w:tr>
      <w:tr w:rsidR="00046A56" w:rsidRPr="00046A56" w14:paraId="0A48D5BA" w14:textId="77777777" w:rsidTr="00046A56">
        <w:trPr>
          <w:gridAfter w:val="1"/>
          <w:wAfter w:w="12" w:type="dxa"/>
        </w:trPr>
        <w:tc>
          <w:tcPr>
            <w:tcW w:w="544" w:type="dxa"/>
          </w:tcPr>
          <w:p w14:paraId="73D5301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lastRenderedPageBreak/>
              <w:t>2.2</w:t>
            </w:r>
          </w:p>
        </w:tc>
        <w:tc>
          <w:tcPr>
            <w:tcW w:w="4271" w:type="dxa"/>
          </w:tcPr>
          <w:p w14:paraId="54A25910"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Установка пандусов (кнопок вызова сотрудника) в зданиях муниципальных учреждений культуры и дополнительного образования в сфере искусств</w:t>
            </w:r>
          </w:p>
        </w:tc>
        <w:tc>
          <w:tcPr>
            <w:tcW w:w="3590" w:type="dxa"/>
          </w:tcPr>
          <w:p w14:paraId="733FA6EE" w14:textId="4767133B"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культуры и искусства муниципального образования "Город Калуга"</w:t>
            </w:r>
          </w:p>
        </w:tc>
        <w:tc>
          <w:tcPr>
            <w:tcW w:w="1843" w:type="dxa"/>
          </w:tcPr>
          <w:p w14:paraId="6BF3FCC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культуры города Калуги и подведомственные ему учреждения</w:t>
            </w:r>
          </w:p>
        </w:tc>
        <w:tc>
          <w:tcPr>
            <w:tcW w:w="1312" w:type="dxa"/>
          </w:tcPr>
          <w:p w14:paraId="0A357C78"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40F4CC2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Оборудование при отсутствии естественного доступа входов в учреждения культуры и дополнительного образования в сфере искусств при наличии технической возможности пандусами/кнопками вызова</w:t>
            </w:r>
          </w:p>
        </w:tc>
      </w:tr>
      <w:tr w:rsidR="00046A56" w:rsidRPr="00046A56" w14:paraId="2FCD2486" w14:textId="77777777" w:rsidTr="00046A56">
        <w:trPr>
          <w:gridAfter w:val="1"/>
          <w:wAfter w:w="12" w:type="dxa"/>
        </w:trPr>
        <w:tc>
          <w:tcPr>
            <w:tcW w:w="544" w:type="dxa"/>
          </w:tcPr>
          <w:p w14:paraId="273C071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2.3</w:t>
            </w:r>
          </w:p>
        </w:tc>
        <w:tc>
          <w:tcPr>
            <w:tcW w:w="4271" w:type="dxa"/>
          </w:tcPr>
          <w:p w14:paraId="44E8612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Проведение мероприятий с участием инвалидов в муниципальных учреждениях культуры, подведомственных управлению культуры города Калуги</w:t>
            </w:r>
          </w:p>
        </w:tc>
        <w:tc>
          <w:tcPr>
            <w:tcW w:w="3590" w:type="dxa"/>
          </w:tcPr>
          <w:p w14:paraId="21E51687" w14:textId="32771EC8"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культуры и искусства муниципального образования "Город Калуга"</w:t>
            </w:r>
          </w:p>
        </w:tc>
        <w:tc>
          <w:tcPr>
            <w:tcW w:w="1843" w:type="dxa"/>
          </w:tcPr>
          <w:p w14:paraId="6C9DF356"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культуры города Калуги и подведомственные ему учреждения</w:t>
            </w:r>
          </w:p>
        </w:tc>
        <w:tc>
          <w:tcPr>
            <w:tcW w:w="1312" w:type="dxa"/>
          </w:tcPr>
          <w:p w14:paraId="028D103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78B4166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Вовлечение людей с ограниченными возможностями здоровья в культурную жизнь города</w:t>
            </w:r>
          </w:p>
        </w:tc>
      </w:tr>
      <w:tr w:rsidR="00046A56" w:rsidRPr="00046A56" w14:paraId="7CBCD3EC" w14:textId="77777777" w:rsidTr="00046A56">
        <w:trPr>
          <w:gridAfter w:val="1"/>
          <w:wAfter w:w="12" w:type="dxa"/>
        </w:trPr>
        <w:tc>
          <w:tcPr>
            <w:tcW w:w="544" w:type="dxa"/>
          </w:tcPr>
          <w:p w14:paraId="6BFEF9D3"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2.4</w:t>
            </w:r>
          </w:p>
        </w:tc>
        <w:tc>
          <w:tcPr>
            <w:tcW w:w="4271" w:type="dxa"/>
          </w:tcPr>
          <w:p w14:paraId="2FC308F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Создание в муниципальных дошкольных образовательных организациях универсальной безбарьерной среды. Оснащение организаций специальным, в том числе учебным, реабилитационным, компьютерным, оборудованием для организации коррекционной работы и обучения детей-инвалидов, имеющих нарушения слуха, зрения, опорно-двигательного аппарата либо иные нарушения</w:t>
            </w:r>
          </w:p>
        </w:tc>
        <w:tc>
          <w:tcPr>
            <w:tcW w:w="3590" w:type="dxa"/>
          </w:tcPr>
          <w:p w14:paraId="683CBD21" w14:textId="5D9C7A93"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"Доступная среда в муниципальном образовании "Город Калуга"</w:t>
            </w:r>
          </w:p>
        </w:tc>
        <w:tc>
          <w:tcPr>
            <w:tcW w:w="1843" w:type="dxa"/>
          </w:tcPr>
          <w:p w14:paraId="7D30986A"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образования города Калуги и муниципальные дошкольные образовательные организации</w:t>
            </w:r>
          </w:p>
        </w:tc>
        <w:tc>
          <w:tcPr>
            <w:tcW w:w="1312" w:type="dxa"/>
          </w:tcPr>
          <w:p w14:paraId="4C541D4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51F3457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Получение образования детьми-инвалидами, нуждающимися в создании специальных условий, в муниципальных образовательных организациях, реализующих программы дошкольного образования</w:t>
            </w:r>
          </w:p>
        </w:tc>
      </w:tr>
      <w:tr w:rsidR="00046A56" w:rsidRPr="00046A56" w14:paraId="4544A7CD" w14:textId="77777777" w:rsidTr="00046A56">
        <w:trPr>
          <w:gridAfter w:val="1"/>
          <w:wAfter w:w="12" w:type="dxa"/>
        </w:trPr>
        <w:tc>
          <w:tcPr>
            <w:tcW w:w="544" w:type="dxa"/>
          </w:tcPr>
          <w:p w14:paraId="731B01F0"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2.5</w:t>
            </w:r>
          </w:p>
        </w:tc>
        <w:tc>
          <w:tcPr>
            <w:tcW w:w="4271" w:type="dxa"/>
          </w:tcPr>
          <w:p w14:paraId="6E26421B"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Строительство физкультурно-оздоровительных комплексов, включая бассейны, и плоскостных спортивных сооружений</w:t>
            </w:r>
          </w:p>
        </w:tc>
        <w:tc>
          <w:tcPr>
            <w:tcW w:w="3590" w:type="dxa"/>
          </w:tcPr>
          <w:p w14:paraId="4CC2F1A1" w14:textId="3C862A1C"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Муниципальная программа муниципального образования "Город Калуга" "Развитие физической культуры и спорта в муниципальном образовании </w:t>
            </w:r>
            <w:r w:rsidRPr="00046A56">
              <w:rPr>
                <w:rFonts w:ascii="Times New Roman" w:hAnsi="Times New Roman" w:cs="Times New Roman"/>
                <w:sz w:val="24"/>
                <w:szCs w:val="24"/>
              </w:rPr>
              <w:lastRenderedPageBreak/>
              <w:t>"Город Калуга"</w:t>
            </w:r>
          </w:p>
        </w:tc>
        <w:tc>
          <w:tcPr>
            <w:tcW w:w="1843" w:type="dxa"/>
          </w:tcPr>
          <w:p w14:paraId="6DBC960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 xml:space="preserve">Управление физической культуры, спорта и молодежной </w:t>
            </w:r>
            <w:r w:rsidRPr="00046A56">
              <w:rPr>
                <w:rFonts w:ascii="Times New Roman" w:hAnsi="Times New Roman" w:cs="Times New Roman"/>
                <w:sz w:val="24"/>
                <w:szCs w:val="24"/>
              </w:rPr>
              <w:lastRenderedPageBreak/>
              <w:t>политики города Калуги, управление архитектуры, градостроительства и земельных отношений города Калуги (участник)</w:t>
            </w:r>
          </w:p>
        </w:tc>
        <w:tc>
          <w:tcPr>
            <w:tcW w:w="1312" w:type="dxa"/>
          </w:tcPr>
          <w:p w14:paraId="76D3D9D6"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lastRenderedPageBreak/>
              <w:t>2022 - 2024 гг.</w:t>
            </w:r>
          </w:p>
        </w:tc>
        <w:tc>
          <w:tcPr>
            <w:tcW w:w="3366" w:type="dxa"/>
          </w:tcPr>
          <w:p w14:paraId="3858E48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 xml:space="preserve">Увеличение численности инвалидов и лиц с ограниченными возможностями здоровья, систематически занимающихся </w:t>
            </w:r>
            <w:r w:rsidRPr="00046A56">
              <w:rPr>
                <w:rFonts w:ascii="Times New Roman" w:hAnsi="Times New Roman" w:cs="Times New Roman"/>
                <w:sz w:val="24"/>
                <w:szCs w:val="24"/>
              </w:rPr>
              <w:lastRenderedPageBreak/>
              <w:t>физической культурой и спортом</w:t>
            </w:r>
          </w:p>
        </w:tc>
      </w:tr>
      <w:tr w:rsidR="00046A56" w:rsidRPr="00046A56" w14:paraId="3F05FD62" w14:textId="77777777" w:rsidTr="00046A56">
        <w:trPr>
          <w:gridAfter w:val="1"/>
          <w:wAfter w:w="12" w:type="dxa"/>
        </w:trPr>
        <w:tc>
          <w:tcPr>
            <w:tcW w:w="544" w:type="dxa"/>
          </w:tcPr>
          <w:p w14:paraId="75E62E40"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lastRenderedPageBreak/>
              <w:t>2.6</w:t>
            </w:r>
          </w:p>
        </w:tc>
        <w:tc>
          <w:tcPr>
            <w:tcW w:w="4271" w:type="dxa"/>
          </w:tcPr>
          <w:p w14:paraId="1A8931BB"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Предоставление муниципальных услуг физкультурно-спортивной направленности инвалидам и лицам с ограниченными возможностями здоровья</w:t>
            </w:r>
          </w:p>
        </w:tc>
        <w:tc>
          <w:tcPr>
            <w:tcW w:w="3590" w:type="dxa"/>
          </w:tcPr>
          <w:p w14:paraId="1C459CBE" w14:textId="379B5854"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"Развитие физической культуры и спорта в муниципальном образовании "Город Калуга"</w:t>
            </w:r>
          </w:p>
        </w:tc>
        <w:tc>
          <w:tcPr>
            <w:tcW w:w="1843" w:type="dxa"/>
          </w:tcPr>
          <w:p w14:paraId="359AD54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физической культуры, спорта и молодежной политики города Калуги</w:t>
            </w:r>
          </w:p>
        </w:tc>
        <w:tc>
          <w:tcPr>
            <w:tcW w:w="1312" w:type="dxa"/>
          </w:tcPr>
          <w:p w14:paraId="0FF4DDB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3FEB4013"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Повышение доступности и качества услуг для инвалидов</w:t>
            </w:r>
          </w:p>
        </w:tc>
      </w:tr>
      <w:tr w:rsidR="00046A56" w:rsidRPr="00046A56" w14:paraId="4B07A426" w14:textId="77777777" w:rsidTr="00046A56">
        <w:trPr>
          <w:gridAfter w:val="1"/>
          <w:wAfter w:w="12" w:type="dxa"/>
        </w:trPr>
        <w:tc>
          <w:tcPr>
            <w:tcW w:w="544" w:type="dxa"/>
          </w:tcPr>
          <w:p w14:paraId="63D66254"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2.7</w:t>
            </w:r>
          </w:p>
        </w:tc>
        <w:tc>
          <w:tcPr>
            <w:tcW w:w="4271" w:type="dxa"/>
          </w:tcPr>
          <w:p w14:paraId="3287268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Поддержка учреждений спортивной направленности по адаптивной физической культуре и спорту</w:t>
            </w:r>
          </w:p>
        </w:tc>
        <w:tc>
          <w:tcPr>
            <w:tcW w:w="3590" w:type="dxa"/>
          </w:tcPr>
          <w:p w14:paraId="05DDE61C" w14:textId="4C9352EC"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"Доступная среда в муниципальном образовании "Город Калуга"</w:t>
            </w:r>
          </w:p>
        </w:tc>
        <w:tc>
          <w:tcPr>
            <w:tcW w:w="1843" w:type="dxa"/>
          </w:tcPr>
          <w:p w14:paraId="2CD1643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физической культуры, спорта и молодежной политики города Калуги и муниципальные учреждения спортивной направленности по адаптивной физической культуре и спорту</w:t>
            </w:r>
          </w:p>
        </w:tc>
        <w:tc>
          <w:tcPr>
            <w:tcW w:w="1312" w:type="dxa"/>
          </w:tcPr>
          <w:p w14:paraId="77FE539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72DAB2BB"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Обеспечение условий доступности объектов спортивной направленности и соответствующих услуг для инвалидов</w:t>
            </w:r>
          </w:p>
        </w:tc>
      </w:tr>
      <w:tr w:rsidR="00046A56" w:rsidRPr="00046A56" w14:paraId="08839C42" w14:textId="77777777" w:rsidTr="00046A56">
        <w:trPr>
          <w:gridAfter w:val="1"/>
          <w:wAfter w:w="12" w:type="dxa"/>
        </w:trPr>
        <w:tc>
          <w:tcPr>
            <w:tcW w:w="544" w:type="dxa"/>
          </w:tcPr>
          <w:p w14:paraId="7F311526"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lastRenderedPageBreak/>
              <w:t>2.8</w:t>
            </w:r>
          </w:p>
        </w:tc>
        <w:tc>
          <w:tcPr>
            <w:tcW w:w="4271" w:type="dxa"/>
          </w:tcPr>
          <w:p w14:paraId="190560B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Предоставление ежемесячного социального пособия инвалидам 1 и 2 групп, имеющим на иждивении несовершеннолетних детей, и трудоспособным гражданам, осуществляющим уход за инвалидами 1 и 2 групп либо ребенком-инвалидом</w:t>
            </w:r>
          </w:p>
        </w:tc>
        <w:tc>
          <w:tcPr>
            <w:tcW w:w="3590" w:type="dxa"/>
          </w:tcPr>
          <w:p w14:paraId="7E5C4DE1" w14:textId="1DAE6A7D"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"Социальная поддержка граждан в муниципальном образовании "Город Калуга"</w:t>
            </w:r>
          </w:p>
        </w:tc>
        <w:tc>
          <w:tcPr>
            <w:tcW w:w="1843" w:type="dxa"/>
          </w:tcPr>
          <w:p w14:paraId="3624A52E"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социальной защиты города Калуги</w:t>
            </w:r>
          </w:p>
        </w:tc>
        <w:tc>
          <w:tcPr>
            <w:tcW w:w="1312" w:type="dxa"/>
          </w:tcPr>
          <w:p w14:paraId="36E193AD"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06EB3602"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Обеспечение реализации дополнительных мер социальной поддержки для инвалидов 1 и 2 групп</w:t>
            </w:r>
          </w:p>
        </w:tc>
      </w:tr>
      <w:tr w:rsidR="00046A56" w:rsidRPr="00046A56" w14:paraId="78F6A3AB" w14:textId="77777777" w:rsidTr="00046A56">
        <w:trPr>
          <w:gridAfter w:val="1"/>
          <w:wAfter w:w="12" w:type="dxa"/>
        </w:trPr>
        <w:tc>
          <w:tcPr>
            <w:tcW w:w="544" w:type="dxa"/>
          </w:tcPr>
          <w:p w14:paraId="3C0E45ED"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2.9</w:t>
            </w:r>
          </w:p>
        </w:tc>
        <w:tc>
          <w:tcPr>
            <w:tcW w:w="4271" w:type="dxa"/>
          </w:tcPr>
          <w:p w14:paraId="0A9D668C"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Поддержка социально ориентированных некоммерческих организаций, деятельность которых направлена на социальную защиту инвалидов, по рекомендации комиссии муниципального образования "Город Калуга" по оказанию поддержки социально ориентированным некоммерческим организациям</w:t>
            </w:r>
          </w:p>
        </w:tc>
        <w:tc>
          <w:tcPr>
            <w:tcW w:w="3590" w:type="dxa"/>
          </w:tcPr>
          <w:p w14:paraId="5373CD58" w14:textId="12630839"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Постановление Городской Управы города Калуги от 17.01.2011 N 7-п "Об утверждении Порядка предоставления субсидий социально ориентированным некоммерческим организациям"</w:t>
            </w:r>
          </w:p>
        </w:tc>
        <w:tc>
          <w:tcPr>
            <w:tcW w:w="1843" w:type="dxa"/>
          </w:tcPr>
          <w:p w14:paraId="1C99838F"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делами Городского Головы города Калуги, управление социальной защиты города Калуги</w:t>
            </w:r>
          </w:p>
        </w:tc>
        <w:tc>
          <w:tcPr>
            <w:tcW w:w="1312" w:type="dxa"/>
          </w:tcPr>
          <w:p w14:paraId="4858CF94"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12203750"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Оказание муниципальной финансовой поддержки социально ориентированным некоммерческим организациям, работающим с инвалидами</w:t>
            </w:r>
          </w:p>
        </w:tc>
      </w:tr>
      <w:tr w:rsidR="00046A56" w:rsidRPr="00046A56" w14:paraId="4319EB86" w14:textId="77777777" w:rsidTr="00046A56">
        <w:trPr>
          <w:gridAfter w:val="1"/>
          <w:wAfter w:w="12" w:type="dxa"/>
        </w:trPr>
        <w:tc>
          <w:tcPr>
            <w:tcW w:w="544" w:type="dxa"/>
          </w:tcPr>
          <w:p w14:paraId="28F1CC63" w14:textId="77777777" w:rsidR="00B33F8A" w:rsidRPr="00046A56" w:rsidRDefault="00B33F8A">
            <w:pPr>
              <w:pStyle w:val="ConsPlusNormal"/>
              <w:jc w:val="center"/>
              <w:rPr>
                <w:rFonts w:ascii="Times New Roman" w:hAnsi="Times New Roman" w:cs="Times New Roman"/>
                <w:sz w:val="24"/>
                <w:szCs w:val="24"/>
              </w:rPr>
            </w:pPr>
            <w:r w:rsidRPr="00046A56">
              <w:rPr>
                <w:rFonts w:ascii="Times New Roman" w:hAnsi="Times New Roman" w:cs="Times New Roman"/>
                <w:sz w:val="24"/>
                <w:szCs w:val="24"/>
              </w:rPr>
              <w:t>2.10</w:t>
            </w:r>
          </w:p>
        </w:tc>
        <w:tc>
          <w:tcPr>
            <w:tcW w:w="4271" w:type="dxa"/>
          </w:tcPr>
          <w:p w14:paraId="5F3AAFC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Предоставление единовременного социального пособия гражданам, являющимся инвалидами, семьям с инвалидами, в том числе с детьми-инвалидами, находящимся в трудной жизненной ситуации</w:t>
            </w:r>
          </w:p>
        </w:tc>
        <w:tc>
          <w:tcPr>
            <w:tcW w:w="3590" w:type="dxa"/>
          </w:tcPr>
          <w:p w14:paraId="69765FE0" w14:textId="44A7A0A5"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Муниципальная программа муниципального образования "Город Калуга" "Социальная поддержка граждан в муниципальном образовании "Город Калуга"</w:t>
            </w:r>
          </w:p>
        </w:tc>
        <w:tc>
          <w:tcPr>
            <w:tcW w:w="1843" w:type="dxa"/>
          </w:tcPr>
          <w:p w14:paraId="7D48F481"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Управление социальной защиты города Калуги</w:t>
            </w:r>
          </w:p>
        </w:tc>
        <w:tc>
          <w:tcPr>
            <w:tcW w:w="1312" w:type="dxa"/>
          </w:tcPr>
          <w:p w14:paraId="72D8FAC9"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2022 - 2025 гг.</w:t>
            </w:r>
          </w:p>
        </w:tc>
        <w:tc>
          <w:tcPr>
            <w:tcW w:w="3366" w:type="dxa"/>
          </w:tcPr>
          <w:p w14:paraId="0919F007" w14:textId="77777777" w:rsidR="00B33F8A" w:rsidRPr="00046A56" w:rsidRDefault="00B33F8A">
            <w:pPr>
              <w:pStyle w:val="ConsPlusNormal"/>
              <w:rPr>
                <w:rFonts w:ascii="Times New Roman" w:hAnsi="Times New Roman" w:cs="Times New Roman"/>
                <w:sz w:val="24"/>
                <w:szCs w:val="24"/>
              </w:rPr>
            </w:pPr>
            <w:r w:rsidRPr="00046A56">
              <w:rPr>
                <w:rFonts w:ascii="Times New Roman" w:hAnsi="Times New Roman" w:cs="Times New Roman"/>
                <w:sz w:val="24"/>
                <w:szCs w:val="24"/>
              </w:rPr>
              <w:t>Предоставление дополнительных мер социальной поддержки инвалидам</w:t>
            </w:r>
          </w:p>
        </w:tc>
      </w:tr>
    </w:tbl>
    <w:p w14:paraId="546D493F" w14:textId="77777777" w:rsidR="00B33F8A" w:rsidRPr="00046A56" w:rsidRDefault="00B33F8A">
      <w:pPr>
        <w:pStyle w:val="ConsPlusNormal"/>
        <w:jc w:val="both"/>
        <w:rPr>
          <w:rFonts w:ascii="Times New Roman" w:hAnsi="Times New Roman" w:cs="Times New Roman"/>
          <w:sz w:val="24"/>
          <w:szCs w:val="24"/>
        </w:rPr>
      </w:pPr>
    </w:p>
    <w:sectPr w:rsidR="00B33F8A" w:rsidRPr="00046A56" w:rsidSect="00A6557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8A"/>
    <w:rsid w:val="00046A56"/>
    <w:rsid w:val="009F7775"/>
    <w:rsid w:val="00A65578"/>
    <w:rsid w:val="00B33F8A"/>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AA50"/>
  <w15:chartTrackingRefBased/>
  <w15:docId w15:val="{69228473-3870-4E91-867C-D7A14A7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F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33F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33F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3484</Words>
  <Characters>19865</Characters>
  <Application>Microsoft Office Word</Application>
  <DocSecurity>0</DocSecurity>
  <Lines>165</Lines>
  <Paragraphs>46</Paragraphs>
  <ScaleCrop>false</ScaleCrop>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2024-01-18T13:58:00Z</dcterms:created>
  <dcterms:modified xsi:type="dcterms:W3CDTF">2024-01-18T14:01:00Z</dcterms:modified>
</cp:coreProperties>
</file>