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1B3C">
      <w:pPr>
        <w:pStyle w:val="5"/>
        <w:jc w:val="right"/>
      </w:pPr>
      <w:r>
        <w:rPr>
          <w:rFonts w:ascii="Arial" w:hAnsi="Arial" w:cs="Arial"/>
        </w:rPr>
        <w:t>проект</w:t>
      </w:r>
    </w:p>
    <w:p w:rsidR="00000000" w:rsidRDefault="00075241">
      <w:pPr>
        <w:pStyle w:val="5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45135" cy="540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1B3C">
      <w:pPr>
        <w:pStyle w:val="5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000000" w:rsidRDefault="00481B3C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000000" w:rsidRDefault="00481B3C">
      <w:pPr>
        <w:pStyle w:val="6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000000" w:rsidRDefault="00481B3C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:rsidR="00000000" w:rsidRDefault="00481B3C">
      <w:pPr>
        <w:autoSpaceDE w:val="0"/>
      </w:pPr>
      <w:r>
        <w:t xml:space="preserve">от                                                                                                                        № </w:t>
      </w:r>
    </w:p>
    <w:p w:rsidR="00000000" w:rsidRDefault="00481B3C"/>
    <w:p w:rsidR="00000000" w:rsidRDefault="00481B3C"/>
    <w:p w:rsidR="00000000" w:rsidRDefault="00481B3C">
      <w:r>
        <w:rPr>
          <w:b/>
        </w:rPr>
        <w:t xml:space="preserve">О согласовании </w:t>
      </w:r>
      <w:r>
        <w:rPr>
          <w:b/>
        </w:rPr>
        <w:t xml:space="preserve">сделки </w:t>
      </w:r>
      <w:r>
        <w:rPr>
          <w:b/>
        </w:rPr>
        <w:t>муниципальному</w:t>
      </w:r>
    </w:p>
    <w:p w:rsidR="00000000" w:rsidRDefault="00481B3C">
      <w:r>
        <w:rPr>
          <w:b/>
        </w:rPr>
        <w:t>уни</w:t>
      </w:r>
      <w:r>
        <w:rPr>
          <w:b/>
        </w:rPr>
        <w:t>тарному предприятию «Калугатеплосеть»</w:t>
      </w:r>
    </w:p>
    <w:p w:rsidR="00000000" w:rsidRDefault="00481B3C">
      <w:r>
        <w:rPr>
          <w:b/>
        </w:rPr>
        <w:t>г.Калуги</w:t>
      </w:r>
    </w:p>
    <w:p w:rsidR="00000000" w:rsidRDefault="00481B3C">
      <w:pPr>
        <w:pStyle w:val="ad"/>
        <w:jc w:val="both"/>
        <w:rPr>
          <w:szCs w:val="24"/>
        </w:rPr>
      </w:pPr>
    </w:p>
    <w:p w:rsidR="00000000" w:rsidRDefault="00481B3C">
      <w:pPr>
        <w:pStyle w:val="ad"/>
        <w:ind w:firstLine="540"/>
        <w:jc w:val="both"/>
      </w:pPr>
      <w:r>
        <w:rPr>
          <w:szCs w:val="24"/>
        </w:rPr>
        <w:t>В соответствии с п</w:t>
      </w:r>
      <w:r>
        <w:rPr>
          <w:color w:val="000000"/>
          <w:szCs w:val="24"/>
        </w:rPr>
        <w:t>оложением о целях, порядке и условиях деятельности муниципальных унитарных предприятий, утвержденным постановлением Городской Думы города Калуги от 14.07.1999 № 195, статьей 24</w:t>
      </w:r>
      <w:r>
        <w:rPr>
          <w:bCs/>
          <w:color w:val="000000"/>
          <w:szCs w:val="24"/>
        </w:rPr>
        <w:t xml:space="preserve"> Устава муници</w:t>
      </w:r>
      <w:r>
        <w:rPr>
          <w:bCs/>
          <w:color w:val="000000"/>
          <w:szCs w:val="24"/>
        </w:rPr>
        <w:t>пального образования «Город Калуга» Городская Дума города Калуги</w:t>
      </w:r>
    </w:p>
    <w:p w:rsidR="00000000" w:rsidRDefault="00481B3C">
      <w:pPr>
        <w:pStyle w:val="ad"/>
        <w:ind w:firstLine="540"/>
        <w:jc w:val="both"/>
        <w:rPr>
          <w:szCs w:val="24"/>
        </w:rPr>
      </w:pPr>
    </w:p>
    <w:p w:rsidR="00000000" w:rsidRDefault="00481B3C">
      <w:pPr>
        <w:pStyle w:val="ad"/>
        <w:ind w:firstLine="540"/>
        <w:jc w:val="both"/>
      </w:pPr>
      <w:r>
        <w:rPr>
          <w:szCs w:val="24"/>
        </w:rPr>
        <w:t>РЕШИЛА:</w:t>
      </w:r>
    </w:p>
    <w:p w:rsidR="00000000" w:rsidRDefault="00481B3C">
      <w:pPr>
        <w:pStyle w:val="ad"/>
        <w:ind w:firstLine="540"/>
        <w:jc w:val="both"/>
        <w:rPr>
          <w:szCs w:val="24"/>
        </w:rPr>
      </w:pPr>
    </w:p>
    <w:p w:rsidR="00000000" w:rsidRDefault="00481B3C">
      <w:pPr>
        <w:tabs>
          <w:tab w:val="left" w:pos="913"/>
        </w:tabs>
        <w:ind w:firstLine="540"/>
        <w:jc w:val="both"/>
      </w:pPr>
      <w:r>
        <w:t>1.</w:t>
      </w:r>
      <w:r>
        <w:tab/>
      </w:r>
      <w:r>
        <w:rPr>
          <w:iCs/>
          <w:color w:val="000000"/>
          <w:lang w:eastAsia="ru-RU"/>
        </w:rPr>
        <w:t xml:space="preserve">Согласовать муниципальному унитарному предприятию «Калугатеплосеть» </w:t>
      </w:r>
      <w:r>
        <w:rPr>
          <w:bCs/>
          <w:iCs/>
          <w:color w:val="000000"/>
          <w:lang w:eastAsia="ru-RU"/>
        </w:rPr>
        <w:t>г.Калуги</w:t>
      </w:r>
      <w:r>
        <w:rPr>
          <w:iCs/>
          <w:color w:val="000000"/>
          <w:lang w:eastAsia="ru-RU"/>
        </w:rPr>
        <w:t xml:space="preserve"> сделку, которая будет совершена путем закупки у единственного поставщика, на выполнение работ по пров</w:t>
      </w:r>
      <w:r>
        <w:rPr>
          <w:iCs/>
          <w:color w:val="000000"/>
          <w:lang w:eastAsia="ru-RU"/>
        </w:rPr>
        <w:t>едению государственной экспертизы проектной документации</w:t>
      </w:r>
      <w:r>
        <w:rPr>
          <w:b/>
          <w:iCs/>
          <w:color w:val="000000"/>
          <w:lang w:eastAsia="ru-RU"/>
        </w:rPr>
        <w:t xml:space="preserve"> </w:t>
      </w:r>
      <w:r>
        <w:rPr>
          <w:iCs/>
          <w:color w:val="000000"/>
          <w:lang w:eastAsia="ru-RU"/>
        </w:rPr>
        <w:t>и результатов инженерных изысканий в части соответствия проектной документации и результатов инженерных изысканий требованиям технических регламентов и в части проверки достоверности определения смет</w:t>
      </w:r>
      <w:r>
        <w:rPr>
          <w:iCs/>
          <w:color w:val="000000"/>
          <w:lang w:eastAsia="ru-RU"/>
        </w:rPr>
        <w:t>ной стоимости по объекту «Реконструкция существующей котельной, расположенной по адресу: г. Калуга, б-р Энтузиастов,</w:t>
      </w:r>
      <w:r>
        <w:rPr>
          <w:iCs/>
          <w:color w:val="000000"/>
          <w:lang w:eastAsia="ru-RU"/>
        </w:rPr>
        <w:t xml:space="preserve"> </w:t>
      </w:r>
      <w:r>
        <w:rPr>
          <w:iCs/>
          <w:color w:val="000000"/>
          <w:lang w:eastAsia="ru-RU"/>
        </w:rPr>
        <w:t>6б» между автономным учреждением Калужской области «Управление государственной экспертизы проектов Калужской области» и муниципальным унита</w:t>
      </w:r>
      <w:r>
        <w:rPr>
          <w:iCs/>
          <w:color w:val="000000"/>
          <w:lang w:eastAsia="ru-RU"/>
        </w:rPr>
        <w:t xml:space="preserve">рным предприятием «Калугатеплосеть» г.Калуги </w:t>
      </w:r>
      <w:r>
        <w:rPr>
          <w:b/>
          <w:iCs/>
          <w:color w:val="000000"/>
          <w:lang w:eastAsia="ru-RU"/>
        </w:rPr>
        <w:t xml:space="preserve"> </w:t>
      </w:r>
      <w:r>
        <w:rPr>
          <w:iCs/>
          <w:color w:val="000000"/>
          <w:lang w:eastAsia="ru-RU"/>
        </w:rPr>
        <w:t xml:space="preserve">с </w:t>
      </w:r>
      <w:r>
        <w:rPr>
          <w:iCs/>
          <w:color w:val="000000"/>
          <w:lang w:eastAsia="ru-RU"/>
        </w:rPr>
        <w:t>ценой договора 884 042 (Восемьсот восемьдесят четыре тысячи сорок два) рубля 40 копеек,</w:t>
      </w:r>
      <w:r>
        <w:rPr>
          <w:iCs/>
          <w:lang w:eastAsia="ru-RU"/>
        </w:rPr>
        <w:t xml:space="preserve"> с учетом НДС</w:t>
      </w:r>
      <w:r>
        <w:rPr>
          <w:iCs/>
          <w:color w:val="000000"/>
          <w:lang w:eastAsia="ru-RU"/>
        </w:rPr>
        <w:t>.</w:t>
      </w:r>
    </w:p>
    <w:p w:rsidR="00000000" w:rsidRDefault="00481B3C">
      <w:pPr>
        <w:tabs>
          <w:tab w:val="left" w:pos="900"/>
        </w:tabs>
        <w:ind w:firstLine="540"/>
        <w:jc w:val="both"/>
      </w:pPr>
      <w:r>
        <w:t>2.</w:t>
      </w:r>
      <w:r>
        <w:tab/>
        <w:t>Настоящее решение вступает в силу с момента его принятия.</w:t>
      </w:r>
    </w:p>
    <w:p w:rsidR="00000000" w:rsidRDefault="00481B3C">
      <w:pPr>
        <w:tabs>
          <w:tab w:val="left" w:pos="900"/>
        </w:tabs>
        <w:ind w:firstLine="540"/>
        <w:jc w:val="both"/>
      </w:pPr>
    </w:p>
    <w:p w:rsidR="00000000" w:rsidRDefault="00481B3C">
      <w:pPr>
        <w:ind w:firstLine="540"/>
        <w:jc w:val="both"/>
      </w:pPr>
    </w:p>
    <w:p w:rsidR="00000000" w:rsidRDefault="00481B3C">
      <w:pPr>
        <w:jc w:val="both"/>
      </w:pPr>
      <w:r>
        <w:rPr>
          <w:b/>
          <w:bCs/>
        </w:rPr>
        <w:t>Глава городского самоуправления</w:t>
      </w:r>
    </w:p>
    <w:p w:rsidR="00000000" w:rsidRDefault="00481B3C">
      <w:pPr>
        <w:tabs>
          <w:tab w:val="left" w:pos="9180"/>
        </w:tabs>
        <w:ind w:right="-44"/>
        <w:jc w:val="both"/>
      </w:pPr>
      <w:r>
        <w:rPr>
          <w:b/>
          <w:bCs/>
        </w:rPr>
        <w:t>города Калу</w:t>
      </w:r>
      <w:r>
        <w:rPr>
          <w:b/>
          <w:bCs/>
        </w:rPr>
        <w:t>ги                                                                                                           Ю.Е.Моисеев</w:t>
      </w:r>
    </w:p>
    <w:p w:rsidR="00000000" w:rsidRDefault="00481B3C">
      <w:pPr>
        <w:tabs>
          <w:tab w:val="left" w:pos="9180"/>
        </w:tabs>
        <w:ind w:right="-44"/>
        <w:jc w:val="both"/>
      </w:pPr>
    </w:p>
    <w:p w:rsidR="00000000" w:rsidRDefault="00481B3C">
      <w:pPr>
        <w:tabs>
          <w:tab w:val="left" w:pos="9180"/>
        </w:tabs>
        <w:ind w:right="-44"/>
        <w:jc w:val="both"/>
      </w:pPr>
    </w:p>
    <w:p w:rsidR="00000000" w:rsidRDefault="00481B3C">
      <w:pPr>
        <w:tabs>
          <w:tab w:val="left" w:pos="9180"/>
        </w:tabs>
        <w:ind w:right="-44"/>
        <w:jc w:val="both"/>
      </w:pPr>
    </w:p>
    <w:p w:rsidR="00000000" w:rsidRDefault="00481B3C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000000" w:rsidRDefault="00481B3C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481B3C" w:rsidRDefault="00481B3C">
      <w:pPr>
        <w:tabs>
          <w:tab w:val="left" w:pos="9180"/>
        </w:tabs>
        <w:ind w:right="-44"/>
        <w:jc w:val="both"/>
      </w:pPr>
      <w:r>
        <w:t xml:space="preserve">действующего законодательства не нарушает                  </w:t>
      </w:r>
      <w:r>
        <w:t xml:space="preserve">                                     И.Ю.Головина</w:t>
      </w:r>
    </w:p>
    <w:sectPr w:rsidR="00481B3C">
      <w:pgSz w:w="11906" w:h="16838"/>
      <w:pgMar w:top="1191" w:right="709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75241"/>
    <w:rsid w:val="00075241"/>
    <w:rsid w:val="0048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Основной текст с отступом Знак"/>
    <w:rPr>
      <w:sz w:val="24"/>
    </w:rPr>
  </w:style>
  <w:style w:type="character" w:customStyle="1" w:styleId="aa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ind w:firstLine="567"/>
    </w:pPr>
    <w:rPr>
      <w:szCs w:val="20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Subtitle"/>
    <w:basedOn w:val="a"/>
    <w:next w:val="a1"/>
    <w:qFormat/>
    <w:pPr>
      <w:jc w:val="center"/>
    </w:pPr>
    <w:rPr>
      <w:b/>
      <w:bCs/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280" w:after="280"/>
    </w:pPr>
  </w:style>
  <w:style w:type="paragraph" w:customStyle="1" w:styleId="12">
    <w:name w:val="Знак Знак Знак1 Знак"/>
    <w:basedOn w:val="a"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f2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3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Блочная цитата"/>
    <w:basedOn w:val="a"/>
    <w:pPr>
      <w:spacing w:after="283"/>
      <w:ind w:left="567" w:right="567"/>
    </w:pPr>
  </w:style>
  <w:style w:type="paragraph" w:styleId="af6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makarovaaa</dc:creator>
  <cp:lastModifiedBy>naumova_ya</cp:lastModifiedBy>
  <cp:revision>2</cp:revision>
  <cp:lastPrinted>2017-02-17T05:25:00Z</cp:lastPrinted>
  <dcterms:created xsi:type="dcterms:W3CDTF">2021-09-20T11:48:00Z</dcterms:created>
  <dcterms:modified xsi:type="dcterms:W3CDTF">2021-09-20T11:48:00Z</dcterms:modified>
</cp:coreProperties>
</file>