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8BF88" w14:textId="77777777" w:rsidR="00F418E1" w:rsidRDefault="00F418E1" w:rsidP="00F418E1">
      <w:pPr>
        <w:pStyle w:val="a4"/>
        <w:ind w:left="5954"/>
        <w:rPr>
          <w:lang w:val="ru-RU"/>
        </w:rPr>
      </w:pPr>
      <w:r>
        <w:rPr>
          <w:lang w:val="ru-RU"/>
        </w:rPr>
        <w:t xml:space="preserve">Утверждена </w:t>
      </w:r>
    </w:p>
    <w:p w14:paraId="7448A1B0" w14:textId="32B582BF" w:rsidR="00F418E1" w:rsidRDefault="00F418E1" w:rsidP="00F418E1">
      <w:pPr>
        <w:pStyle w:val="a4"/>
        <w:ind w:left="5954"/>
        <w:rPr>
          <w:lang w:val="ru-RU"/>
        </w:rPr>
      </w:pPr>
      <w:r>
        <w:rPr>
          <w:lang w:val="ru-RU"/>
        </w:rPr>
        <w:t xml:space="preserve">приказом МКУ «Служба спасения» </w:t>
      </w:r>
      <w:proofErr w:type="spellStart"/>
      <w:r>
        <w:rPr>
          <w:lang w:val="ru-RU"/>
        </w:rPr>
        <w:t>г.Калуга</w:t>
      </w:r>
      <w:proofErr w:type="spellEnd"/>
      <w:r>
        <w:rPr>
          <w:lang w:val="ru-RU"/>
        </w:rPr>
        <w:t xml:space="preserve"> </w:t>
      </w:r>
    </w:p>
    <w:p w14:paraId="216FE29D" w14:textId="3F7BA557" w:rsidR="00F418E1" w:rsidRDefault="00F418E1" w:rsidP="00F418E1">
      <w:pPr>
        <w:pStyle w:val="a4"/>
        <w:ind w:left="5954"/>
        <w:rPr>
          <w:lang w:val="ru-RU"/>
        </w:rPr>
      </w:pPr>
      <w:r>
        <w:rPr>
          <w:lang w:val="ru-RU"/>
        </w:rPr>
        <w:t xml:space="preserve">от 02.11.2022 г. № </w:t>
      </w:r>
      <w:r w:rsidR="00C91E07">
        <w:rPr>
          <w:lang w:val="ru-RU"/>
        </w:rPr>
        <w:t>20</w:t>
      </w:r>
      <w:r>
        <w:rPr>
          <w:lang w:val="ru-RU"/>
        </w:rPr>
        <w:t xml:space="preserve"> о/д</w:t>
      </w:r>
    </w:p>
    <w:p w14:paraId="5C55564F" w14:textId="77777777" w:rsidR="00F418E1" w:rsidRDefault="00F418E1" w:rsidP="00F418E1">
      <w:pPr>
        <w:pStyle w:val="a4"/>
        <w:jc w:val="center"/>
        <w:rPr>
          <w:lang w:val="ru-RU"/>
        </w:rPr>
      </w:pPr>
    </w:p>
    <w:p w14:paraId="50DCF428" w14:textId="77777777" w:rsidR="00F418E1" w:rsidRDefault="00F418E1" w:rsidP="00F418E1">
      <w:pPr>
        <w:pStyle w:val="a5"/>
        <w:widowControl/>
        <w:ind w:left="1701" w:right="703"/>
        <w:jc w:val="center"/>
        <w:rPr>
          <w:b/>
          <w:bCs/>
          <w:sz w:val="24"/>
          <w:szCs w:val="24"/>
        </w:rPr>
      </w:pPr>
    </w:p>
    <w:p w14:paraId="478F8C1B" w14:textId="77777777" w:rsidR="00F418E1" w:rsidRDefault="00F418E1" w:rsidP="00F418E1">
      <w:pPr>
        <w:pStyle w:val="a5"/>
        <w:widowControl/>
        <w:ind w:left="1701" w:right="703"/>
        <w:jc w:val="center"/>
      </w:pPr>
      <w:r>
        <w:rPr>
          <w:b/>
          <w:bCs/>
          <w:sz w:val="24"/>
          <w:szCs w:val="24"/>
        </w:rPr>
        <w:t>ПОЛИТИКА</w:t>
      </w:r>
    </w:p>
    <w:p w14:paraId="68FEBF06" w14:textId="77777777" w:rsidR="00F418E1" w:rsidRDefault="00F418E1" w:rsidP="00F418E1">
      <w:pPr>
        <w:pStyle w:val="a5"/>
        <w:widowControl/>
        <w:ind w:left="1701" w:right="703"/>
        <w:jc w:val="center"/>
      </w:pPr>
      <w:r>
        <w:rPr>
          <w:b/>
          <w:bCs/>
          <w:sz w:val="24"/>
          <w:szCs w:val="24"/>
        </w:rPr>
        <w:t xml:space="preserve">в отношении обработки персональных данных  </w:t>
      </w:r>
    </w:p>
    <w:p w14:paraId="0FF33382" w14:textId="77777777" w:rsidR="00F418E1" w:rsidRDefault="00F418E1" w:rsidP="00F418E1">
      <w:pPr>
        <w:pStyle w:val="a5"/>
        <w:widowControl/>
        <w:ind w:left="1701" w:right="703"/>
        <w:jc w:val="center"/>
        <w:rPr>
          <w:b/>
          <w:bCs/>
          <w:sz w:val="24"/>
          <w:szCs w:val="24"/>
        </w:rPr>
      </w:pPr>
    </w:p>
    <w:p w14:paraId="000BAC0A" w14:textId="77777777" w:rsidR="00F418E1" w:rsidRDefault="00F418E1" w:rsidP="00F418E1">
      <w:pPr>
        <w:pStyle w:val="a5"/>
        <w:widowControl/>
        <w:ind w:left="1701" w:right="703"/>
        <w:jc w:val="center"/>
      </w:pPr>
      <w:r>
        <w:rPr>
          <w:b/>
          <w:bCs/>
          <w:sz w:val="24"/>
          <w:szCs w:val="24"/>
        </w:rPr>
        <w:t>1. Основные положения.</w:t>
      </w:r>
    </w:p>
    <w:p w14:paraId="5AD3BCBF" w14:textId="77777777" w:rsidR="00F418E1" w:rsidRDefault="00F418E1" w:rsidP="00F418E1">
      <w:pPr>
        <w:pStyle w:val="a5"/>
        <w:widowControl/>
        <w:ind w:left="1701" w:right="703"/>
        <w:jc w:val="center"/>
        <w:rPr>
          <w:b/>
          <w:bCs/>
          <w:sz w:val="24"/>
          <w:szCs w:val="24"/>
        </w:rPr>
      </w:pPr>
    </w:p>
    <w:p w14:paraId="07FCBF50" w14:textId="30809CAE" w:rsidR="00F418E1" w:rsidRDefault="00F418E1" w:rsidP="00F418E1">
      <w:pPr>
        <w:pStyle w:val="2"/>
        <w:numPr>
          <w:ilvl w:val="1"/>
          <w:numId w:val="2"/>
        </w:numPr>
        <w:tabs>
          <w:tab w:val="left" w:pos="675"/>
          <w:tab w:val="left" w:pos="1134"/>
        </w:tabs>
        <w:ind w:left="0" w:firstLine="709"/>
        <w:jc w:val="both"/>
        <w:rPr>
          <w:lang w:val="ru-RU"/>
        </w:rPr>
      </w:pPr>
      <w:r>
        <w:rPr>
          <w:szCs w:val="24"/>
          <w:lang w:val="ru-RU"/>
        </w:rPr>
        <w:t>Политика в отношении обработки персональных данных (далее - Политика) МКУ «Служба спасения» города Калуги (далее - Оператор) разработана в целях обеспечения защиты прав и свобод субъекта персональных данных при обработке его персональных данных, в том числе защиты прав на неприкосновенность частной жизни, личную и семейную тайну.</w:t>
      </w:r>
    </w:p>
    <w:p w14:paraId="06440B9A" w14:textId="77777777" w:rsidR="00F418E1" w:rsidRDefault="00F418E1" w:rsidP="00F418E1">
      <w:pPr>
        <w:pStyle w:val="2"/>
        <w:numPr>
          <w:ilvl w:val="1"/>
          <w:numId w:val="2"/>
        </w:numPr>
        <w:tabs>
          <w:tab w:val="left" w:pos="675"/>
          <w:tab w:val="left" w:pos="1134"/>
        </w:tabs>
        <w:ind w:left="0" w:firstLine="709"/>
        <w:jc w:val="both"/>
        <w:rPr>
          <w:lang w:val="ru-RU"/>
        </w:rPr>
      </w:pPr>
      <w:r>
        <w:rPr>
          <w:szCs w:val="24"/>
          <w:lang w:val="ru-RU"/>
        </w:rPr>
        <w:t xml:space="preserve">Политика   разработана  в  соответствии  с положениями  Федерального  </w:t>
      </w:r>
      <w:hyperlink r:id="rId5" w:history="1">
        <w:r>
          <w:rPr>
            <w:rStyle w:val="WW--"/>
            <w:szCs w:val="24"/>
            <w:lang w:val="ru-RU"/>
          </w:rPr>
          <w:t>закона</w:t>
        </w:r>
      </w:hyperlink>
      <w:r>
        <w:rPr>
          <w:szCs w:val="24"/>
          <w:lang w:val="ru-RU"/>
        </w:rPr>
        <w:t xml:space="preserve"> от 27.06.2006 № 152-ФЗ «О персональных данных» (далее - Федеральный закон «О персональных данных»)  и с учетом </w:t>
      </w:r>
      <w:hyperlink r:id="rId6" w:history="1">
        <w:r>
          <w:rPr>
            <w:rStyle w:val="WW--"/>
            <w:szCs w:val="24"/>
            <w:lang w:val="ru-RU"/>
          </w:rPr>
          <w:t>рекомендаций</w:t>
        </w:r>
      </w:hyperlink>
      <w:r>
        <w:rPr>
          <w:szCs w:val="24"/>
          <w:lang w:val="ru-RU"/>
        </w:rPr>
        <w:t xml:space="preserve"> Федеральной службы по надзору в сфере связи, информационных технологий и массовых коммуникаций от 31.06.2017 «Рекомендации по составлению документа, определяющего политику оператора в отношении обработки персональных данных,  в  порядке,  установленном  Федеральным  законом  от 27.06.2006 № 152-ФЗ «О персональных данных».</w:t>
      </w:r>
    </w:p>
    <w:p w14:paraId="7B7DB483" w14:textId="77777777" w:rsidR="00F418E1" w:rsidRDefault="00F418E1" w:rsidP="00F418E1">
      <w:pPr>
        <w:pStyle w:val="ConsPlusNormal"/>
        <w:ind w:firstLine="709"/>
        <w:jc w:val="both"/>
      </w:pPr>
      <w:r>
        <w:rPr>
          <w:rFonts w:ascii="Times New Roman" w:hAnsi="Times New Roman" w:cs="Times New Roman"/>
          <w:sz w:val="24"/>
          <w:szCs w:val="24"/>
        </w:rPr>
        <w:t>1.3. Основные понятия, используемые в Политике:</w:t>
      </w:r>
    </w:p>
    <w:p w14:paraId="2082EDD1" w14:textId="77777777" w:rsidR="00F418E1" w:rsidRDefault="00F418E1" w:rsidP="00F418E1">
      <w:pPr>
        <w:pStyle w:val="ConsPlusNormal"/>
        <w:ind w:firstLine="709"/>
        <w:jc w:val="both"/>
      </w:pPr>
      <w:r>
        <w:rPr>
          <w:rFonts w:ascii="Times New Roman" w:hAnsi="Times New Roman" w:cs="Times New Roman"/>
          <w:sz w:val="24"/>
          <w:szCs w:val="24"/>
        </w:rPr>
        <w:t>1.3.1.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59EA37E0" w14:textId="77777777" w:rsidR="00F418E1" w:rsidRDefault="00F418E1" w:rsidP="00F418E1">
      <w:pPr>
        <w:pStyle w:val="ConsPlusNormal"/>
        <w:ind w:firstLine="709"/>
        <w:jc w:val="both"/>
      </w:pPr>
      <w:r>
        <w:rPr>
          <w:rFonts w:ascii="Times New Roman" w:hAnsi="Times New Roman" w:cs="Times New Roman"/>
          <w:sz w:val="24"/>
          <w:szCs w:val="24"/>
        </w:rPr>
        <w:t>1.3.2. Обработка персональных данных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14:paraId="096E7B1F" w14:textId="77777777" w:rsidR="00F418E1" w:rsidRDefault="00F418E1" w:rsidP="00F418E1">
      <w:pPr>
        <w:pStyle w:val="ConsPlusNormal"/>
        <w:ind w:firstLine="709"/>
        <w:jc w:val="both"/>
      </w:pPr>
      <w:r>
        <w:rPr>
          <w:rFonts w:ascii="Times New Roman" w:hAnsi="Times New Roman" w:cs="Times New Roman"/>
          <w:sz w:val="24"/>
          <w:szCs w:val="24"/>
        </w:rPr>
        <w:t>1.3.3. Автоматизированная обработка персональных данных - обработка персональных данных с помощью средств вычислительной техники.</w:t>
      </w:r>
    </w:p>
    <w:p w14:paraId="6E761991" w14:textId="77777777" w:rsidR="00F418E1" w:rsidRDefault="00F418E1" w:rsidP="00F418E1">
      <w:pPr>
        <w:pStyle w:val="ConsPlusNormal"/>
        <w:ind w:firstLine="709"/>
        <w:jc w:val="both"/>
      </w:pPr>
      <w:r>
        <w:rPr>
          <w:rFonts w:ascii="Times New Roman" w:hAnsi="Times New Roman" w:cs="Times New Roman"/>
          <w:sz w:val="24"/>
          <w:szCs w:val="24"/>
        </w:rPr>
        <w:t>1.3.4. Распространение персональных данных - действия, направленные на раскрытие персональных данных неопределенному кругу лиц.</w:t>
      </w:r>
    </w:p>
    <w:p w14:paraId="43BFD08D" w14:textId="77777777" w:rsidR="00F418E1" w:rsidRDefault="00F418E1" w:rsidP="00F418E1">
      <w:pPr>
        <w:pStyle w:val="ConsPlusNormal"/>
        <w:ind w:firstLine="709"/>
        <w:jc w:val="both"/>
      </w:pPr>
      <w:r>
        <w:rPr>
          <w:rFonts w:ascii="Times New Roman" w:hAnsi="Times New Roman" w:cs="Times New Roman"/>
          <w:sz w:val="24"/>
          <w:szCs w:val="24"/>
        </w:rPr>
        <w:t>1.3.5.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30B09B3F" w14:textId="77777777" w:rsidR="00F418E1" w:rsidRDefault="00F418E1" w:rsidP="00F418E1">
      <w:pPr>
        <w:pStyle w:val="ConsPlusNormal"/>
        <w:ind w:firstLine="709"/>
        <w:jc w:val="both"/>
      </w:pPr>
      <w:r>
        <w:rPr>
          <w:rFonts w:ascii="Times New Roman" w:hAnsi="Times New Roman" w:cs="Times New Roman"/>
          <w:sz w:val="24"/>
          <w:szCs w:val="24"/>
        </w:rPr>
        <w:t>1.3.6.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02409A8E" w14:textId="77777777" w:rsidR="00F418E1" w:rsidRDefault="00F418E1" w:rsidP="00F418E1">
      <w:pPr>
        <w:pStyle w:val="ConsPlusNormal"/>
        <w:ind w:firstLine="709"/>
        <w:jc w:val="both"/>
      </w:pPr>
      <w:r>
        <w:rPr>
          <w:rFonts w:ascii="Times New Roman" w:hAnsi="Times New Roman" w:cs="Times New Roman"/>
          <w:sz w:val="24"/>
          <w:szCs w:val="24"/>
        </w:rPr>
        <w:t>1.3.7.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0375E4D3" w14:textId="77777777" w:rsidR="00F418E1" w:rsidRDefault="00F418E1" w:rsidP="00F418E1">
      <w:pPr>
        <w:pStyle w:val="ConsPlusNormal"/>
        <w:ind w:firstLine="709"/>
        <w:jc w:val="both"/>
      </w:pPr>
      <w:r>
        <w:rPr>
          <w:rFonts w:ascii="Times New Roman" w:hAnsi="Times New Roman" w:cs="Times New Roman"/>
          <w:sz w:val="24"/>
          <w:szCs w:val="24"/>
        </w:rPr>
        <w:t>1.3.8.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5CD81EB6" w14:textId="77777777" w:rsidR="00F418E1" w:rsidRDefault="00F418E1" w:rsidP="00F418E1">
      <w:pPr>
        <w:pStyle w:val="ConsPlusNormal"/>
        <w:ind w:firstLine="709"/>
        <w:jc w:val="both"/>
      </w:pPr>
      <w:r>
        <w:rPr>
          <w:rFonts w:ascii="Times New Roman" w:hAnsi="Times New Roman" w:cs="Times New Roman"/>
          <w:sz w:val="24"/>
          <w:szCs w:val="24"/>
        </w:rPr>
        <w:t xml:space="preserve">1.4. Оператор, получив доступ к персональным данным, обязан соблюдать конфиденциальность персональных данных - не раскрывать третьим лицам и не </w:t>
      </w:r>
      <w:r>
        <w:rPr>
          <w:rFonts w:ascii="Times New Roman" w:hAnsi="Times New Roman" w:cs="Times New Roman"/>
          <w:sz w:val="24"/>
          <w:szCs w:val="24"/>
        </w:rPr>
        <w:lastRenderedPageBreak/>
        <w:t>распространять персональные данные без согласия субъекта персональных данных, если иное не предусмотрено федеральным законом.</w:t>
      </w:r>
    </w:p>
    <w:p w14:paraId="6A1F1574" w14:textId="77777777" w:rsidR="00F418E1" w:rsidRDefault="00F418E1" w:rsidP="00F418E1">
      <w:pPr>
        <w:pStyle w:val="ConsPlusNormal"/>
        <w:ind w:firstLine="709"/>
        <w:jc w:val="both"/>
      </w:pPr>
      <w:r>
        <w:rPr>
          <w:rFonts w:ascii="Times New Roman" w:hAnsi="Times New Roman" w:cs="Times New Roman"/>
          <w:sz w:val="24"/>
          <w:szCs w:val="24"/>
        </w:rPr>
        <w:t>1.5. Субъект персональных данных имеет право на получение информации, касающейся обработки его персональных данных, в том числе содержащей:</w:t>
      </w:r>
    </w:p>
    <w:p w14:paraId="458702E5" w14:textId="77777777" w:rsidR="00F418E1" w:rsidRDefault="00F418E1" w:rsidP="00F418E1">
      <w:pPr>
        <w:pStyle w:val="ConsPlusNormal"/>
        <w:ind w:firstLine="709"/>
        <w:jc w:val="both"/>
      </w:pPr>
      <w:r>
        <w:rPr>
          <w:rFonts w:ascii="Times New Roman" w:hAnsi="Times New Roman" w:cs="Times New Roman"/>
          <w:sz w:val="24"/>
          <w:szCs w:val="24"/>
        </w:rPr>
        <w:t>- подтверждение факта обработки персональных данных Оператором;</w:t>
      </w:r>
    </w:p>
    <w:p w14:paraId="6786D96A" w14:textId="77777777" w:rsidR="00F418E1" w:rsidRDefault="00F418E1" w:rsidP="00F418E1">
      <w:pPr>
        <w:pStyle w:val="ConsPlusNormal"/>
        <w:ind w:firstLine="709"/>
        <w:jc w:val="both"/>
      </w:pPr>
      <w:r>
        <w:rPr>
          <w:rFonts w:ascii="Times New Roman" w:hAnsi="Times New Roman" w:cs="Times New Roman"/>
          <w:sz w:val="24"/>
          <w:szCs w:val="24"/>
        </w:rPr>
        <w:t>- правовые основания и цели обработки персональных данных;</w:t>
      </w:r>
    </w:p>
    <w:p w14:paraId="3B4FA9A0" w14:textId="77777777" w:rsidR="00F418E1" w:rsidRDefault="00F418E1" w:rsidP="00F418E1">
      <w:pPr>
        <w:pStyle w:val="ConsPlusNormal"/>
        <w:ind w:firstLine="709"/>
        <w:jc w:val="both"/>
      </w:pPr>
      <w:r>
        <w:rPr>
          <w:rFonts w:ascii="Times New Roman" w:hAnsi="Times New Roman" w:cs="Times New Roman"/>
          <w:sz w:val="24"/>
          <w:szCs w:val="24"/>
        </w:rPr>
        <w:t>- цели и применяемые Оператором способы обработки персональных данных;</w:t>
      </w:r>
    </w:p>
    <w:p w14:paraId="7A2B2B19" w14:textId="77777777" w:rsidR="00F418E1" w:rsidRDefault="00F418E1" w:rsidP="00F418E1">
      <w:pPr>
        <w:pStyle w:val="ConsPlusNormal"/>
        <w:ind w:firstLine="709"/>
        <w:jc w:val="both"/>
      </w:pPr>
      <w:r>
        <w:rPr>
          <w:rFonts w:ascii="Times New Roman" w:hAnsi="Times New Roman" w:cs="Times New Roman"/>
          <w:sz w:val="24"/>
          <w:szCs w:val="24"/>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65216553" w14:textId="77777777" w:rsidR="00F418E1" w:rsidRDefault="00F418E1" w:rsidP="00F418E1">
      <w:pPr>
        <w:pStyle w:val="ConsPlusNormal"/>
        <w:ind w:firstLine="709"/>
        <w:jc w:val="both"/>
      </w:pPr>
      <w:r>
        <w:rPr>
          <w:rFonts w:ascii="Times New Roman" w:hAnsi="Times New Roman" w:cs="Times New Roman"/>
          <w:sz w:val="24"/>
          <w:szCs w:val="24"/>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391C1C" w14:textId="77777777" w:rsidR="00F418E1" w:rsidRDefault="00F418E1" w:rsidP="00F418E1">
      <w:pPr>
        <w:pStyle w:val="ConsPlusNormal"/>
        <w:ind w:firstLine="709"/>
        <w:jc w:val="both"/>
      </w:pPr>
      <w:r>
        <w:rPr>
          <w:rFonts w:ascii="Times New Roman" w:hAnsi="Times New Roman" w:cs="Times New Roman"/>
          <w:sz w:val="24"/>
          <w:szCs w:val="24"/>
        </w:rPr>
        <w:t>- сроки обработки персональных данных, в том числе сроки их хранения;</w:t>
      </w:r>
    </w:p>
    <w:p w14:paraId="22F83AC9" w14:textId="77777777" w:rsidR="00F418E1" w:rsidRDefault="00F418E1" w:rsidP="00F418E1">
      <w:pPr>
        <w:pStyle w:val="ConsPlusNormal"/>
        <w:ind w:firstLine="709"/>
        <w:jc w:val="both"/>
      </w:pPr>
      <w:r>
        <w:rPr>
          <w:rFonts w:ascii="Times New Roman" w:hAnsi="Times New Roman" w:cs="Times New Roman"/>
          <w:sz w:val="24"/>
          <w:szCs w:val="24"/>
        </w:rPr>
        <w:t>- порядок осуществления субъектом персональных данных прав, предусмотренных Федеральным законом «О персональных данных»;</w:t>
      </w:r>
    </w:p>
    <w:p w14:paraId="27F3F7FA" w14:textId="77777777" w:rsidR="00F418E1" w:rsidRDefault="00F418E1" w:rsidP="00F418E1">
      <w:pPr>
        <w:pStyle w:val="ConsPlusNormal"/>
        <w:ind w:firstLine="709"/>
        <w:jc w:val="both"/>
      </w:pPr>
      <w:r>
        <w:rPr>
          <w:rFonts w:ascii="Times New Roman" w:hAnsi="Times New Roman" w:cs="Times New Roman"/>
          <w:sz w:val="24"/>
          <w:szCs w:val="24"/>
        </w:rPr>
        <w:t>- информацию об осуществленной или о предполагаемой трансграничной передаче данных;</w:t>
      </w:r>
    </w:p>
    <w:p w14:paraId="557D0C2F" w14:textId="77777777" w:rsidR="00F418E1" w:rsidRDefault="00F418E1" w:rsidP="00F418E1">
      <w:pPr>
        <w:pStyle w:val="ConsPlusNormal"/>
        <w:ind w:firstLine="709"/>
        <w:jc w:val="both"/>
      </w:pPr>
      <w:r>
        <w:rPr>
          <w:rFonts w:ascii="Times New Roman" w:hAnsi="Times New Roman" w:cs="Times New Roman"/>
          <w:sz w:val="24"/>
          <w:szCs w:val="24"/>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39494329" w14:textId="77777777" w:rsidR="00F418E1" w:rsidRDefault="00F418E1" w:rsidP="00F418E1">
      <w:pPr>
        <w:pStyle w:val="ConsPlusNormal"/>
        <w:ind w:firstLine="709"/>
        <w:jc w:val="both"/>
      </w:pPr>
      <w:r>
        <w:rPr>
          <w:rFonts w:ascii="Times New Roman" w:hAnsi="Times New Roman" w:cs="Times New Roman"/>
          <w:sz w:val="24"/>
          <w:szCs w:val="24"/>
        </w:rPr>
        <w:t xml:space="preserve">- иные сведения, предусмотренные Федеральным </w:t>
      </w:r>
      <w:hyperlink r:id="rId7" w:history="1">
        <w:r>
          <w:rPr>
            <w:rStyle w:val="WW--"/>
            <w:rFonts w:ascii="Times New Roman" w:hAnsi="Times New Roman" w:cs="Times New Roman"/>
            <w:sz w:val="24"/>
            <w:szCs w:val="24"/>
          </w:rPr>
          <w:t>законом</w:t>
        </w:r>
      </w:hyperlink>
      <w:r>
        <w:rPr>
          <w:rFonts w:ascii="Times New Roman" w:hAnsi="Times New Roman" w:cs="Times New Roman"/>
          <w:sz w:val="24"/>
          <w:szCs w:val="24"/>
        </w:rPr>
        <w:t xml:space="preserve"> «О персональных данных» или другими Федеральными законами.</w:t>
      </w:r>
    </w:p>
    <w:p w14:paraId="4AA25ECD" w14:textId="77777777" w:rsidR="00F418E1" w:rsidRDefault="00F418E1" w:rsidP="00F418E1">
      <w:pPr>
        <w:pStyle w:val="ConsPlusNormal"/>
        <w:ind w:firstLine="709"/>
        <w:jc w:val="both"/>
      </w:pPr>
      <w:r>
        <w:rPr>
          <w:rFonts w:ascii="Times New Roman" w:hAnsi="Times New Roman" w:cs="Times New Roman"/>
          <w:sz w:val="24"/>
          <w:szCs w:val="24"/>
        </w:rPr>
        <w:t>1.6.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21BAF52" w14:textId="77777777" w:rsidR="00F418E1" w:rsidRDefault="00F418E1" w:rsidP="00F418E1">
      <w:pPr>
        <w:pStyle w:val="ConsPlusNormal"/>
        <w:ind w:firstLine="709"/>
        <w:jc w:val="both"/>
      </w:pPr>
      <w:r>
        <w:rPr>
          <w:rFonts w:ascii="Times New Roman" w:hAnsi="Times New Roman" w:cs="Times New Roman"/>
          <w:sz w:val="24"/>
          <w:szCs w:val="24"/>
        </w:rPr>
        <w:t>1.7. Оператор вправе:</w:t>
      </w:r>
    </w:p>
    <w:p w14:paraId="0B21B642" w14:textId="77777777" w:rsidR="00F418E1" w:rsidRDefault="00F418E1" w:rsidP="00F418E1">
      <w:pPr>
        <w:pStyle w:val="ConsPlusNormal"/>
        <w:ind w:firstLine="709"/>
        <w:jc w:val="both"/>
      </w:pPr>
      <w:r>
        <w:rPr>
          <w:rFonts w:ascii="Times New Roman" w:hAnsi="Times New Roman" w:cs="Times New Roman"/>
          <w:sz w:val="24"/>
          <w:szCs w:val="24"/>
        </w:rPr>
        <w:t>- отстаивать свои интересы в суде;</w:t>
      </w:r>
    </w:p>
    <w:p w14:paraId="2759B0CF" w14:textId="77777777" w:rsidR="00F418E1" w:rsidRDefault="00F418E1" w:rsidP="00F418E1">
      <w:pPr>
        <w:pStyle w:val="ConsPlusNormal"/>
        <w:ind w:firstLine="709"/>
        <w:jc w:val="both"/>
      </w:pPr>
      <w:r>
        <w:rPr>
          <w:rFonts w:ascii="Times New Roman" w:hAnsi="Times New Roman" w:cs="Times New Roman"/>
          <w:sz w:val="24"/>
          <w:szCs w:val="24"/>
        </w:rPr>
        <w:t>- предоставлять персональные данные субъектов третьим лицам, в случаях, предусмотренных федеральным законом;</w:t>
      </w:r>
    </w:p>
    <w:p w14:paraId="36E0BCD5" w14:textId="77777777" w:rsidR="00F418E1" w:rsidRDefault="00F418E1" w:rsidP="00F418E1">
      <w:pPr>
        <w:pStyle w:val="ConsPlusNormal"/>
        <w:ind w:firstLine="709"/>
        <w:jc w:val="both"/>
      </w:pPr>
      <w:r>
        <w:rPr>
          <w:rFonts w:ascii="Times New Roman" w:hAnsi="Times New Roman" w:cs="Times New Roman"/>
          <w:sz w:val="24"/>
          <w:szCs w:val="24"/>
        </w:rPr>
        <w:t>- отказывать в предоставлении персональных данных в случаях, предусмотренных законодательством;</w:t>
      </w:r>
    </w:p>
    <w:p w14:paraId="66B903BB" w14:textId="77777777" w:rsidR="00F418E1" w:rsidRDefault="00F418E1" w:rsidP="00F418E1">
      <w:pPr>
        <w:pStyle w:val="ConsPlusNormal"/>
        <w:ind w:firstLine="709"/>
        <w:jc w:val="both"/>
      </w:pPr>
      <w:r>
        <w:rPr>
          <w:rFonts w:ascii="Times New Roman" w:hAnsi="Times New Roman" w:cs="Times New Roman"/>
          <w:sz w:val="24"/>
          <w:szCs w:val="24"/>
        </w:rPr>
        <w:t>- использовать персональные данные субъекта без его согласия в случаях, предусмотренных законодательством.</w:t>
      </w:r>
    </w:p>
    <w:p w14:paraId="62D0FA4B" w14:textId="77777777" w:rsidR="00F418E1" w:rsidRDefault="00F418E1" w:rsidP="00F418E1">
      <w:pPr>
        <w:pStyle w:val="ConsPlusNormal"/>
        <w:ind w:firstLine="709"/>
        <w:jc w:val="both"/>
      </w:pPr>
      <w:r>
        <w:rPr>
          <w:rFonts w:ascii="Times New Roman" w:hAnsi="Times New Roman" w:cs="Times New Roman"/>
          <w:sz w:val="24"/>
          <w:szCs w:val="24"/>
        </w:rPr>
        <w:t xml:space="preserve">1.8. При сборе персональных данных Оператор обязан предоставить субъекту персональных данных по его просьбе информацию, предусмотренную </w:t>
      </w:r>
      <w:hyperlink r:id="rId8" w:history="1">
        <w:r>
          <w:rPr>
            <w:rStyle w:val="WW--"/>
            <w:rFonts w:ascii="Times New Roman" w:hAnsi="Times New Roman" w:cs="Times New Roman"/>
            <w:sz w:val="24"/>
            <w:szCs w:val="24"/>
          </w:rPr>
          <w:t>частью 7 статьи 14</w:t>
        </w:r>
      </w:hyperlink>
      <w:r>
        <w:rPr>
          <w:rFonts w:ascii="Times New Roman" w:hAnsi="Times New Roman" w:cs="Times New Roman"/>
          <w:sz w:val="24"/>
          <w:szCs w:val="24"/>
        </w:rPr>
        <w:t xml:space="preserve"> Федерального закона «О персональных данных».</w:t>
      </w:r>
    </w:p>
    <w:p w14:paraId="061EF587" w14:textId="77777777" w:rsidR="00F418E1" w:rsidRDefault="00F418E1" w:rsidP="00F418E1">
      <w:pPr>
        <w:pStyle w:val="ConsPlusNormal"/>
        <w:ind w:firstLine="709"/>
        <w:jc w:val="both"/>
      </w:pPr>
      <w:r>
        <w:rPr>
          <w:rFonts w:ascii="Times New Roman" w:hAnsi="Times New Roman" w:cs="Times New Roman"/>
          <w:sz w:val="24"/>
          <w:szCs w:val="24"/>
        </w:rPr>
        <w:t xml:space="preserve">1.9.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9" w:history="1">
        <w:r>
          <w:rPr>
            <w:rStyle w:val="WW--"/>
            <w:rFonts w:ascii="Times New Roman" w:hAnsi="Times New Roman" w:cs="Times New Roman"/>
            <w:sz w:val="24"/>
            <w:szCs w:val="24"/>
          </w:rPr>
          <w:t>пунктах 2</w:t>
        </w:r>
      </w:hyperlink>
      <w:r>
        <w:rPr>
          <w:rFonts w:ascii="Times New Roman" w:hAnsi="Times New Roman" w:cs="Times New Roman"/>
          <w:sz w:val="24"/>
          <w:szCs w:val="24"/>
        </w:rPr>
        <w:t xml:space="preserve">, </w:t>
      </w:r>
      <w:hyperlink r:id="rId10" w:history="1">
        <w:r>
          <w:rPr>
            <w:rStyle w:val="WW--"/>
            <w:rFonts w:ascii="Times New Roman" w:hAnsi="Times New Roman" w:cs="Times New Roman"/>
            <w:sz w:val="24"/>
            <w:szCs w:val="24"/>
          </w:rPr>
          <w:t>3</w:t>
        </w:r>
      </w:hyperlink>
      <w:r>
        <w:rPr>
          <w:rFonts w:ascii="Times New Roman" w:hAnsi="Times New Roman" w:cs="Times New Roman"/>
          <w:sz w:val="24"/>
          <w:szCs w:val="24"/>
        </w:rPr>
        <w:t xml:space="preserve">, </w:t>
      </w:r>
      <w:hyperlink r:id="rId11" w:history="1">
        <w:r>
          <w:rPr>
            <w:rStyle w:val="WW--"/>
            <w:rFonts w:ascii="Times New Roman" w:hAnsi="Times New Roman" w:cs="Times New Roman"/>
            <w:sz w:val="24"/>
            <w:szCs w:val="24"/>
          </w:rPr>
          <w:t>4</w:t>
        </w:r>
      </w:hyperlink>
      <w:r>
        <w:rPr>
          <w:rFonts w:ascii="Times New Roman" w:hAnsi="Times New Roman" w:cs="Times New Roman"/>
          <w:sz w:val="24"/>
          <w:szCs w:val="24"/>
        </w:rPr>
        <w:t xml:space="preserve">, </w:t>
      </w:r>
      <w:hyperlink r:id="rId12" w:history="1">
        <w:r>
          <w:rPr>
            <w:rStyle w:val="WW--"/>
            <w:rFonts w:ascii="Times New Roman" w:hAnsi="Times New Roman" w:cs="Times New Roman"/>
            <w:sz w:val="24"/>
            <w:szCs w:val="24"/>
          </w:rPr>
          <w:t>8 части 1 статьи 6</w:t>
        </w:r>
      </w:hyperlink>
      <w:r>
        <w:rPr>
          <w:rFonts w:ascii="Times New Roman" w:hAnsi="Times New Roman" w:cs="Times New Roman"/>
          <w:sz w:val="24"/>
          <w:szCs w:val="24"/>
        </w:rPr>
        <w:t xml:space="preserve"> Федерального закона «О персональных данных».</w:t>
      </w:r>
    </w:p>
    <w:p w14:paraId="6CBDED32" w14:textId="77777777" w:rsidR="00F418E1" w:rsidRDefault="00F418E1" w:rsidP="00F418E1">
      <w:pPr>
        <w:pStyle w:val="ConsPlusNormal"/>
        <w:jc w:val="center"/>
        <w:rPr>
          <w:rFonts w:ascii="Times New Roman" w:hAnsi="Times New Roman" w:cs="Times New Roman"/>
          <w:b/>
          <w:sz w:val="24"/>
          <w:szCs w:val="24"/>
        </w:rPr>
      </w:pPr>
    </w:p>
    <w:p w14:paraId="4D4176FF" w14:textId="77777777" w:rsidR="00F418E1" w:rsidRDefault="00F418E1" w:rsidP="00F418E1">
      <w:pPr>
        <w:pStyle w:val="ConsPlusNormal"/>
        <w:jc w:val="center"/>
      </w:pPr>
      <w:r>
        <w:rPr>
          <w:rFonts w:ascii="Times New Roman" w:hAnsi="Times New Roman" w:cs="Times New Roman"/>
          <w:b/>
          <w:sz w:val="24"/>
          <w:szCs w:val="24"/>
        </w:rPr>
        <w:t>2. Цели сбора персональных данных</w:t>
      </w:r>
    </w:p>
    <w:p w14:paraId="637EFAC3" w14:textId="77777777" w:rsidR="00F418E1" w:rsidRDefault="00F418E1" w:rsidP="00F418E1">
      <w:pPr>
        <w:pStyle w:val="ConsPlusNormal"/>
        <w:jc w:val="both"/>
        <w:rPr>
          <w:rFonts w:ascii="Times New Roman" w:hAnsi="Times New Roman" w:cs="Times New Roman"/>
          <w:sz w:val="24"/>
          <w:szCs w:val="24"/>
        </w:rPr>
      </w:pPr>
    </w:p>
    <w:p w14:paraId="1966FAC9" w14:textId="77777777" w:rsidR="00F418E1" w:rsidRDefault="00F418E1" w:rsidP="00F418E1">
      <w:pPr>
        <w:pStyle w:val="ConsPlusNormal"/>
        <w:ind w:firstLine="709"/>
        <w:jc w:val="both"/>
      </w:pPr>
      <w:r>
        <w:rPr>
          <w:rFonts w:ascii="Times New Roman" w:hAnsi="Times New Roman" w:cs="Times New Roman"/>
          <w:sz w:val="24"/>
          <w:szCs w:val="24"/>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EAFB2BC" w14:textId="77777777" w:rsidR="00F418E1" w:rsidRDefault="00F418E1" w:rsidP="00F418E1">
      <w:pPr>
        <w:pStyle w:val="ConsPlusNormal"/>
        <w:ind w:firstLine="709"/>
        <w:jc w:val="both"/>
      </w:pPr>
      <w:r>
        <w:rPr>
          <w:rFonts w:ascii="Times New Roman" w:hAnsi="Times New Roman" w:cs="Times New Roman"/>
          <w:sz w:val="24"/>
          <w:szCs w:val="24"/>
        </w:rPr>
        <w:lastRenderedPageBreak/>
        <w:t>2.2. Цели обработки персональных данных определены правовыми актами, регламентирующими деятельность Оператора.</w:t>
      </w:r>
    </w:p>
    <w:p w14:paraId="5568953C" w14:textId="77777777" w:rsidR="00F418E1" w:rsidRDefault="00F418E1" w:rsidP="00F418E1">
      <w:pPr>
        <w:pStyle w:val="ConsPlusNormal"/>
        <w:ind w:firstLine="709"/>
        <w:jc w:val="both"/>
      </w:pPr>
      <w:r>
        <w:rPr>
          <w:rFonts w:ascii="Times New Roman" w:hAnsi="Times New Roman" w:cs="Times New Roman"/>
          <w:sz w:val="24"/>
          <w:szCs w:val="24"/>
        </w:rPr>
        <w:t>2.3. К целям обработки персональных данных Оператором относятся:</w:t>
      </w:r>
    </w:p>
    <w:p w14:paraId="28320ED1" w14:textId="23AB9473" w:rsidR="00F418E1" w:rsidRDefault="00F418E1" w:rsidP="00F418E1">
      <w:pPr>
        <w:pStyle w:val="2"/>
        <w:numPr>
          <w:ilvl w:val="0"/>
          <w:numId w:val="0"/>
        </w:numPr>
        <w:tabs>
          <w:tab w:val="left" w:pos="795"/>
        </w:tabs>
        <w:ind w:firstLine="709"/>
        <w:jc w:val="both"/>
        <w:rPr>
          <w:lang w:val="ru-RU"/>
        </w:rPr>
      </w:pPr>
      <w:r>
        <w:rPr>
          <w:lang w:val="ru-RU"/>
        </w:rPr>
        <w:t>- реализация трудовых отношений с сотрудниками МКУ «С</w:t>
      </w:r>
      <w:r w:rsidR="00930F6E">
        <w:rPr>
          <w:lang w:val="ru-RU"/>
        </w:rPr>
        <w:t>лужба спасения</w:t>
      </w:r>
      <w:r>
        <w:rPr>
          <w:lang w:val="ru-RU"/>
        </w:rPr>
        <w:t>»</w:t>
      </w:r>
      <w:r w:rsidR="00930F6E">
        <w:rPr>
          <w:lang w:val="ru-RU"/>
        </w:rPr>
        <w:t xml:space="preserve"> </w:t>
      </w:r>
      <w:proofErr w:type="spellStart"/>
      <w:r w:rsidR="00930F6E">
        <w:rPr>
          <w:lang w:val="ru-RU"/>
        </w:rPr>
        <w:t>г.Калуги</w:t>
      </w:r>
      <w:proofErr w:type="spellEnd"/>
      <w:r>
        <w:rPr>
          <w:lang w:val="ru-RU"/>
        </w:rPr>
        <w:t xml:space="preserve">, </w:t>
      </w:r>
      <w:r>
        <w:rPr>
          <w:szCs w:val="24"/>
          <w:lang w:val="ru-RU"/>
        </w:rPr>
        <w:t>соблюдение требований трудового и налогового законодательства, соблюдение требований законодательства Российской Федерации о противодействии коррупции;</w:t>
      </w:r>
    </w:p>
    <w:p w14:paraId="236F309C" w14:textId="77777777" w:rsidR="00F418E1" w:rsidRDefault="00F418E1" w:rsidP="00F418E1">
      <w:pPr>
        <w:pStyle w:val="2"/>
        <w:numPr>
          <w:ilvl w:val="0"/>
          <w:numId w:val="0"/>
        </w:numPr>
        <w:tabs>
          <w:tab w:val="left" w:pos="795"/>
        </w:tabs>
        <w:ind w:firstLine="709"/>
        <w:jc w:val="both"/>
        <w:rPr>
          <w:lang w:val="ru-RU"/>
        </w:rPr>
      </w:pPr>
      <w:r>
        <w:rPr>
          <w:color w:val="000000"/>
          <w:szCs w:val="24"/>
          <w:lang w:val="ru-RU"/>
        </w:rPr>
        <w:t>- заключение контрактов с индивидуальными предпринимателями, физическими лицами, юридическими лицами на поставку товаров, выполнение работ, оказание услуг для муниципальных нужд;</w:t>
      </w:r>
    </w:p>
    <w:p w14:paraId="7BA88B7D" w14:textId="77777777" w:rsidR="00F418E1" w:rsidRDefault="00F418E1" w:rsidP="00F418E1">
      <w:pPr>
        <w:pStyle w:val="2"/>
        <w:numPr>
          <w:ilvl w:val="0"/>
          <w:numId w:val="0"/>
        </w:numPr>
        <w:tabs>
          <w:tab w:val="left" w:pos="795"/>
        </w:tabs>
        <w:ind w:firstLine="709"/>
        <w:jc w:val="both"/>
        <w:rPr>
          <w:lang w:val="ru-RU"/>
        </w:rPr>
      </w:pPr>
      <w:r>
        <w:rPr>
          <w:color w:val="000000"/>
          <w:szCs w:val="24"/>
          <w:lang w:val="ru-RU"/>
        </w:rPr>
        <w:t>- обеспечение Оператором исполнения законодательства РФ в сфере связи, при оказании услуг связи пользователям оконечного абонентского оборудования - сотрудники Городской Управы города Калуги, органов Городской Управы города Калуги</w:t>
      </w:r>
      <w:r>
        <w:rPr>
          <w:lang w:val="ru-RU"/>
        </w:rPr>
        <w:t>.</w:t>
      </w:r>
    </w:p>
    <w:p w14:paraId="0BFC2ACE" w14:textId="77777777" w:rsidR="00F418E1" w:rsidRDefault="00F418E1" w:rsidP="00F418E1">
      <w:pPr>
        <w:pStyle w:val="2"/>
        <w:numPr>
          <w:ilvl w:val="0"/>
          <w:numId w:val="0"/>
        </w:numPr>
        <w:tabs>
          <w:tab w:val="left" w:pos="795"/>
        </w:tabs>
        <w:ind w:firstLine="709"/>
        <w:jc w:val="both"/>
        <w:rPr>
          <w:lang w:val="ru-RU"/>
        </w:rPr>
      </w:pPr>
    </w:p>
    <w:p w14:paraId="6402E5FE" w14:textId="77777777" w:rsidR="00F418E1" w:rsidRDefault="00F418E1" w:rsidP="00F418E1">
      <w:pPr>
        <w:pStyle w:val="ConsPlusNormal"/>
        <w:jc w:val="center"/>
      </w:pPr>
      <w:r>
        <w:rPr>
          <w:rFonts w:ascii="Times New Roman" w:hAnsi="Times New Roman" w:cs="Times New Roman"/>
          <w:b/>
          <w:sz w:val="24"/>
          <w:szCs w:val="24"/>
        </w:rPr>
        <w:t>3. Правовые основания обработки персональных данных</w:t>
      </w:r>
    </w:p>
    <w:p w14:paraId="5E3E3436" w14:textId="77777777" w:rsidR="00F418E1" w:rsidRDefault="00F418E1" w:rsidP="00F418E1">
      <w:pPr>
        <w:pStyle w:val="ConsPlusNormal"/>
        <w:jc w:val="both"/>
        <w:rPr>
          <w:rFonts w:ascii="Times New Roman" w:hAnsi="Times New Roman" w:cs="Times New Roman"/>
          <w:sz w:val="24"/>
          <w:szCs w:val="24"/>
        </w:rPr>
      </w:pPr>
    </w:p>
    <w:p w14:paraId="1365EDE3" w14:textId="77777777" w:rsidR="00F418E1" w:rsidRDefault="00F418E1" w:rsidP="00F418E1">
      <w:pPr>
        <w:pStyle w:val="ConsPlusNormal"/>
        <w:ind w:firstLine="709"/>
        <w:jc w:val="both"/>
      </w:pPr>
      <w:r>
        <w:rPr>
          <w:rFonts w:ascii="Times New Roman" w:hAnsi="Times New Roman" w:cs="Times New Roman"/>
          <w:sz w:val="24"/>
          <w:szCs w:val="24"/>
        </w:rPr>
        <w:t>3.1. Правовым основанием обработки персональных данных являются:</w:t>
      </w:r>
    </w:p>
    <w:p w14:paraId="4863D104" w14:textId="77777777" w:rsidR="00F418E1" w:rsidRDefault="00F418E1" w:rsidP="00F418E1">
      <w:pPr>
        <w:jc w:val="both"/>
      </w:pPr>
      <w:r>
        <w:rPr>
          <w:b w:val="0"/>
          <w:sz w:val="24"/>
          <w:szCs w:val="24"/>
        </w:rPr>
        <w:t>совокупность  правовых актов, во исполнение которых и в соответствии с которыми Оператор осуществляет обработку персональных данных</w:t>
      </w:r>
      <w:r>
        <w:rPr>
          <w:b w:val="0"/>
          <w:bCs w:val="0"/>
          <w:sz w:val="24"/>
          <w:szCs w:val="24"/>
        </w:rPr>
        <w:t>:</w:t>
      </w:r>
      <w:r>
        <w:t xml:space="preserve"> </w:t>
      </w:r>
      <w:r>
        <w:rPr>
          <w:b w:val="0"/>
          <w:bCs w:val="0"/>
          <w:color w:val="000000"/>
          <w:sz w:val="24"/>
          <w:szCs w:val="24"/>
        </w:rPr>
        <w:t>Т</w:t>
      </w:r>
      <w:r>
        <w:rPr>
          <w:b w:val="0"/>
          <w:sz w:val="24"/>
          <w:szCs w:val="24"/>
        </w:rPr>
        <w:t xml:space="preserve">рудовой кодекс Российской Федерации, Федеральный закон от 28.03.1998 № 53-ФЗ «О воинской обязанности и военной службе»,  Федеральный закон от 25.12.2008 № 273-ФЗ «О противодействии коррупции»,   Федеральный закон от 06.12.2011 № 402-ФЗ  «О бухгалтерском учете»,  Федеральный закон от 05.04.2013 № 44-ФЗ «О контрактной системе в сфере закупок товаров, работ, услуг для обеспечения государственных и муниципальных услуг», </w:t>
      </w:r>
      <w:r>
        <w:rPr>
          <w:b w:val="0"/>
          <w:sz w:val="24"/>
        </w:rPr>
        <w:t xml:space="preserve">Федеральный закон от 07.07.2003 № 126-ФЗ «О связи», </w:t>
      </w:r>
      <w:r>
        <w:rPr>
          <w:b w:val="0"/>
          <w:sz w:val="24"/>
          <w:szCs w:val="24"/>
        </w:rPr>
        <w:t>п</w:t>
      </w:r>
      <w:r>
        <w:rPr>
          <w:b w:val="0"/>
          <w:sz w:val="24"/>
        </w:rPr>
        <w:t>остановление Правительства РФ от 09.12.2014 № 1342 «О порядке оказания услуг телефонной связи»</w:t>
      </w:r>
      <w:r>
        <w:rPr>
          <w:b w:val="0"/>
          <w:sz w:val="24"/>
          <w:szCs w:val="24"/>
        </w:rPr>
        <w:t>.</w:t>
      </w:r>
    </w:p>
    <w:p w14:paraId="38565F18" w14:textId="77777777" w:rsidR="00F418E1" w:rsidRDefault="00F418E1" w:rsidP="00F418E1">
      <w:pPr>
        <w:pStyle w:val="ConsPlusNormal"/>
        <w:jc w:val="center"/>
        <w:rPr>
          <w:rFonts w:ascii="Times New Roman" w:hAnsi="Times New Roman" w:cs="Times New Roman"/>
          <w:b/>
          <w:sz w:val="24"/>
          <w:szCs w:val="24"/>
        </w:rPr>
      </w:pPr>
    </w:p>
    <w:p w14:paraId="648AF0FC" w14:textId="77777777" w:rsidR="00F418E1" w:rsidRDefault="00F418E1" w:rsidP="00F418E1">
      <w:pPr>
        <w:pStyle w:val="ConsPlusNormal"/>
        <w:jc w:val="center"/>
      </w:pPr>
      <w:r>
        <w:rPr>
          <w:rFonts w:ascii="Times New Roman" w:hAnsi="Times New Roman" w:cs="Times New Roman"/>
          <w:b/>
          <w:sz w:val="24"/>
          <w:szCs w:val="24"/>
        </w:rPr>
        <w:t>4. Объем и категории обрабатываемых персональных данных,</w:t>
      </w:r>
    </w:p>
    <w:p w14:paraId="414BE883" w14:textId="77777777" w:rsidR="00F418E1" w:rsidRDefault="00F418E1" w:rsidP="00F418E1">
      <w:pPr>
        <w:pStyle w:val="ConsPlusNormal"/>
        <w:jc w:val="center"/>
      </w:pPr>
      <w:r>
        <w:rPr>
          <w:rFonts w:ascii="Times New Roman" w:hAnsi="Times New Roman" w:cs="Times New Roman"/>
          <w:b/>
          <w:sz w:val="24"/>
          <w:szCs w:val="24"/>
        </w:rPr>
        <w:t>категории субъектов персональных данных</w:t>
      </w:r>
    </w:p>
    <w:p w14:paraId="1823B1D3" w14:textId="77777777" w:rsidR="00F418E1" w:rsidRDefault="00F418E1" w:rsidP="00F418E1">
      <w:pPr>
        <w:pStyle w:val="ConsPlusNormal"/>
        <w:jc w:val="both"/>
        <w:rPr>
          <w:rFonts w:ascii="Times New Roman" w:hAnsi="Times New Roman" w:cs="Times New Roman"/>
          <w:sz w:val="24"/>
          <w:szCs w:val="24"/>
        </w:rPr>
      </w:pPr>
    </w:p>
    <w:p w14:paraId="2C69A307" w14:textId="77777777" w:rsidR="00F418E1" w:rsidRDefault="00F418E1" w:rsidP="00F418E1">
      <w:pPr>
        <w:pStyle w:val="ConsPlusNormal"/>
        <w:ind w:firstLine="709"/>
        <w:jc w:val="both"/>
      </w:pPr>
      <w:r>
        <w:rPr>
          <w:rFonts w:ascii="Times New Roman" w:hAnsi="Times New Roman" w:cs="Times New Roman"/>
          <w:sz w:val="24"/>
          <w:szCs w:val="24"/>
        </w:rPr>
        <w:t>4.1. Содержание и объем обрабатываемых персональных данных соответствуют заявленным целям обработки. Обрабатываемые персональные данные не должны быть избыточными по отношению к заявленным целям их обработки.</w:t>
      </w:r>
    </w:p>
    <w:p w14:paraId="6B9FFFEF" w14:textId="77777777" w:rsidR="00F418E1" w:rsidRDefault="00F418E1" w:rsidP="00F418E1">
      <w:pPr>
        <w:pStyle w:val="ConsPlusNormal"/>
        <w:ind w:firstLine="709"/>
        <w:jc w:val="both"/>
      </w:pPr>
      <w:r>
        <w:rPr>
          <w:rFonts w:ascii="Times New Roman" w:hAnsi="Times New Roman" w:cs="Times New Roman"/>
          <w:sz w:val="24"/>
          <w:szCs w:val="24"/>
        </w:rPr>
        <w:t>4.2. К категориям субъектов, персональные данные которых обрабатываются Оператором, относятся:</w:t>
      </w:r>
    </w:p>
    <w:p w14:paraId="742A5D18" w14:textId="77777777" w:rsidR="00F418E1" w:rsidRDefault="00F418E1" w:rsidP="00F418E1">
      <w:pPr>
        <w:ind w:firstLine="709"/>
        <w:jc w:val="both"/>
      </w:pPr>
      <w:r>
        <w:rPr>
          <w:rFonts w:eastAsia="Times New Roman"/>
          <w:b w:val="0"/>
          <w:sz w:val="24"/>
          <w:szCs w:val="24"/>
        </w:rPr>
        <w:t>4.2.1. Работники Оператора.</w:t>
      </w:r>
    </w:p>
    <w:p w14:paraId="184269DE" w14:textId="77777777" w:rsidR="00F418E1" w:rsidRDefault="00F418E1" w:rsidP="00F418E1">
      <w:pPr>
        <w:ind w:firstLine="709"/>
        <w:jc w:val="both"/>
      </w:pPr>
      <w:r>
        <w:rPr>
          <w:rFonts w:eastAsia="Times New Roman"/>
          <w:b w:val="0"/>
          <w:sz w:val="24"/>
          <w:szCs w:val="24"/>
        </w:rPr>
        <w:t>4.2.2. Родственники работников Оператора</w:t>
      </w:r>
    </w:p>
    <w:p w14:paraId="46E41EC6" w14:textId="77777777" w:rsidR="00F418E1" w:rsidRDefault="00F418E1" w:rsidP="00F418E1">
      <w:pPr>
        <w:ind w:firstLine="709"/>
        <w:jc w:val="both"/>
      </w:pPr>
      <w:r>
        <w:rPr>
          <w:rFonts w:eastAsia="Times New Roman"/>
          <w:b w:val="0"/>
          <w:sz w:val="24"/>
          <w:szCs w:val="24"/>
        </w:rPr>
        <w:t>4.2.3. Индивидуальные предприниматели, физические лица (поставщики, подрядчики, исполнители), физические лица - представители юридических лиц;</w:t>
      </w:r>
    </w:p>
    <w:p w14:paraId="387D6374" w14:textId="77777777" w:rsidR="00F418E1" w:rsidRDefault="00F418E1" w:rsidP="00F418E1">
      <w:pPr>
        <w:ind w:firstLine="709"/>
        <w:jc w:val="both"/>
      </w:pPr>
      <w:r>
        <w:rPr>
          <w:rFonts w:eastAsia="Times New Roman"/>
          <w:b w:val="0"/>
          <w:sz w:val="24"/>
          <w:szCs w:val="24"/>
        </w:rPr>
        <w:t>4.2.4. П</w:t>
      </w:r>
      <w:r>
        <w:rPr>
          <w:rFonts w:eastAsia="Times New Roman"/>
          <w:b w:val="0"/>
          <w:bCs w:val="0"/>
          <w:color w:val="000000"/>
          <w:sz w:val="24"/>
          <w:szCs w:val="24"/>
        </w:rPr>
        <w:t>ользователи оконечного абонентского оборудования - сотрудники Городской Управы города Калуги, органов Городской Управы города Калуги</w:t>
      </w:r>
      <w:r>
        <w:rPr>
          <w:rFonts w:eastAsia="Times New Roman"/>
          <w:b w:val="0"/>
          <w:color w:val="000000"/>
          <w:sz w:val="24"/>
          <w:szCs w:val="24"/>
        </w:rPr>
        <w:t>.</w:t>
      </w:r>
    </w:p>
    <w:p w14:paraId="3D5D2498" w14:textId="1B4D6657" w:rsidR="00F418E1" w:rsidRDefault="00F418E1" w:rsidP="00F418E1">
      <w:pPr>
        <w:pStyle w:val="ConsPlusNormal"/>
        <w:ind w:firstLine="709"/>
        <w:jc w:val="both"/>
      </w:pPr>
      <w:r>
        <w:rPr>
          <w:rFonts w:ascii="Times New Roman" w:hAnsi="Times New Roman" w:cs="Times New Roman"/>
          <w:sz w:val="24"/>
          <w:szCs w:val="24"/>
        </w:rPr>
        <w:t>4.3.</w:t>
      </w:r>
      <w:r>
        <w:t xml:space="preserve"> </w:t>
      </w:r>
      <w:r>
        <w:rPr>
          <w:rFonts w:ascii="Times New Roman" w:hAnsi="Times New Roman" w:cs="Times New Roman"/>
          <w:sz w:val="24"/>
          <w:szCs w:val="24"/>
        </w:rPr>
        <w:t xml:space="preserve">Для каждой категории субъектов персональных данных применительно к целям обработки персональных данных, в МКУ </w:t>
      </w:r>
      <w:bookmarkStart w:id="0" w:name="_Hlk120259641"/>
      <w:r>
        <w:rPr>
          <w:rFonts w:ascii="Times New Roman" w:hAnsi="Times New Roman" w:cs="Times New Roman"/>
          <w:sz w:val="24"/>
          <w:szCs w:val="24"/>
        </w:rPr>
        <w:t>«С</w:t>
      </w:r>
      <w:r w:rsidR="00930F6E">
        <w:rPr>
          <w:rFonts w:ascii="Times New Roman" w:hAnsi="Times New Roman" w:cs="Times New Roman"/>
          <w:sz w:val="24"/>
          <w:szCs w:val="24"/>
        </w:rPr>
        <w:t>лужба спасения</w:t>
      </w:r>
      <w:r>
        <w:rPr>
          <w:rFonts w:ascii="Times New Roman" w:hAnsi="Times New Roman" w:cs="Times New Roman"/>
          <w:sz w:val="24"/>
          <w:szCs w:val="24"/>
        </w:rPr>
        <w:t>»</w:t>
      </w:r>
      <w:r w:rsidR="00930F6E">
        <w:rPr>
          <w:rFonts w:ascii="Times New Roman" w:hAnsi="Times New Roman" w:cs="Times New Roman"/>
          <w:sz w:val="24"/>
          <w:szCs w:val="24"/>
        </w:rPr>
        <w:t xml:space="preserve"> </w:t>
      </w:r>
      <w:proofErr w:type="spellStart"/>
      <w:r w:rsidR="00930F6E">
        <w:rPr>
          <w:rFonts w:ascii="Times New Roman" w:hAnsi="Times New Roman" w:cs="Times New Roman"/>
          <w:sz w:val="24"/>
          <w:szCs w:val="24"/>
        </w:rPr>
        <w:t>г.Калуги</w:t>
      </w:r>
      <w:proofErr w:type="spellEnd"/>
      <w:r>
        <w:rPr>
          <w:rFonts w:ascii="Times New Roman" w:hAnsi="Times New Roman" w:cs="Times New Roman"/>
          <w:sz w:val="24"/>
          <w:szCs w:val="24"/>
        </w:rPr>
        <w:t xml:space="preserve"> </w:t>
      </w:r>
      <w:bookmarkEnd w:id="0"/>
      <w:r>
        <w:rPr>
          <w:rFonts w:ascii="Times New Roman" w:hAnsi="Times New Roman" w:cs="Times New Roman"/>
          <w:sz w:val="24"/>
          <w:szCs w:val="24"/>
        </w:rPr>
        <w:t>имеется следующий перечень персональных данных:</w:t>
      </w:r>
    </w:p>
    <w:p w14:paraId="3951B1B0" w14:textId="784EF1ED" w:rsidR="00F418E1" w:rsidRDefault="00F418E1" w:rsidP="00F418E1">
      <w:pPr>
        <w:ind w:firstLine="709"/>
        <w:jc w:val="both"/>
      </w:pPr>
      <w:r>
        <w:rPr>
          <w:b w:val="0"/>
          <w:sz w:val="24"/>
          <w:szCs w:val="24"/>
        </w:rPr>
        <w:t>4.3.1.</w:t>
      </w:r>
      <w:r>
        <w:rPr>
          <w:sz w:val="24"/>
          <w:szCs w:val="24"/>
        </w:rPr>
        <w:t xml:space="preserve"> </w:t>
      </w:r>
      <w:r>
        <w:rPr>
          <w:b w:val="0"/>
          <w:sz w:val="24"/>
          <w:szCs w:val="24"/>
        </w:rPr>
        <w:t>Категория субъекта персональных данных: работники МКУ</w:t>
      </w:r>
      <w:r w:rsidR="00930F6E">
        <w:rPr>
          <w:b w:val="0"/>
          <w:sz w:val="24"/>
          <w:szCs w:val="24"/>
        </w:rPr>
        <w:t xml:space="preserve"> </w:t>
      </w:r>
      <w:r w:rsidR="00930F6E" w:rsidRPr="00930F6E">
        <w:rPr>
          <w:b w:val="0"/>
          <w:bCs w:val="0"/>
          <w:sz w:val="24"/>
          <w:szCs w:val="24"/>
        </w:rPr>
        <w:t xml:space="preserve">«Служба спасения» </w:t>
      </w:r>
      <w:proofErr w:type="spellStart"/>
      <w:r w:rsidR="00930F6E" w:rsidRPr="00930F6E">
        <w:rPr>
          <w:b w:val="0"/>
          <w:bCs w:val="0"/>
          <w:sz w:val="24"/>
          <w:szCs w:val="24"/>
        </w:rPr>
        <w:t>г.Калуги</w:t>
      </w:r>
      <w:proofErr w:type="spellEnd"/>
      <w:r>
        <w:rPr>
          <w:b w:val="0"/>
          <w:sz w:val="24"/>
          <w:szCs w:val="24"/>
        </w:rPr>
        <w:t xml:space="preserve">, родственники работников МКУ </w:t>
      </w:r>
      <w:r w:rsidR="00930F6E" w:rsidRPr="00930F6E">
        <w:rPr>
          <w:b w:val="0"/>
          <w:bCs w:val="0"/>
          <w:sz w:val="24"/>
          <w:szCs w:val="24"/>
        </w:rPr>
        <w:t xml:space="preserve">«Служба спасения» </w:t>
      </w:r>
      <w:proofErr w:type="spellStart"/>
      <w:r w:rsidR="00930F6E" w:rsidRPr="00930F6E">
        <w:rPr>
          <w:b w:val="0"/>
          <w:bCs w:val="0"/>
          <w:sz w:val="24"/>
          <w:szCs w:val="24"/>
        </w:rPr>
        <w:t>г.Калуги</w:t>
      </w:r>
      <w:proofErr w:type="spellEnd"/>
      <w:r>
        <w:rPr>
          <w:b w:val="0"/>
          <w:sz w:val="24"/>
          <w:szCs w:val="24"/>
        </w:rPr>
        <w:t xml:space="preserve">. </w:t>
      </w:r>
    </w:p>
    <w:p w14:paraId="0E1A77F2" w14:textId="65968764" w:rsidR="00F418E1" w:rsidRDefault="00F418E1" w:rsidP="00F418E1">
      <w:pPr>
        <w:ind w:firstLine="709"/>
        <w:jc w:val="both"/>
      </w:pPr>
      <w:r>
        <w:rPr>
          <w:b w:val="0"/>
          <w:sz w:val="24"/>
          <w:szCs w:val="24"/>
        </w:rPr>
        <w:t>Цель обработки: реализация трудовых отношений с работниками МКУ</w:t>
      </w:r>
      <w:r w:rsidR="00930F6E">
        <w:rPr>
          <w:b w:val="0"/>
          <w:sz w:val="24"/>
          <w:szCs w:val="24"/>
        </w:rPr>
        <w:t xml:space="preserve"> </w:t>
      </w:r>
      <w:r w:rsidR="00930F6E" w:rsidRPr="00930F6E">
        <w:rPr>
          <w:b w:val="0"/>
          <w:bCs w:val="0"/>
          <w:sz w:val="24"/>
          <w:szCs w:val="24"/>
        </w:rPr>
        <w:t xml:space="preserve">«Служба спасения» </w:t>
      </w:r>
      <w:proofErr w:type="spellStart"/>
      <w:r w:rsidR="00930F6E" w:rsidRPr="00930F6E">
        <w:rPr>
          <w:b w:val="0"/>
          <w:bCs w:val="0"/>
          <w:sz w:val="24"/>
          <w:szCs w:val="24"/>
        </w:rPr>
        <w:t>г.Калуги</w:t>
      </w:r>
      <w:proofErr w:type="spellEnd"/>
      <w:r>
        <w:rPr>
          <w:b w:val="0"/>
          <w:sz w:val="24"/>
          <w:szCs w:val="24"/>
        </w:rPr>
        <w:t>, соблюдение требований трудового и налогового законодательства, соблюдение требований законодательства Российской Федерации о противодействии коррупции.</w:t>
      </w:r>
    </w:p>
    <w:p w14:paraId="28782B93" w14:textId="77777777" w:rsidR="00F418E1" w:rsidRDefault="00F418E1" w:rsidP="00F418E1">
      <w:pPr>
        <w:pStyle w:val="ConsPlusNormal"/>
        <w:ind w:firstLine="709"/>
        <w:jc w:val="both"/>
      </w:pPr>
      <w:r>
        <w:rPr>
          <w:rFonts w:ascii="Times New Roman" w:hAnsi="Times New Roman" w:cs="Times New Roman"/>
          <w:sz w:val="24"/>
          <w:szCs w:val="24"/>
        </w:rPr>
        <w:t xml:space="preserve">Перечень персональных данных: </w:t>
      </w:r>
      <w:r>
        <w:rPr>
          <w:rFonts w:ascii="Times New Roman" w:hAnsi="Times New Roman" w:cs="Times New Roman"/>
          <w:color w:val="000000"/>
          <w:sz w:val="24"/>
          <w:szCs w:val="24"/>
          <w:shd w:val="clear" w:color="auto" w:fill="FFFFFF"/>
        </w:rPr>
        <w:t xml:space="preserve">фамилия, имя, отчество, сведения о смене фамилии, имени, отчества; пол; год рождения, месяц рождения, дата рождения, место рождения; ИНН, СНИЛС, гражданство, сведения об изменении гражданства; знание </w:t>
      </w:r>
      <w:r>
        <w:rPr>
          <w:rFonts w:ascii="Times New Roman" w:hAnsi="Times New Roman" w:cs="Times New Roman"/>
          <w:color w:val="000000"/>
          <w:sz w:val="24"/>
          <w:szCs w:val="24"/>
          <w:shd w:val="clear" w:color="auto" w:fill="FFFFFF"/>
        </w:rPr>
        <w:lastRenderedPageBreak/>
        <w:t>иностранного языка; образование, данные об образовании, о квалификации или наличии специальных знаний, из копии документа об образовании, о квалификации или наличии специальных знаний, наименование образовательного учреждения, серия и номер документа об образовании, дата окончания образовательного учреждения, квалификация по диплому, направление или специальность по документу; послевузовское профессионально образование: наименование образовательного, научного учреждения, документ об образовании, номер, дата выдачи, год окончания, направление или специальность по документу, данные о профессии; стаж работы по состоянию на дата: число, месяц, год; семейное положение, сведения о состоянии в браке, сведения о составе семьи; данные документа удостоверяющего личность: номер, серия, дата выдачи документа удостоверяющего личность; наименование органа выдавшего документ удостоверяющий личность; адрес места регистрации: индекс, город, название улицы, номер дома, номер квартиры; адрес места жительства фактический: индекс, город, название улицы, номер дома, номер квартиры, дата регистрации: число, месяц, год, контактные телефоны и иные средства связи; реквизиты свидетельства о заключении брака; реквизиты военного билета; реквизиты удостоверения гражданина подлежащего призыву; сведения о воинском учете: номер военного билета; отношение к воинской обязанности, воинское звание, категория запаса, состав рода войск, категория годности к военной службе, сведения о постановке на воинский учет; военно-учетная специальность; срок прохождения действительной военной службы; наименование органа выдавшего военный билет; сведения о приеме на работу и переводах на другие должности, дата, структурное подразделение, должность (специальность, профессия), разряд, класс (категория), квалификации, тарифная ставка (оклад), надбавка, основание; аттестация: дата аттестации, решение комиссии, документ (протокол), номер, дата, основание; повышение квалификации: дата начала обучения, дата окончания обучения, вид повышения квалификации, наименование образовательного учреждения, место его нахождения, документ (удостоверение, свидетельство), наименование, серия, номер, дата, основание; сведения о профессиональной подготовке: дата начала переподготовки, дата окончания переподготовки, специальность (направление, профессия), документ (диплом, свидетельство), наименование, номер, дата, основание; сведения о государственных и ведомственных наградах; сведения о почетных званиях; сведения об иных наградах (поощрениях) и знаках отличия, наименование награды (поощрения): наименование, номер, дата присвоения; данные об отпусках: вид отпуска (ежегодный, учебный, без сохранения заработной платы и др.), период работы, количество календарных дней отпуска, дата начала, дата окончания, основание; данные о социальных льготах: наименование льготы, номер документа, дата выдачи, основание; иные дополнительные сведения; сведения о составе семьи: степень родства, (ближайшие родственники), фамилия, имя, отчество, год рождения; данные из копии свидетельства о рождении детей; данные трудовой книжки; реквизиты трудового договора (контракта): номер, дата; сведения о трудовой деятельности; стаж работы; учетная степень; реквизиты банковского счета, иные сведения о трудовой деятельности, содержащиеся в приказах учреждения</w:t>
      </w:r>
      <w:r>
        <w:rPr>
          <w:rFonts w:ascii="Times New Roman" w:hAnsi="Times New Roman" w:cs="Times New Roman"/>
          <w:color w:val="000000"/>
          <w:sz w:val="24"/>
          <w:szCs w:val="24"/>
        </w:rPr>
        <w:t>.</w:t>
      </w:r>
    </w:p>
    <w:p w14:paraId="252C63C5" w14:textId="77777777" w:rsidR="00F418E1" w:rsidRDefault="00F418E1" w:rsidP="00F418E1">
      <w:pPr>
        <w:pStyle w:val="ConsPlusNormal"/>
        <w:ind w:firstLine="709"/>
        <w:jc w:val="both"/>
      </w:pPr>
      <w:r>
        <w:rPr>
          <w:rFonts w:ascii="Times New Roman" w:hAnsi="Times New Roman" w:cs="Times New Roman"/>
          <w:color w:val="000000"/>
          <w:sz w:val="24"/>
          <w:szCs w:val="24"/>
        </w:rPr>
        <w:t>4.3.2. Категория субъекта персональных данных: родственники работников Оператора.</w:t>
      </w:r>
    </w:p>
    <w:p w14:paraId="32FC4D57" w14:textId="77777777" w:rsidR="00F418E1" w:rsidRDefault="00F418E1" w:rsidP="00F418E1">
      <w:pPr>
        <w:pStyle w:val="ConsPlusNormal"/>
        <w:ind w:firstLine="709"/>
        <w:jc w:val="both"/>
      </w:pPr>
      <w:r>
        <w:rPr>
          <w:rFonts w:ascii="Times New Roman" w:hAnsi="Times New Roman" w:cs="Times New Roman"/>
          <w:color w:val="000000"/>
          <w:sz w:val="24"/>
          <w:szCs w:val="24"/>
        </w:rPr>
        <w:t>Цель обработки: соблюдение требований законодательства Российской Федерации о противодействии коррупции.</w:t>
      </w:r>
    </w:p>
    <w:p w14:paraId="142FD51B" w14:textId="77777777" w:rsidR="00F418E1" w:rsidRDefault="00F418E1" w:rsidP="00F418E1">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Перечень персональных данных: степень родства, фамилия, имя, отчество, год, число, месяц и место рождения, место работы (наименование и адрес организации), должность, домашний адрес (адрес регистрации, фактического проживания).</w:t>
      </w:r>
    </w:p>
    <w:p w14:paraId="0A0F1FC3" w14:textId="69A6A86A" w:rsidR="00F418E1" w:rsidRPr="00930F6E" w:rsidRDefault="00F418E1" w:rsidP="00F418E1">
      <w:pPr>
        <w:ind w:firstLine="709"/>
        <w:jc w:val="both"/>
        <w:rPr>
          <w:b w:val="0"/>
          <w:bCs w:val="0"/>
        </w:rPr>
      </w:pPr>
      <w:r>
        <w:rPr>
          <w:b w:val="0"/>
          <w:sz w:val="24"/>
          <w:szCs w:val="24"/>
        </w:rPr>
        <w:t>4.3.3.</w:t>
      </w:r>
      <w:r>
        <w:rPr>
          <w:sz w:val="24"/>
          <w:szCs w:val="24"/>
        </w:rPr>
        <w:t xml:space="preserve"> </w:t>
      </w:r>
      <w:r>
        <w:rPr>
          <w:b w:val="0"/>
          <w:sz w:val="24"/>
          <w:szCs w:val="24"/>
        </w:rPr>
        <w:t xml:space="preserve">Категория субъекта персональных данных: индивидуальные предприниматели, физические лица, являющиеся поставщиками, подрядчиками, исполнителями по муниципальным контрактам, заключенным МКУ </w:t>
      </w:r>
      <w:r w:rsidR="00930F6E" w:rsidRPr="00930F6E">
        <w:rPr>
          <w:b w:val="0"/>
          <w:bCs w:val="0"/>
          <w:sz w:val="24"/>
          <w:szCs w:val="24"/>
        </w:rPr>
        <w:t xml:space="preserve">«Служба спасения» </w:t>
      </w:r>
      <w:proofErr w:type="spellStart"/>
      <w:r w:rsidR="00930F6E" w:rsidRPr="00930F6E">
        <w:rPr>
          <w:b w:val="0"/>
          <w:bCs w:val="0"/>
          <w:sz w:val="24"/>
          <w:szCs w:val="24"/>
        </w:rPr>
        <w:t>г.Калуги</w:t>
      </w:r>
      <w:proofErr w:type="spellEnd"/>
      <w:r w:rsidRPr="00930F6E">
        <w:rPr>
          <w:b w:val="0"/>
          <w:bCs w:val="0"/>
          <w:sz w:val="24"/>
          <w:szCs w:val="24"/>
        </w:rPr>
        <w:t>.</w:t>
      </w:r>
    </w:p>
    <w:p w14:paraId="0142431A" w14:textId="77777777" w:rsidR="00F418E1" w:rsidRDefault="00F418E1" w:rsidP="00F418E1">
      <w:pPr>
        <w:ind w:firstLine="709"/>
        <w:jc w:val="both"/>
      </w:pPr>
      <w:r>
        <w:rPr>
          <w:b w:val="0"/>
          <w:sz w:val="24"/>
          <w:szCs w:val="24"/>
        </w:rPr>
        <w:lastRenderedPageBreak/>
        <w:t xml:space="preserve">Цель обработки: </w:t>
      </w:r>
      <w:r>
        <w:rPr>
          <w:b w:val="0"/>
          <w:bCs w:val="0"/>
          <w:color w:val="000000"/>
          <w:sz w:val="24"/>
          <w:szCs w:val="24"/>
        </w:rPr>
        <w:t>заключение контрактов с индивидуальными предпринимателями, физическими лицами на поставку товаров, выполнение работ, оказание услуг для муниципальных нужд.</w:t>
      </w:r>
    </w:p>
    <w:p w14:paraId="6614E5F4" w14:textId="77777777" w:rsidR="00F418E1" w:rsidRDefault="00F418E1" w:rsidP="00F418E1">
      <w:pPr>
        <w:widowControl/>
        <w:tabs>
          <w:tab w:val="left" w:pos="1134"/>
          <w:tab w:val="left" w:pos="1276"/>
        </w:tabs>
        <w:ind w:firstLine="709"/>
        <w:jc w:val="both"/>
      </w:pPr>
      <w:r>
        <w:rPr>
          <w:b w:val="0"/>
          <w:sz w:val="24"/>
          <w:szCs w:val="24"/>
        </w:rPr>
        <w:t xml:space="preserve">Перечень персональных данных: </w:t>
      </w:r>
      <w:r>
        <w:rPr>
          <w:b w:val="0"/>
          <w:bCs w:val="0"/>
          <w:color w:val="000000"/>
          <w:sz w:val="24"/>
          <w:szCs w:val="24"/>
        </w:rPr>
        <w:t xml:space="preserve">фамилия, имя, отчество, адрес, телефон, банковские и платежные реквизиты, идентификационный номер налогоплательщика, данные документа, удостоверяющие личность </w:t>
      </w:r>
      <w:r>
        <w:rPr>
          <w:b w:val="0"/>
          <w:color w:val="000000"/>
          <w:sz w:val="24"/>
          <w:szCs w:val="24"/>
        </w:rPr>
        <w:t>(серия, номер, кем и когда выдан)</w:t>
      </w:r>
      <w:r>
        <w:rPr>
          <w:b w:val="0"/>
          <w:bCs w:val="0"/>
          <w:color w:val="000000"/>
          <w:sz w:val="24"/>
          <w:szCs w:val="24"/>
        </w:rPr>
        <w:t>, свидетельство о государственной регистрации физического лица в качестве индивидуального предпринимателя.</w:t>
      </w:r>
    </w:p>
    <w:p w14:paraId="4AC6B39B" w14:textId="77777777" w:rsidR="00F418E1" w:rsidRDefault="00F418E1" w:rsidP="00F418E1">
      <w:pPr>
        <w:widowControl/>
        <w:tabs>
          <w:tab w:val="left" w:pos="1134"/>
          <w:tab w:val="left" w:pos="1276"/>
        </w:tabs>
        <w:ind w:firstLine="709"/>
        <w:jc w:val="both"/>
      </w:pPr>
      <w:r>
        <w:rPr>
          <w:b w:val="0"/>
          <w:bCs w:val="0"/>
          <w:color w:val="000000"/>
          <w:sz w:val="24"/>
          <w:szCs w:val="24"/>
        </w:rPr>
        <w:t>4.3.4. Категория субъекта персональных данных: пользователи оконечного абонентского оборудования - сотрудники Городской Управы города Калуги, органов Городской Управы города Калуги.</w:t>
      </w:r>
    </w:p>
    <w:p w14:paraId="43E5312D" w14:textId="77777777" w:rsidR="00F418E1" w:rsidRDefault="00F418E1" w:rsidP="00F418E1">
      <w:pPr>
        <w:widowControl/>
        <w:tabs>
          <w:tab w:val="left" w:pos="1134"/>
          <w:tab w:val="left" w:pos="1276"/>
        </w:tabs>
        <w:ind w:firstLine="709"/>
        <w:jc w:val="both"/>
      </w:pPr>
      <w:r>
        <w:rPr>
          <w:b w:val="0"/>
          <w:bCs w:val="0"/>
          <w:color w:val="000000"/>
          <w:sz w:val="24"/>
          <w:szCs w:val="24"/>
        </w:rPr>
        <w:t>Цель обработки: обеспечение Оператором исполнения законодательства РФ в сфере связи, при оказании услуг связи пользователям оконечного оборудования - сотрудникам органов Городской Управы города Калуги.</w:t>
      </w:r>
    </w:p>
    <w:p w14:paraId="4A9C6C74" w14:textId="77777777" w:rsidR="00F418E1" w:rsidRDefault="00F418E1" w:rsidP="00F418E1">
      <w:pPr>
        <w:widowControl/>
        <w:tabs>
          <w:tab w:val="left" w:pos="1134"/>
          <w:tab w:val="left" w:pos="1276"/>
        </w:tabs>
        <w:ind w:firstLine="709"/>
        <w:jc w:val="both"/>
      </w:pPr>
      <w:r>
        <w:rPr>
          <w:b w:val="0"/>
          <w:bCs w:val="0"/>
          <w:color w:val="000000"/>
          <w:sz w:val="24"/>
          <w:szCs w:val="24"/>
        </w:rPr>
        <w:t xml:space="preserve">Перечень персональных данных: </w:t>
      </w:r>
      <w:r>
        <w:rPr>
          <w:b w:val="0"/>
          <w:sz w:val="24"/>
        </w:rPr>
        <w:t>фамилии, имени, отчества (при наличии), дата рождения, данные документа, удостоверяющего личность наименование, серия и номер, дата выдачи, наименование органа, выдавшего документ, или код подразделения).</w:t>
      </w:r>
    </w:p>
    <w:p w14:paraId="6DF98790" w14:textId="77777777" w:rsidR="00F418E1" w:rsidRDefault="00F418E1" w:rsidP="00F418E1">
      <w:pPr>
        <w:widowControl/>
        <w:tabs>
          <w:tab w:val="left" w:pos="1134"/>
          <w:tab w:val="left" w:pos="1276"/>
        </w:tabs>
        <w:ind w:firstLine="709"/>
        <w:jc w:val="both"/>
      </w:pPr>
    </w:p>
    <w:p w14:paraId="18D28EF5" w14:textId="77777777" w:rsidR="00F418E1" w:rsidRDefault="00F418E1" w:rsidP="00F418E1">
      <w:pPr>
        <w:pStyle w:val="ConsPlusNormal"/>
        <w:jc w:val="center"/>
      </w:pPr>
      <w:r>
        <w:rPr>
          <w:rFonts w:ascii="Times New Roman" w:hAnsi="Times New Roman" w:cs="Times New Roman"/>
          <w:b/>
          <w:sz w:val="24"/>
          <w:szCs w:val="24"/>
        </w:rPr>
        <w:t>5. Порядок и условия обработки персональных данных</w:t>
      </w:r>
    </w:p>
    <w:p w14:paraId="60C3195B" w14:textId="77777777" w:rsidR="00F418E1" w:rsidRDefault="00F418E1" w:rsidP="00F418E1">
      <w:pPr>
        <w:pStyle w:val="ConsPlusNormal"/>
        <w:jc w:val="both"/>
        <w:rPr>
          <w:rFonts w:ascii="Times New Roman" w:hAnsi="Times New Roman" w:cs="Times New Roman"/>
          <w:b/>
          <w:sz w:val="24"/>
          <w:szCs w:val="24"/>
        </w:rPr>
      </w:pPr>
    </w:p>
    <w:p w14:paraId="37B0956C" w14:textId="77777777" w:rsidR="00F418E1" w:rsidRDefault="00F418E1" w:rsidP="00F418E1">
      <w:pPr>
        <w:pStyle w:val="ConsPlusNormal"/>
        <w:ind w:firstLine="709"/>
        <w:jc w:val="both"/>
      </w:pPr>
      <w:r>
        <w:rPr>
          <w:rFonts w:ascii="Times New Roman" w:hAnsi="Times New Roman" w:cs="Times New Roman"/>
          <w:sz w:val="24"/>
          <w:szCs w:val="24"/>
        </w:rPr>
        <w:t xml:space="preserve">5.1. Оператор осуществляет обработку персональных данных - операции,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w:t>
      </w:r>
      <w:r>
        <w:rPr>
          <w:rFonts w:ascii="Times New Roman" w:eastAsia="Calibri" w:hAnsi="Times New Roman" w:cs="Times New Roman"/>
          <w:bCs/>
          <w:sz w:val="24"/>
          <w:szCs w:val="24"/>
        </w:rPr>
        <w:t>персональных данных.</w:t>
      </w:r>
    </w:p>
    <w:p w14:paraId="0C611027" w14:textId="77777777" w:rsidR="00F418E1" w:rsidRDefault="00F418E1" w:rsidP="00F418E1">
      <w:pPr>
        <w:pStyle w:val="ConsPlusNormal"/>
        <w:ind w:firstLine="709"/>
        <w:jc w:val="both"/>
      </w:pPr>
      <w:r>
        <w:rPr>
          <w:rFonts w:ascii="Times New Roman" w:hAnsi="Times New Roman" w:cs="Times New Roman"/>
          <w:sz w:val="24"/>
          <w:szCs w:val="24"/>
        </w:rPr>
        <w:t>Сбор, запись, систематизации, накопление, уточнение (обновление, изменение) персональных данных субъектов, указанных в пункте 4.3. настоящей Политики, и исходя из целей обработки персональных данных, указанных в пункте 2.3. настоящей Политики, осуществляется путем:</w:t>
      </w:r>
    </w:p>
    <w:p w14:paraId="02B55953" w14:textId="77777777" w:rsidR="00F418E1" w:rsidRDefault="00F418E1" w:rsidP="00F418E1">
      <w:pPr>
        <w:pStyle w:val="ConsPlusNormal"/>
        <w:ind w:firstLine="709"/>
        <w:jc w:val="both"/>
      </w:pPr>
      <w:r>
        <w:rPr>
          <w:rFonts w:ascii="Times New Roman" w:hAnsi="Times New Roman" w:cs="Times New Roman"/>
          <w:sz w:val="24"/>
          <w:szCs w:val="24"/>
        </w:rPr>
        <w:t>а) получения персональных данных непосредственно от субъектов персональных данных;</w:t>
      </w:r>
    </w:p>
    <w:p w14:paraId="02307EA0" w14:textId="77777777" w:rsidR="00F418E1" w:rsidRDefault="00F418E1" w:rsidP="00F418E1">
      <w:pPr>
        <w:pStyle w:val="ConsPlusNormal"/>
        <w:ind w:firstLine="709"/>
        <w:jc w:val="both"/>
      </w:pPr>
      <w:r>
        <w:rPr>
          <w:rFonts w:ascii="Times New Roman" w:hAnsi="Times New Roman" w:cs="Times New Roman"/>
          <w:sz w:val="24"/>
          <w:szCs w:val="24"/>
        </w:rPr>
        <w:t>б) внесения сведений в учетные формы (на бумажных и электронных носителях);</w:t>
      </w:r>
    </w:p>
    <w:p w14:paraId="19767FD2" w14:textId="77777777" w:rsidR="00F418E1" w:rsidRDefault="00F418E1" w:rsidP="00F418E1">
      <w:pPr>
        <w:pStyle w:val="ConsPlusNormal"/>
        <w:ind w:firstLine="709"/>
        <w:jc w:val="both"/>
      </w:pPr>
      <w:r>
        <w:rPr>
          <w:rFonts w:ascii="Times New Roman" w:hAnsi="Times New Roman" w:cs="Times New Roman"/>
          <w:sz w:val="24"/>
          <w:szCs w:val="24"/>
        </w:rPr>
        <w:t>в) формирования персональных данных в ходе кадровой работы и работы по воинскому учету и бронированию;</w:t>
      </w:r>
    </w:p>
    <w:p w14:paraId="72124E88" w14:textId="109BE1C1" w:rsidR="00F418E1" w:rsidRDefault="00F418E1" w:rsidP="00F418E1">
      <w:pPr>
        <w:pStyle w:val="ConsPlusNormal"/>
        <w:ind w:firstLine="709"/>
        <w:jc w:val="both"/>
      </w:pPr>
      <w:r>
        <w:rPr>
          <w:rFonts w:ascii="Times New Roman" w:hAnsi="Times New Roman" w:cs="Times New Roman"/>
          <w:sz w:val="24"/>
          <w:szCs w:val="24"/>
        </w:rPr>
        <w:t xml:space="preserve">г) внесения персональных данных в информационные системы, используемые МКУ </w:t>
      </w:r>
      <w:r w:rsidR="00930F6E">
        <w:rPr>
          <w:rFonts w:ascii="Times New Roman" w:hAnsi="Times New Roman" w:cs="Times New Roman"/>
          <w:sz w:val="24"/>
          <w:szCs w:val="24"/>
        </w:rPr>
        <w:t xml:space="preserve">«Служба спасения» </w:t>
      </w:r>
      <w:proofErr w:type="spellStart"/>
      <w:r w:rsidR="00930F6E">
        <w:rPr>
          <w:rFonts w:ascii="Times New Roman" w:hAnsi="Times New Roman" w:cs="Times New Roman"/>
          <w:sz w:val="24"/>
          <w:szCs w:val="24"/>
        </w:rPr>
        <w:t>г.Калуги</w:t>
      </w:r>
      <w:proofErr w:type="spellEnd"/>
      <w:r>
        <w:rPr>
          <w:rFonts w:ascii="Times New Roman" w:hAnsi="Times New Roman" w:cs="Times New Roman"/>
          <w:sz w:val="24"/>
          <w:szCs w:val="24"/>
        </w:rPr>
        <w:t>.</w:t>
      </w:r>
    </w:p>
    <w:p w14:paraId="435BB947" w14:textId="77777777" w:rsidR="00F418E1" w:rsidRDefault="00F418E1" w:rsidP="00F418E1">
      <w:pPr>
        <w:widowControl/>
        <w:suppressAutoHyphens w:val="0"/>
        <w:ind w:firstLine="709"/>
        <w:jc w:val="both"/>
      </w:pPr>
      <w:r>
        <w:rPr>
          <w:b w:val="0"/>
          <w:sz w:val="24"/>
          <w:szCs w:val="24"/>
        </w:rPr>
        <w:t>5.2. Запрещается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w:t>
      </w:r>
      <w:r>
        <w:rPr>
          <w:b w:val="0"/>
          <w:bCs w:val="0"/>
          <w:sz w:val="24"/>
          <w:szCs w:val="24"/>
        </w:rPr>
        <w:t xml:space="preserve">х </w:t>
      </w:r>
      <w:hyperlink r:id="rId13" w:history="1">
        <w:r>
          <w:rPr>
            <w:rStyle w:val="a3"/>
            <w:sz w:val="24"/>
            <w:szCs w:val="24"/>
          </w:rPr>
          <w:t>частями 2</w:t>
        </w:r>
      </w:hyperlink>
      <w:r>
        <w:rPr>
          <w:b w:val="0"/>
          <w:bCs w:val="0"/>
          <w:sz w:val="24"/>
          <w:szCs w:val="24"/>
        </w:rPr>
        <w:t xml:space="preserve"> и 2.1 ста</w:t>
      </w:r>
      <w:r>
        <w:rPr>
          <w:b w:val="0"/>
          <w:sz w:val="24"/>
          <w:szCs w:val="24"/>
        </w:rPr>
        <w:t>тьи 10 Федерального закона «О персональных данных».</w:t>
      </w:r>
    </w:p>
    <w:p w14:paraId="30DFA299" w14:textId="77777777" w:rsidR="00F418E1" w:rsidRDefault="00F418E1" w:rsidP="00F418E1">
      <w:pPr>
        <w:pStyle w:val="ConsPlusNormal"/>
        <w:ind w:firstLine="709"/>
        <w:jc w:val="both"/>
      </w:pPr>
      <w:r>
        <w:rPr>
          <w:rFonts w:ascii="Times New Roman" w:eastAsia="Calibri" w:hAnsi="Times New Roman" w:cs="Times New Roman"/>
          <w:bCs/>
          <w:sz w:val="24"/>
          <w:szCs w:val="24"/>
        </w:rPr>
        <w:t>5.3. Обработка персональных данных осуществляется с согласия субъекта персональных данных на обработку его персональных данных, за исключением случаев, указанных в пунктах 2 - 11 части 1 статьи 6 Федерального закона «О персональных данных».</w:t>
      </w:r>
    </w:p>
    <w:p w14:paraId="0E6D9E34" w14:textId="77777777" w:rsidR="00F418E1" w:rsidRDefault="00F418E1" w:rsidP="00F418E1">
      <w:pPr>
        <w:pStyle w:val="ConsPlusNormal"/>
        <w:ind w:firstLine="709"/>
        <w:jc w:val="both"/>
      </w:pPr>
      <w:r>
        <w:rPr>
          <w:rFonts w:ascii="Times New Roman" w:eastAsia="Calibri" w:hAnsi="Times New Roman" w:cs="Times New Roman"/>
          <w:bCs/>
          <w:sz w:val="24"/>
          <w:szCs w:val="24"/>
        </w:rPr>
        <w:t>5.4. Обработка</w:t>
      </w:r>
      <w:r>
        <w:rPr>
          <w:rFonts w:ascii="Times New Roman" w:hAnsi="Times New Roman" w:cs="Times New Roman"/>
          <w:sz w:val="24"/>
          <w:szCs w:val="24"/>
        </w:rPr>
        <w:t xml:space="preserve"> персональных данных осуществляется с соблюдением принципов и правил, предусмотренных Федеральным </w:t>
      </w:r>
      <w:hyperlink r:id="rId14" w:history="1">
        <w:r>
          <w:rPr>
            <w:rStyle w:val="WW--"/>
            <w:rFonts w:ascii="Times New Roman" w:hAnsi="Times New Roman" w:cs="Times New Roman"/>
            <w:sz w:val="24"/>
            <w:szCs w:val="24"/>
          </w:rPr>
          <w:t>законом</w:t>
        </w:r>
      </w:hyperlink>
      <w:r>
        <w:rPr>
          <w:rFonts w:ascii="Times New Roman" w:hAnsi="Times New Roman" w:cs="Times New Roman"/>
          <w:sz w:val="24"/>
          <w:szCs w:val="24"/>
        </w:rPr>
        <w:t xml:space="preserve"> «О персональных данных».</w:t>
      </w:r>
    </w:p>
    <w:p w14:paraId="1E5AE378" w14:textId="77777777" w:rsidR="00F418E1" w:rsidRDefault="00F418E1" w:rsidP="00F418E1">
      <w:pPr>
        <w:pStyle w:val="ConsPlusNormal"/>
        <w:ind w:firstLine="709"/>
        <w:jc w:val="both"/>
      </w:pPr>
      <w:r>
        <w:rPr>
          <w:rFonts w:ascii="Times New Roman" w:hAnsi="Times New Roman" w:cs="Times New Roman"/>
          <w:sz w:val="24"/>
          <w:szCs w:val="24"/>
        </w:rPr>
        <w:t>5.5.</w:t>
      </w:r>
      <w:r>
        <w:rPr>
          <w:rFonts w:ascii="Times New Roman" w:hAnsi="Times New Roman" w:cs="Times New Roman"/>
          <w:sz w:val="24"/>
        </w:rPr>
        <w:t xml:space="preserve">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5" w:anchor="Par91" w:history="1">
        <w:r>
          <w:rPr>
            <w:rStyle w:val="WW--"/>
            <w:rFonts w:ascii="Times New Roman" w:hAnsi="Times New Roman" w:cs="Times New Roman"/>
            <w:sz w:val="24"/>
          </w:rPr>
          <w:t>пунктах 2</w:t>
        </w:r>
      </w:hyperlink>
      <w:r>
        <w:rPr>
          <w:rFonts w:ascii="Times New Roman" w:hAnsi="Times New Roman" w:cs="Times New Roman"/>
          <w:sz w:val="24"/>
        </w:rPr>
        <w:t xml:space="preserve"> - </w:t>
      </w:r>
      <w:hyperlink r:id="rId16" w:anchor="Par106" w:history="1">
        <w:r>
          <w:rPr>
            <w:rStyle w:val="WW--"/>
            <w:rFonts w:ascii="Times New Roman" w:hAnsi="Times New Roman" w:cs="Times New Roman"/>
            <w:sz w:val="24"/>
          </w:rPr>
          <w:t>11 части 1 статьи 6</w:t>
        </w:r>
      </w:hyperlink>
      <w:r>
        <w:rPr>
          <w:rFonts w:ascii="Times New Roman" w:hAnsi="Times New Roman" w:cs="Times New Roman"/>
          <w:sz w:val="24"/>
        </w:rPr>
        <w:t xml:space="preserve">, </w:t>
      </w:r>
      <w:hyperlink r:id="rId17" w:anchor="Par152" w:history="1">
        <w:r>
          <w:rPr>
            <w:rStyle w:val="WW--"/>
            <w:rFonts w:ascii="Times New Roman" w:hAnsi="Times New Roman" w:cs="Times New Roman"/>
            <w:sz w:val="24"/>
          </w:rPr>
          <w:t>части 2 статьи 10</w:t>
        </w:r>
      </w:hyperlink>
      <w:r>
        <w:rPr>
          <w:rFonts w:ascii="Times New Roman" w:hAnsi="Times New Roman" w:cs="Times New Roman"/>
          <w:sz w:val="24"/>
        </w:rPr>
        <w:t xml:space="preserve"> и </w:t>
      </w:r>
      <w:hyperlink r:id="rId18" w:anchor="Par187" w:history="1">
        <w:r>
          <w:rPr>
            <w:rStyle w:val="WW--"/>
            <w:rFonts w:ascii="Times New Roman" w:hAnsi="Times New Roman" w:cs="Times New Roman"/>
            <w:sz w:val="24"/>
          </w:rPr>
          <w:t>части 2 статьи 11</w:t>
        </w:r>
      </w:hyperlink>
      <w:r>
        <w:rPr>
          <w:rFonts w:ascii="Times New Roman" w:hAnsi="Times New Roman" w:cs="Times New Roman"/>
          <w:sz w:val="24"/>
        </w:rPr>
        <w:t xml:space="preserve"> Федерального закона </w:t>
      </w:r>
      <w:r>
        <w:rPr>
          <w:rFonts w:ascii="Times New Roman" w:hAnsi="Times New Roman" w:cs="Times New Roman"/>
          <w:sz w:val="24"/>
          <w:szCs w:val="24"/>
        </w:rPr>
        <w:t>«О персональных данных».</w:t>
      </w:r>
    </w:p>
    <w:p w14:paraId="1FD53D60" w14:textId="77777777" w:rsidR="00F418E1" w:rsidRDefault="00F418E1" w:rsidP="00F418E1">
      <w:pPr>
        <w:pStyle w:val="ConsPlusNormal"/>
        <w:ind w:firstLine="709"/>
        <w:jc w:val="both"/>
      </w:pPr>
      <w:r>
        <w:rPr>
          <w:rFonts w:ascii="Times New Roman" w:hAnsi="Times New Roman" w:cs="Times New Roman"/>
          <w:sz w:val="24"/>
          <w:szCs w:val="24"/>
        </w:rPr>
        <w:t>5.6. Передача (распространение, предоставление) и использование персональных данных субъектов персональных данных оператором осуществляется лишь в случаях и в порядке, предусмотренных федеральными законами.</w:t>
      </w:r>
    </w:p>
    <w:p w14:paraId="52A049FD" w14:textId="77777777" w:rsidR="00F418E1" w:rsidRDefault="00F418E1" w:rsidP="00F418E1">
      <w:pPr>
        <w:pStyle w:val="ConsPlusNormal"/>
        <w:ind w:firstLine="709"/>
        <w:jc w:val="both"/>
      </w:pPr>
      <w:r>
        <w:rPr>
          <w:rFonts w:ascii="Times New Roman" w:hAnsi="Times New Roman" w:cs="Times New Roman"/>
          <w:sz w:val="24"/>
          <w:szCs w:val="24"/>
        </w:rPr>
        <w:t>5.7. В рамках своей деятельности Оператор вправе осуществлять обработку персональных, разрешенных субъектом для распространения на основании отдельно оформляемого согласия в порядке, установленном статьей 10.1 Федерального закона «О персональных данных», с учетом установленных субъектом персональных данных запретов и условий на обработку персональных данных.</w:t>
      </w:r>
    </w:p>
    <w:p w14:paraId="6A435F00" w14:textId="77777777" w:rsidR="00F418E1" w:rsidRDefault="00F418E1" w:rsidP="00F418E1">
      <w:pPr>
        <w:pStyle w:val="ConsPlusNormal"/>
        <w:ind w:firstLine="709"/>
        <w:jc w:val="both"/>
      </w:pPr>
      <w:r>
        <w:rPr>
          <w:rFonts w:ascii="Times New Roman" w:hAnsi="Times New Roman" w:cs="Times New Roman"/>
          <w:sz w:val="24"/>
          <w:szCs w:val="24"/>
        </w:rPr>
        <w:t>5.8.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35A07903" w14:textId="54D2E296" w:rsidR="00F418E1" w:rsidRDefault="00F418E1" w:rsidP="00F418E1">
      <w:pPr>
        <w:pStyle w:val="ConsPlusNormal"/>
        <w:ind w:firstLine="709"/>
        <w:jc w:val="both"/>
      </w:pPr>
      <w:r>
        <w:rPr>
          <w:rFonts w:ascii="Times New Roman" w:hAnsi="Times New Roman" w:cs="Times New Roman"/>
          <w:sz w:val="24"/>
          <w:szCs w:val="24"/>
        </w:rPr>
        <w:t xml:space="preserve">5.9. Сроки обработки и хранения персональных данных определяются нормативными правовыми актами, регламентирующими порядок их сбора и обработки, а также номенклатурой дел МКУ </w:t>
      </w:r>
      <w:r w:rsidR="00930F6E">
        <w:rPr>
          <w:rFonts w:ascii="Times New Roman" w:hAnsi="Times New Roman" w:cs="Times New Roman"/>
          <w:sz w:val="24"/>
          <w:szCs w:val="24"/>
        </w:rPr>
        <w:t xml:space="preserve">«Служба спасения» </w:t>
      </w:r>
      <w:proofErr w:type="spellStart"/>
      <w:r w:rsidR="00930F6E">
        <w:rPr>
          <w:rFonts w:ascii="Times New Roman" w:hAnsi="Times New Roman" w:cs="Times New Roman"/>
          <w:sz w:val="24"/>
          <w:szCs w:val="24"/>
        </w:rPr>
        <w:t>г.Калуги</w:t>
      </w:r>
      <w:proofErr w:type="spellEnd"/>
      <w:r>
        <w:rPr>
          <w:rFonts w:ascii="Times New Roman" w:hAnsi="Times New Roman" w:cs="Times New Roman"/>
          <w:sz w:val="24"/>
          <w:szCs w:val="24"/>
        </w:rPr>
        <w:t xml:space="preserve">, утверждаемой в установленном порядке. Сроки хранения персональных данных, внесенных в информационные системы персональных данных МКУ </w:t>
      </w:r>
      <w:r w:rsidR="00930F6E">
        <w:rPr>
          <w:rFonts w:ascii="Times New Roman" w:hAnsi="Times New Roman" w:cs="Times New Roman"/>
          <w:sz w:val="24"/>
          <w:szCs w:val="24"/>
        </w:rPr>
        <w:t xml:space="preserve">«Служба спасения» </w:t>
      </w:r>
      <w:proofErr w:type="spellStart"/>
      <w:r w:rsidR="00930F6E">
        <w:rPr>
          <w:rFonts w:ascii="Times New Roman" w:hAnsi="Times New Roman" w:cs="Times New Roman"/>
          <w:sz w:val="24"/>
          <w:szCs w:val="24"/>
        </w:rPr>
        <w:t>г.Калуги</w:t>
      </w:r>
      <w:proofErr w:type="spellEnd"/>
      <w:r>
        <w:rPr>
          <w:rFonts w:ascii="Times New Roman" w:hAnsi="Times New Roman" w:cs="Times New Roman"/>
          <w:sz w:val="24"/>
          <w:szCs w:val="24"/>
        </w:rPr>
        <w:t>, должны соответствовать срокам хранения бумажных оригиналов.</w:t>
      </w:r>
    </w:p>
    <w:p w14:paraId="684F4526" w14:textId="77777777" w:rsidR="00F418E1" w:rsidRDefault="00F418E1" w:rsidP="00F418E1">
      <w:pPr>
        <w:pStyle w:val="ConsPlusNormal"/>
        <w:ind w:firstLine="709"/>
        <w:jc w:val="both"/>
      </w:pPr>
      <w:r>
        <w:rPr>
          <w:rFonts w:ascii="Times New Roman" w:hAnsi="Times New Roman" w:cs="Times New Roman"/>
          <w:sz w:val="24"/>
          <w:szCs w:val="24"/>
        </w:rPr>
        <w:t>Персональные данные в течение установленных сроков хранения формируются в дела и хранятся в архиве Оператора.</w:t>
      </w:r>
    </w:p>
    <w:p w14:paraId="441CB392" w14:textId="77777777" w:rsidR="00F418E1" w:rsidRDefault="00F418E1" w:rsidP="00F418E1">
      <w:pPr>
        <w:pStyle w:val="ConsPlusNormal"/>
        <w:ind w:firstLine="709"/>
        <w:jc w:val="both"/>
      </w:pPr>
      <w:r>
        <w:rPr>
          <w:rFonts w:ascii="Times New Roman" w:hAnsi="Times New Roman" w:cs="Times New Roman"/>
          <w:sz w:val="24"/>
          <w:szCs w:val="24"/>
        </w:rPr>
        <w:t>По истечении сроков хранения, персональные данные подлежат уничтожению в установленном порядке.</w:t>
      </w:r>
    </w:p>
    <w:p w14:paraId="1C21D00B" w14:textId="77777777" w:rsidR="00F418E1" w:rsidRDefault="00F418E1" w:rsidP="00F418E1">
      <w:pPr>
        <w:pStyle w:val="ConsPlusNormal"/>
        <w:ind w:firstLine="709"/>
        <w:jc w:val="both"/>
      </w:pPr>
      <w:r>
        <w:rPr>
          <w:rFonts w:ascii="Times New Roman" w:hAnsi="Times New Roman" w:cs="Times New Roman"/>
          <w:sz w:val="24"/>
          <w:szCs w:val="24"/>
        </w:rPr>
        <w:t xml:space="preserve">5.10. При осуществлении хранения персональных данных Оператор персональных данных использует базы данных, находящиеся на территории Российской Федерации, в соответствии с </w:t>
      </w:r>
      <w:hyperlink r:id="rId19" w:history="1">
        <w:r>
          <w:rPr>
            <w:rStyle w:val="WW--"/>
            <w:rFonts w:ascii="Times New Roman" w:hAnsi="Times New Roman" w:cs="Times New Roman"/>
            <w:sz w:val="24"/>
            <w:szCs w:val="24"/>
          </w:rPr>
          <w:t>ч. 5 ст. 18</w:t>
        </w:r>
      </w:hyperlink>
      <w:r>
        <w:rPr>
          <w:rFonts w:ascii="Times New Roman" w:hAnsi="Times New Roman" w:cs="Times New Roman"/>
          <w:sz w:val="24"/>
          <w:szCs w:val="24"/>
        </w:rPr>
        <w:t xml:space="preserve"> Федерального закона «О персональных данных».</w:t>
      </w:r>
    </w:p>
    <w:p w14:paraId="5836EDF7" w14:textId="77777777" w:rsidR="00F418E1" w:rsidRDefault="00F418E1" w:rsidP="00F418E1">
      <w:pPr>
        <w:pStyle w:val="ConsPlusNormal"/>
        <w:ind w:firstLine="709"/>
        <w:jc w:val="both"/>
      </w:pPr>
      <w:r>
        <w:rPr>
          <w:rFonts w:ascii="Times New Roman" w:hAnsi="Times New Roman" w:cs="Times New Roman"/>
          <w:sz w:val="24"/>
          <w:szCs w:val="24"/>
        </w:rPr>
        <w:t>5.11.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4E5410DE" w14:textId="77777777" w:rsidR="00F418E1" w:rsidRDefault="00F418E1" w:rsidP="00F418E1">
      <w:pPr>
        <w:pStyle w:val="ConsPlusNormal"/>
        <w:ind w:firstLine="709"/>
        <w:jc w:val="both"/>
      </w:pPr>
      <w:r>
        <w:rPr>
          <w:rFonts w:ascii="Times New Roman" w:hAnsi="Times New Roman" w:cs="Times New Roman"/>
          <w:sz w:val="24"/>
          <w:szCs w:val="24"/>
        </w:rPr>
        <w:t>5.12. Условием прекращения обработки персональных данных является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p>
    <w:p w14:paraId="0A180352" w14:textId="77777777" w:rsidR="00F418E1" w:rsidRDefault="00F418E1" w:rsidP="00F418E1">
      <w:pPr>
        <w:pStyle w:val="ConsPlusNormal"/>
        <w:ind w:firstLine="709"/>
        <w:jc w:val="both"/>
      </w:pPr>
      <w:r>
        <w:rPr>
          <w:rFonts w:ascii="Times New Roman" w:hAnsi="Times New Roman" w:cs="Times New Roman"/>
          <w:sz w:val="24"/>
          <w:szCs w:val="24"/>
        </w:rPr>
        <w:t xml:space="preserve">5.13. Оператор принимает меры, необходимые и достаточные для обеспечения выполнения обязанностей, предусмотренных Федеральным </w:t>
      </w:r>
      <w:hyperlink r:id="rId20" w:history="1">
        <w:r>
          <w:rPr>
            <w:rStyle w:val="WW--"/>
            <w:rFonts w:ascii="Times New Roman" w:hAnsi="Times New Roman" w:cs="Times New Roman"/>
            <w:sz w:val="24"/>
            <w:szCs w:val="24"/>
          </w:rPr>
          <w:t>законом</w:t>
        </w:r>
      </w:hyperlink>
      <w:r>
        <w:rPr>
          <w:rFonts w:ascii="Times New Roman" w:hAnsi="Times New Roman" w:cs="Times New Roman"/>
          <w:sz w:val="24"/>
          <w:szCs w:val="24"/>
        </w:rPr>
        <w:t xml:space="preserve"> «О персональных данных» и принятыми в соответствии с ним нормативными правовыми актами. Состав и перечень мер Оператор определяет самостоятельно, в частности:</w:t>
      </w:r>
    </w:p>
    <w:p w14:paraId="56441F21" w14:textId="20008688" w:rsidR="00F418E1" w:rsidRDefault="00F418E1" w:rsidP="00F418E1">
      <w:pPr>
        <w:pStyle w:val="ConsPlusNormal"/>
        <w:ind w:firstLine="709"/>
        <w:jc w:val="both"/>
      </w:pPr>
      <w:r>
        <w:rPr>
          <w:rFonts w:ascii="Times New Roman" w:hAnsi="Times New Roman" w:cs="Times New Roman"/>
          <w:sz w:val="24"/>
          <w:szCs w:val="24"/>
        </w:rPr>
        <w:t>5.13.1. Оператор при обработке персональных данных принимает необходимые меры по обеспечению безопасности персональных данных, обрабатываемых в информационных системах персональных данных используемых в МКУ</w:t>
      </w:r>
      <w:r w:rsidR="00930F6E">
        <w:rPr>
          <w:rFonts w:ascii="Times New Roman" w:hAnsi="Times New Roman" w:cs="Times New Roman"/>
          <w:sz w:val="24"/>
          <w:szCs w:val="24"/>
        </w:rPr>
        <w:t xml:space="preserve"> </w:t>
      </w:r>
      <w:r w:rsidR="00930F6E">
        <w:rPr>
          <w:rFonts w:ascii="Times New Roman" w:hAnsi="Times New Roman" w:cs="Times New Roman"/>
          <w:sz w:val="24"/>
          <w:szCs w:val="24"/>
        </w:rPr>
        <w:t xml:space="preserve">«Служба спасения» </w:t>
      </w:r>
      <w:proofErr w:type="spellStart"/>
      <w:r w:rsidR="00930F6E">
        <w:rPr>
          <w:rFonts w:ascii="Times New Roman" w:hAnsi="Times New Roman" w:cs="Times New Roman"/>
          <w:sz w:val="24"/>
          <w:szCs w:val="24"/>
        </w:rPr>
        <w:t>г.Калуги</w:t>
      </w:r>
      <w:proofErr w:type="spellEnd"/>
      <w:r>
        <w:rPr>
          <w:rFonts w:ascii="Times New Roman" w:hAnsi="Times New Roman" w:cs="Times New Roman"/>
          <w:sz w:val="24"/>
          <w:szCs w:val="24"/>
        </w:rPr>
        <w:t xml:space="preserve"> путем исключения несанкционированного, в том числе случайного, </w:t>
      </w:r>
      <w:r>
        <w:rPr>
          <w:rFonts w:ascii="Times New Roman" w:hAnsi="Times New Roman" w:cs="Times New Roman"/>
          <w:sz w:val="24"/>
          <w:szCs w:val="24"/>
        </w:rPr>
        <w:lastRenderedPageBreak/>
        <w:t>доступа к персональным данным,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а также принятия иных мер по обеспечению безопасности, в частности:</w:t>
      </w:r>
    </w:p>
    <w:p w14:paraId="0E6B13A0" w14:textId="5111CD5A" w:rsidR="00F418E1" w:rsidRDefault="00F418E1" w:rsidP="00F418E1">
      <w:pPr>
        <w:pStyle w:val="ConsPlusNormal"/>
        <w:ind w:firstLine="709"/>
        <w:jc w:val="both"/>
      </w:pPr>
      <w:r>
        <w:rPr>
          <w:rFonts w:ascii="Times New Roman" w:hAnsi="Times New Roman" w:cs="Times New Roman"/>
          <w:sz w:val="24"/>
          <w:szCs w:val="24"/>
        </w:rPr>
        <w:t xml:space="preserve">5.13.2. Оператор организует применение организационных и технических мер по обеспечению безопасности персональных данных при их обработке в информационной системе персональных данных используемых МКУ </w:t>
      </w:r>
      <w:r w:rsidR="00930F6E">
        <w:rPr>
          <w:rFonts w:ascii="Times New Roman" w:hAnsi="Times New Roman" w:cs="Times New Roman"/>
          <w:sz w:val="24"/>
          <w:szCs w:val="24"/>
        </w:rPr>
        <w:t xml:space="preserve">«Служба спасения» </w:t>
      </w:r>
      <w:proofErr w:type="spellStart"/>
      <w:r w:rsidR="00930F6E">
        <w:rPr>
          <w:rFonts w:ascii="Times New Roman" w:hAnsi="Times New Roman" w:cs="Times New Roman"/>
          <w:sz w:val="24"/>
          <w:szCs w:val="24"/>
        </w:rPr>
        <w:t>г.Калуги</w:t>
      </w:r>
      <w:proofErr w:type="spellEnd"/>
      <w:r>
        <w:rPr>
          <w:rFonts w:ascii="Times New Roman" w:hAnsi="Times New Roman" w:cs="Times New Roman"/>
          <w:sz w:val="24"/>
          <w:szCs w:val="24"/>
        </w:rPr>
        <w:t>,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14:paraId="3CDCA469" w14:textId="50E04331" w:rsidR="00F418E1" w:rsidRPr="00930F6E" w:rsidRDefault="00F418E1" w:rsidP="00F418E1">
      <w:pPr>
        <w:ind w:firstLine="709"/>
        <w:jc w:val="both"/>
        <w:rPr>
          <w:b w:val="0"/>
        </w:rPr>
      </w:pPr>
      <w:r>
        <w:rPr>
          <w:b w:val="0"/>
          <w:sz w:val="24"/>
          <w:szCs w:val="24"/>
        </w:rPr>
        <w:t xml:space="preserve">5.13.3. Назначает сотрудника ответственного за организацию обработки персональных данных в </w:t>
      </w:r>
      <w:r w:rsidRPr="00930F6E">
        <w:rPr>
          <w:b w:val="0"/>
          <w:sz w:val="24"/>
          <w:szCs w:val="24"/>
        </w:rPr>
        <w:t xml:space="preserve">МКУ </w:t>
      </w:r>
      <w:r w:rsidR="00930F6E" w:rsidRPr="00930F6E">
        <w:rPr>
          <w:b w:val="0"/>
          <w:sz w:val="24"/>
          <w:szCs w:val="24"/>
        </w:rPr>
        <w:t xml:space="preserve">«Служба спасения» </w:t>
      </w:r>
      <w:proofErr w:type="spellStart"/>
      <w:r w:rsidR="00930F6E" w:rsidRPr="00930F6E">
        <w:rPr>
          <w:b w:val="0"/>
          <w:sz w:val="24"/>
          <w:szCs w:val="24"/>
        </w:rPr>
        <w:t>г.Калуги</w:t>
      </w:r>
      <w:proofErr w:type="spellEnd"/>
      <w:r w:rsidRPr="00930F6E">
        <w:rPr>
          <w:b w:val="0"/>
          <w:sz w:val="24"/>
          <w:szCs w:val="24"/>
        </w:rPr>
        <w:t>.</w:t>
      </w:r>
    </w:p>
    <w:p w14:paraId="779C2E54" w14:textId="7A227518" w:rsidR="00F418E1" w:rsidRDefault="00F418E1" w:rsidP="00F418E1">
      <w:pPr>
        <w:ind w:firstLine="709"/>
        <w:jc w:val="both"/>
      </w:pPr>
      <w:r>
        <w:rPr>
          <w:b w:val="0"/>
          <w:sz w:val="24"/>
          <w:szCs w:val="24"/>
        </w:rPr>
        <w:t xml:space="preserve">5.13.4. Издает локальные акты МКУ </w:t>
      </w:r>
      <w:bookmarkStart w:id="1" w:name="_GoBack"/>
      <w:r w:rsidR="00930F6E" w:rsidRPr="00930F6E">
        <w:rPr>
          <w:b w:val="0"/>
          <w:bCs w:val="0"/>
          <w:sz w:val="24"/>
          <w:szCs w:val="24"/>
        </w:rPr>
        <w:t xml:space="preserve">«Служба спасения» </w:t>
      </w:r>
      <w:proofErr w:type="spellStart"/>
      <w:r w:rsidR="00930F6E" w:rsidRPr="00930F6E">
        <w:rPr>
          <w:b w:val="0"/>
          <w:bCs w:val="0"/>
          <w:sz w:val="24"/>
          <w:szCs w:val="24"/>
        </w:rPr>
        <w:t>г.Калуги</w:t>
      </w:r>
      <w:proofErr w:type="spellEnd"/>
      <w:r>
        <w:rPr>
          <w:b w:val="0"/>
          <w:sz w:val="24"/>
          <w:szCs w:val="24"/>
        </w:rPr>
        <w:t xml:space="preserve"> </w:t>
      </w:r>
      <w:bookmarkEnd w:id="1"/>
      <w:r>
        <w:rPr>
          <w:b w:val="0"/>
          <w:sz w:val="24"/>
          <w:szCs w:val="24"/>
        </w:rPr>
        <w:t xml:space="preserve">по вопросам обработки персональных данных, осуществляет ознакомление с ними сотрудников, </w:t>
      </w:r>
      <w:r>
        <w:rPr>
          <w:b w:val="0"/>
          <w:sz w:val="24"/>
        </w:rPr>
        <w:t>непосредственно осуществляющих обработку персональных данных.</w:t>
      </w:r>
    </w:p>
    <w:p w14:paraId="3DAA32B8" w14:textId="77777777" w:rsidR="00F418E1" w:rsidRDefault="00F418E1" w:rsidP="00F418E1">
      <w:pPr>
        <w:ind w:firstLine="709"/>
        <w:jc w:val="both"/>
      </w:pPr>
      <w:r>
        <w:rPr>
          <w:b w:val="0"/>
          <w:sz w:val="24"/>
        </w:rPr>
        <w:t xml:space="preserve">5.13.5. Организует ознакомление </w:t>
      </w:r>
      <w:r>
        <w:rPr>
          <w:b w:val="0"/>
          <w:sz w:val="24"/>
          <w:szCs w:val="24"/>
        </w:rPr>
        <w:t xml:space="preserve">сотрудников, </w:t>
      </w:r>
      <w:r>
        <w:rPr>
          <w:b w:val="0"/>
          <w:sz w:val="24"/>
        </w:rPr>
        <w:t>непосредственно осуществляющих обработку персональных данных,</w:t>
      </w:r>
      <w:r>
        <w:rPr>
          <w:b w:val="0"/>
          <w:sz w:val="24"/>
          <w:szCs w:val="24"/>
        </w:rPr>
        <w:t xml:space="preserve"> </w:t>
      </w:r>
      <w:r>
        <w:rPr>
          <w:b w:val="0"/>
          <w:sz w:val="24"/>
        </w:rPr>
        <w:t>в соответствии с п.6 ч.1 ст.18.1 Федерального закона «О персональных данных» (кроме обучения), в том числе с требованиями к защите персональных данных;</w:t>
      </w:r>
    </w:p>
    <w:p w14:paraId="45688D64" w14:textId="77777777" w:rsidR="00F418E1" w:rsidRDefault="00F418E1" w:rsidP="00F418E1">
      <w:pPr>
        <w:ind w:firstLine="709"/>
        <w:jc w:val="both"/>
      </w:pPr>
      <w:r>
        <w:rPr>
          <w:b w:val="0"/>
          <w:sz w:val="24"/>
          <w:szCs w:val="24"/>
        </w:rPr>
        <w:t>5.13.6. Обеспечивает безопасность помещений и средств обработки персональных данных, пропускной режим, охрану, видеонаблюдение;</w:t>
      </w:r>
    </w:p>
    <w:p w14:paraId="57051948" w14:textId="77777777" w:rsidR="00F418E1" w:rsidRDefault="00F418E1" w:rsidP="00F418E1">
      <w:pPr>
        <w:ind w:firstLine="709"/>
        <w:jc w:val="both"/>
      </w:pPr>
      <w:r>
        <w:rPr>
          <w:b w:val="0"/>
          <w:sz w:val="24"/>
          <w:szCs w:val="24"/>
        </w:rPr>
        <w:t>5.13.7. Ограничивает и разграничивает доступ сотрудников и иных лиц к персональным данным и средствам обработки;</w:t>
      </w:r>
    </w:p>
    <w:p w14:paraId="79A7C4D5" w14:textId="77777777" w:rsidR="00F418E1" w:rsidRDefault="00F418E1" w:rsidP="00F418E1">
      <w:pPr>
        <w:ind w:firstLine="709"/>
        <w:jc w:val="both"/>
      </w:pPr>
      <w:r>
        <w:rPr>
          <w:b w:val="0"/>
          <w:bCs w:val="0"/>
          <w:sz w:val="24"/>
          <w:szCs w:val="24"/>
        </w:rPr>
        <w:t>5.13.8. Организует применение средств обеспечения безопасности (антивирусных средств, средств защиты от несанкционированного доступа, средств криптозащиты информации), в том числе прошедших процедуру оценки соответствия в установленном порядке;</w:t>
      </w:r>
    </w:p>
    <w:p w14:paraId="34370BE0" w14:textId="77777777" w:rsidR="00F418E1" w:rsidRDefault="00F418E1" w:rsidP="00F418E1">
      <w:pPr>
        <w:ind w:firstLine="709"/>
        <w:jc w:val="both"/>
      </w:pPr>
      <w:r>
        <w:rPr>
          <w:b w:val="0"/>
          <w:bCs w:val="0"/>
          <w:sz w:val="24"/>
          <w:szCs w:val="24"/>
        </w:rPr>
        <w:t>5.13.9. Осуществляет учет и хранение материальных носителей информации, исключающих их хищение, подмену, несанкционированное копирование и уничтожение;</w:t>
      </w:r>
    </w:p>
    <w:p w14:paraId="3ECF6AD0" w14:textId="77777777" w:rsidR="00F418E1" w:rsidRDefault="00F418E1" w:rsidP="00F418E1">
      <w:pPr>
        <w:ind w:firstLine="709"/>
        <w:jc w:val="both"/>
      </w:pPr>
      <w:r>
        <w:rPr>
          <w:b w:val="0"/>
          <w:sz w:val="24"/>
          <w:szCs w:val="24"/>
        </w:rPr>
        <w:t>5.13.10. Осуществляет внутренний контроль соответствия обработки персональных данных Федеральному закону «О персональных данных», проверку эффективности принятых мер, реагирования на инциденты.</w:t>
      </w:r>
    </w:p>
    <w:p w14:paraId="3641909E" w14:textId="77777777" w:rsidR="00F418E1" w:rsidRDefault="00F418E1" w:rsidP="00F418E1">
      <w:pPr>
        <w:pStyle w:val="ConsPlusNormal"/>
        <w:jc w:val="both"/>
        <w:rPr>
          <w:rFonts w:ascii="Times New Roman" w:hAnsi="Times New Roman" w:cs="Times New Roman"/>
          <w:b/>
          <w:sz w:val="24"/>
          <w:szCs w:val="24"/>
        </w:rPr>
      </w:pPr>
    </w:p>
    <w:p w14:paraId="0C55DC30" w14:textId="77777777" w:rsidR="00F418E1" w:rsidRDefault="00F418E1" w:rsidP="00F418E1">
      <w:pPr>
        <w:pStyle w:val="ConsPlusNormal"/>
        <w:jc w:val="center"/>
      </w:pPr>
      <w:r>
        <w:rPr>
          <w:rFonts w:ascii="Times New Roman" w:hAnsi="Times New Roman" w:cs="Times New Roman"/>
          <w:b/>
          <w:sz w:val="24"/>
          <w:szCs w:val="24"/>
        </w:rPr>
        <w:t>6. Актуализация, исправление, удаление и уничтожение</w:t>
      </w:r>
    </w:p>
    <w:p w14:paraId="54ECC84C" w14:textId="77777777" w:rsidR="00F418E1" w:rsidRDefault="00F418E1" w:rsidP="00F418E1">
      <w:pPr>
        <w:pStyle w:val="ConsPlusNormal"/>
        <w:jc w:val="center"/>
      </w:pPr>
      <w:r>
        <w:rPr>
          <w:rFonts w:ascii="Times New Roman" w:hAnsi="Times New Roman" w:cs="Times New Roman"/>
          <w:b/>
          <w:sz w:val="24"/>
          <w:szCs w:val="24"/>
        </w:rPr>
        <w:t>персональных данных, ответы на запросы субъектов на доступ</w:t>
      </w:r>
    </w:p>
    <w:p w14:paraId="1ACCE18E" w14:textId="77777777" w:rsidR="00F418E1" w:rsidRDefault="00F418E1" w:rsidP="00F418E1">
      <w:pPr>
        <w:pStyle w:val="ConsPlusNormal"/>
        <w:jc w:val="center"/>
      </w:pPr>
      <w:r>
        <w:rPr>
          <w:rFonts w:ascii="Times New Roman" w:hAnsi="Times New Roman" w:cs="Times New Roman"/>
          <w:b/>
          <w:sz w:val="24"/>
          <w:szCs w:val="24"/>
        </w:rPr>
        <w:t>к персональным данным</w:t>
      </w:r>
    </w:p>
    <w:p w14:paraId="40F5C52D" w14:textId="77777777" w:rsidR="00F418E1" w:rsidRDefault="00F418E1" w:rsidP="00F418E1">
      <w:pPr>
        <w:pStyle w:val="ConsPlusNormal"/>
        <w:jc w:val="both"/>
        <w:rPr>
          <w:rFonts w:ascii="Times New Roman" w:hAnsi="Times New Roman" w:cs="Times New Roman"/>
          <w:sz w:val="24"/>
          <w:szCs w:val="24"/>
        </w:rPr>
      </w:pPr>
    </w:p>
    <w:p w14:paraId="2F9A18DB" w14:textId="77777777" w:rsidR="00F418E1" w:rsidRDefault="00F418E1" w:rsidP="00F418E1">
      <w:pPr>
        <w:pStyle w:val="ConsPlusNormal"/>
        <w:ind w:firstLine="709"/>
        <w:jc w:val="both"/>
      </w:pPr>
      <w:r>
        <w:rPr>
          <w:rFonts w:ascii="Times New Roman" w:hAnsi="Times New Roman" w:cs="Times New Roman"/>
          <w:sz w:val="24"/>
          <w:szCs w:val="24"/>
        </w:rPr>
        <w:t xml:space="preserve">6.1. Оператор сообщает в порядке, предусмотренном </w:t>
      </w:r>
      <w:hyperlink r:id="rId21" w:history="1">
        <w:r>
          <w:rPr>
            <w:rStyle w:val="WW--"/>
            <w:rFonts w:ascii="Times New Roman" w:hAnsi="Times New Roman" w:cs="Times New Roman"/>
            <w:sz w:val="24"/>
            <w:szCs w:val="24"/>
          </w:rPr>
          <w:t>ст.14</w:t>
        </w:r>
      </w:hyperlink>
      <w:r>
        <w:rPr>
          <w:rFonts w:ascii="Times New Roman" w:hAnsi="Times New Roman" w:cs="Times New Roman"/>
          <w:sz w:val="24"/>
          <w:szCs w:val="24"/>
        </w:rPr>
        <w:t xml:space="preserve"> Федерального закона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14:paraId="45B8444D" w14:textId="77777777" w:rsidR="00F418E1" w:rsidRDefault="00F418E1" w:rsidP="00F418E1">
      <w:pPr>
        <w:pStyle w:val="ConsPlusNormal"/>
        <w:ind w:firstLine="709"/>
        <w:jc w:val="both"/>
      </w:pPr>
      <w:r>
        <w:rPr>
          <w:rFonts w:ascii="Times New Roman" w:hAnsi="Times New Roman" w:cs="Times New Roman"/>
          <w:sz w:val="24"/>
          <w:szCs w:val="24"/>
        </w:rPr>
        <w:t xml:space="preserve">6.2.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rPr>
          <w:rFonts w:ascii="Times New Roman" w:hAnsi="Times New Roman" w:cs="Times New Roman"/>
          <w:sz w:val="24"/>
          <w:szCs w:val="24"/>
        </w:rPr>
        <w:lastRenderedPageBreak/>
        <w:t>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49212766" w14:textId="77777777" w:rsidR="00F418E1" w:rsidRDefault="00F418E1" w:rsidP="00F418E1">
      <w:pPr>
        <w:pStyle w:val="ConsPlusNormal"/>
        <w:ind w:firstLine="709"/>
        <w:jc w:val="both"/>
      </w:pPr>
      <w:r>
        <w:rPr>
          <w:rFonts w:ascii="Times New Roman" w:hAnsi="Times New Roman" w:cs="Times New Roman"/>
          <w:sz w:val="24"/>
          <w:szCs w:val="24"/>
        </w:rPr>
        <w:t>6.3.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в течение семи рабочих дней со дня представления таких сведений и снимает блокирование персональных данных.</w:t>
      </w:r>
    </w:p>
    <w:p w14:paraId="17F13D56" w14:textId="77777777" w:rsidR="00F418E1" w:rsidRDefault="00F418E1" w:rsidP="00F418E1">
      <w:pPr>
        <w:pStyle w:val="ConsPlusNormal"/>
        <w:ind w:firstLine="709"/>
        <w:jc w:val="both"/>
      </w:pPr>
      <w:r>
        <w:rPr>
          <w:rFonts w:ascii="Times New Roman" w:hAnsi="Times New Roman" w:cs="Times New Roman"/>
          <w:sz w:val="24"/>
          <w:szCs w:val="24"/>
        </w:rPr>
        <w:t>6.4. Оператор прекращает обработку персональных данных или обеспечивает прекращение и уничтожает персональные данные или обеспечивает уничтожение персональных данных в порядке, установленном правовым актом Оператора:</w:t>
      </w:r>
    </w:p>
    <w:p w14:paraId="1CCAD872" w14:textId="77777777" w:rsidR="00F418E1" w:rsidRDefault="00F418E1" w:rsidP="00F418E1">
      <w:pPr>
        <w:pStyle w:val="ConsPlusNormal"/>
        <w:ind w:firstLine="709"/>
        <w:jc w:val="both"/>
      </w:pPr>
      <w:r>
        <w:rPr>
          <w:rFonts w:ascii="Times New Roman" w:hAnsi="Times New Roman" w:cs="Times New Roman"/>
          <w:sz w:val="24"/>
          <w:szCs w:val="24"/>
        </w:rPr>
        <w:t>- в случае выявления неправомерной обработки персональных данных, осуществляемой Оператором или лицом, действующим по поручению Оператора, в срок, не превышающий трех рабочих дней с даты этого выявления;</w:t>
      </w:r>
    </w:p>
    <w:p w14:paraId="2CDE5CD7" w14:textId="77777777" w:rsidR="00F418E1" w:rsidRDefault="00F418E1" w:rsidP="00F418E1">
      <w:pPr>
        <w:pStyle w:val="ConsPlusNormal"/>
        <w:ind w:firstLine="709"/>
        <w:jc w:val="both"/>
      </w:pPr>
      <w:r>
        <w:rPr>
          <w:rFonts w:ascii="Times New Roman" w:hAnsi="Times New Roman" w:cs="Times New Roman"/>
          <w:sz w:val="24"/>
          <w:szCs w:val="24"/>
        </w:rPr>
        <w:t>- в случае отзыва субъектом персональных данных согласия на обработку его персональных данных в срок, не превышающий тридцати дней с даты поступления отзыва;</w:t>
      </w:r>
    </w:p>
    <w:p w14:paraId="699C6C42" w14:textId="77777777" w:rsidR="00F418E1" w:rsidRDefault="00F418E1" w:rsidP="00F418E1">
      <w:pPr>
        <w:pStyle w:val="ConsPlusNormal"/>
        <w:ind w:firstLine="709"/>
        <w:jc w:val="both"/>
      </w:pPr>
      <w:r>
        <w:rPr>
          <w:rFonts w:ascii="Times New Roman" w:hAnsi="Times New Roman" w:cs="Times New Roman"/>
          <w:sz w:val="24"/>
          <w:szCs w:val="24"/>
        </w:rPr>
        <w:t xml:space="preserve">- в случае достижения цели обработки персональных данных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в указанных выше случаях не превышающий тридцати дней с даты достижения цели обработки персональных данных. </w:t>
      </w:r>
    </w:p>
    <w:p w14:paraId="30F21D1C" w14:textId="77777777" w:rsidR="00F418E1" w:rsidRDefault="00F418E1" w:rsidP="00F418E1">
      <w:pPr>
        <w:pStyle w:val="ConsPlusNormal"/>
        <w:ind w:firstLine="709"/>
        <w:jc w:val="both"/>
      </w:pPr>
      <w:r>
        <w:rPr>
          <w:rFonts w:ascii="Times New Roman" w:hAnsi="Times New Roman" w:cs="Times New Roman"/>
          <w:sz w:val="24"/>
          <w:szCs w:val="24"/>
        </w:rPr>
        <w:t>В случае отсутствия возможности уничтожения персональных данных в указанных выше случаях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53537BAF" w14:textId="77777777" w:rsidR="00F418E1" w:rsidRDefault="00F418E1" w:rsidP="00F418E1">
      <w:pPr>
        <w:pStyle w:val="ConsPlusNormal"/>
        <w:ind w:firstLine="709"/>
        <w:jc w:val="both"/>
      </w:pPr>
      <w:r>
        <w:rPr>
          <w:rFonts w:ascii="Times New Roman" w:hAnsi="Times New Roman" w:cs="Times New Roman"/>
          <w:sz w:val="24"/>
          <w:szCs w:val="24"/>
        </w:rPr>
        <w:t>- прекращение деятельности Оператора как юридического лица в соответствии с законодательством.</w:t>
      </w:r>
    </w:p>
    <w:p w14:paraId="36F34772" w14:textId="77777777" w:rsidR="00081EFA" w:rsidRDefault="00081EFA"/>
    <w:sectPr w:rsidR="00081E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decimal"/>
      <w:pStyle w:val="2"/>
      <w:lvlText w:val="%1."/>
      <w:lvlJc w:val="left"/>
      <w:pPr>
        <w:tabs>
          <w:tab w:val="num" w:pos="0"/>
        </w:tabs>
        <w:ind w:left="1710" w:hanging="990"/>
      </w:p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525" w:hanging="525"/>
      </w:pPr>
      <w:rPr>
        <w:rFonts w:ascii="Times New Roman" w:eastAsia="Times New Roman" w:hAnsi="Times New Roman" w:cs="Times New Roman" w:hint="default"/>
        <w:sz w:val="24"/>
        <w:szCs w:val="24"/>
        <w:lang w:val="ru-RU"/>
      </w:rPr>
    </w:lvl>
    <w:lvl w:ilvl="1">
      <w:start w:val="1"/>
      <w:numFmt w:val="decimal"/>
      <w:lvlText w:val="%1.%2."/>
      <w:lvlJc w:val="left"/>
      <w:pPr>
        <w:tabs>
          <w:tab w:val="num" w:pos="0"/>
        </w:tabs>
        <w:ind w:left="1200" w:hanging="525"/>
      </w:pPr>
      <w:rPr>
        <w:rFonts w:ascii="Times New Roman" w:eastAsia="Times New Roman" w:hAnsi="Times New Roman" w:cs="Times New Roman" w:hint="default"/>
        <w:sz w:val="24"/>
        <w:szCs w:val="24"/>
        <w:lang w:val="ru-RU"/>
      </w:rPr>
    </w:lvl>
    <w:lvl w:ilvl="2">
      <w:start w:val="1"/>
      <w:numFmt w:val="decimal"/>
      <w:lvlText w:val="%1.%2.%3."/>
      <w:lvlJc w:val="left"/>
      <w:pPr>
        <w:tabs>
          <w:tab w:val="num" w:pos="0"/>
        </w:tabs>
        <w:ind w:left="2070" w:hanging="720"/>
      </w:pPr>
      <w:rPr>
        <w:rFonts w:ascii="Times New Roman" w:eastAsia="Times New Roman" w:hAnsi="Times New Roman" w:cs="Times New Roman" w:hint="default"/>
        <w:sz w:val="24"/>
        <w:szCs w:val="24"/>
        <w:lang w:val="ru-RU"/>
      </w:rPr>
    </w:lvl>
    <w:lvl w:ilvl="3">
      <w:start w:val="1"/>
      <w:numFmt w:val="decimal"/>
      <w:lvlText w:val="%1.%2.%3.%4."/>
      <w:lvlJc w:val="left"/>
      <w:pPr>
        <w:tabs>
          <w:tab w:val="num" w:pos="0"/>
        </w:tabs>
        <w:ind w:left="2745" w:hanging="720"/>
      </w:pPr>
      <w:rPr>
        <w:rFonts w:ascii="Times New Roman" w:eastAsia="Times New Roman" w:hAnsi="Times New Roman" w:cs="Times New Roman" w:hint="default"/>
        <w:sz w:val="24"/>
        <w:szCs w:val="24"/>
        <w:lang w:val="ru-RU"/>
      </w:rPr>
    </w:lvl>
    <w:lvl w:ilvl="4">
      <w:start w:val="1"/>
      <w:numFmt w:val="decimal"/>
      <w:lvlText w:val="%1.%2.%3.%4.%5."/>
      <w:lvlJc w:val="left"/>
      <w:pPr>
        <w:tabs>
          <w:tab w:val="num" w:pos="0"/>
        </w:tabs>
        <w:ind w:left="3780" w:hanging="1080"/>
      </w:pPr>
      <w:rPr>
        <w:rFonts w:ascii="Times New Roman" w:eastAsia="Times New Roman" w:hAnsi="Times New Roman" w:cs="Times New Roman" w:hint="default"/>
        <w:sz w:val="24"/>
        <w:szCs w:val="24"/>
        <w:lang w:val="ru-RU"/>
      </w:rPr>
    </w:lvl>
    <w:lvl w:ilvl="5">
      <w:start w:val="1"/>
      <w:numFmt w:val="decimal"/>
      <w:lvlText w:val="%1.%2.%3.%4.%5.%6."/>
      <w:lvlJc w:val="left"/>
      <w:pPr>
        <w:tabs>
          <w:tab w:val="num" w:pos="0"/>
        </w:tabs>
        <w:ind w:left="4455" w:hanging="1080"/>
      </w:pPr>
      <w:rPr>
        <w:rFonts w:ascii="Times New Roman" w:eastAsia="Times New Roman" w:hAnsi="Times New Roman" w:cs="Times New Roman" w:hint="default"/>
        <w:sz w:val="24"/>
        <w:szCs w:val="24"/>
        <w:lang w:val="ru-RU"/>
      </w:rPr>
    </w:lvl>
    <w:lvl w:ilvl="6">
      <w:start w:val="1"/>
      <w:numFmt w:val="decimal"/>
      <w:lvlText w:val="%1.%2.%3.%4.%5.%6.%7."/>
      <w:lvlJc w:val="left"/>
      <w:pPr>
        <w:tabs>
          <w:tab w:val="num" w:pos="0"/>
        </w:tabs>
        <w:ind w:left="5490" w:hanging="1440"/>
      </w:pPr>
      <w:rPr>
        <w:rFonts w:ascii="Times New Roman" w:eastAsia="Times New Roman" w:hAnsi="Times New Roman" w:cs="Times New Roman" w:hint="default"/>
        <w:sz w:val="24"/>
        <w:szCs w:val="24"/>
        <w:lang w:val="ru-RU"/>
      </w:rPr>
    </w:lvl>
    <w:lvl w:ilvl="7">
      <w:start w:val="1"/>
      <w:numFmt w:val="decimal"/>
      <w:lvlText w:val="%1.%2.%3.%4.%5.%6.%7.%8."/>
      <w:lvlJc w:val="left"/>
      <w:pPr>
        <w:tabs>
          <w:tab w:val="num" w:pos="0"/>
        </w:tabs>
        <w:ind w:left="6165" w:hanging="1440"/>
      </w:pPr>
      <w:rPr>
        <w:rFonts w:ascii="Times New Roman" w:eastAsia="Times New Roman" w:hAnsi="Times New Roman" w:cs="Times New Roman" w:hint="default"/>
        <w:sz w:val="24"/>
        <w:szCs w:val="24"/>
        <w:lang w:val="ru-RU"/>
      </w:rPr>
    </w:lvl>
    <w:lvl w:ilvl="8">
      <w:start w:val="1"/>
      <w:numFmt w:val="decimal"/>
      <w:lvlText w:val="%1.%2.%3.%4.%5.%6.%7.%8.%9."/>
      <w:lvlJc w:val="left"/>
      <w:pPr>
        <w:tabs>
          <w:tab w:val="num" w:pos="0"/>
        </w:tabs>
        <w:ind w:left="7200" w:hanging="1800"/>
      </w:pPr>
      <w:rPr>
        <w:rFonts w:ascii="Times New Roman" w:eastAsia="Times New Roman" w:hAnsi="Times New Roman" w:cs="Times New Roman" w:hint="default"/>
        <w:sz w:val="24"/>
        <w:szCs w:val="24"/>
        <w:lang w:val="ru-RU"/>
      </w:rPr>
    </w:lvl>
  </w:abstractNum>
  <w:num w:numId="1">
    <w:abstractNumId w:val="0"/>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EFA"/>
    <w:rsid w:val="00081EFA"/>
    <w:rsid w:val="00930F6E"/>
    <w:rsid w:val="00C91E07"/>
    <w:rsid w:val="00F41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CD179"/>
  <w15:chartTrackingRefBased/>
  <w15:docId w15:val="{F94B3236-F3E9-4F2D-9F54-F079B522A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8E1"/>
    <w:pPr>
      <w:widowControl w:val="0"/>
      <w:suppressAutoHyphens/>
      <w:autoSpaceDE w:val="0"/>
      <w:spacing w:after="0" w:line="240" w:lineRule="auto"/>
    </w:pPr>
    <w:rPr>
      <w:rFonts w:ascii="Times New Roman" w:eastAsia="Calibri" w:hAnsi="Times New Roman" w:cs="Times New Roman"/>
      <w:b/>
      <w:bCs/>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418E1"/>
    <w:rPr>
      <w:color w:val="000080"/>
      <w:u w:val="single"/>
    </w:rPr>
  </w:style>
  <w:style w:type="paragraph" w:customStyle="1" w:styleId="ConsPlusNormal">
    <w:name w:val="ConsPlusNormal"/>
    <w:rsid w:val="00F418E1"/>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a4">
    <w:name w:val="Утверждение документа"/>
    <w:basedOn w:val="a"/>
    <w:rsid w:val="00F418E1"/>
    <w:pPr>
      <w:autoSpaceDE/>
      <w:ind w:left="4536"/>
      <w:jc w:val="right"/>
    </w:pPr>
    <w:rPr>
      <w:rFonts w:eastAsia="SimSun"/>
      <w:b w:val="0"/>
      <w:bCs w:val="0"/>
      <w:kern w:val="2"/>
      <w:sz w:val="24"/>
      <w:lang w:val="en-US"/>
    </w:rPr>
  </w:style>
  <w:style w:type="paragraph" w:customStyle="1" w:styleId="2">
    <w:name w:val="Большой список уровень 2"/>
    <w:basedOn w:val="a"/>
    <w:rsid w:val="00F418E1"/>
    <w:pPr>
      <w:numPr>
        <w:numId w:val="1"/>
      </w:numPr>
      <w:tabs>
        <w:tab w:val="left" w:pos="1276"/>
      </w:tabs>
      <w:autoSpaceDE/>
    </w:pPr>
    <w:rPr>
      <w:b w:val="0"/>
      <w:bCs w:val="0"/>
      <w:kern w:val="2"/>
      <w:sz w:val="24"/>
      <w:szCs w:val="28"/>
      <w:lang w:val="en-US"/>
    </w:rPr>
  </w:style>
  <w:style w:type="paragraph" w:customStyle="1" w:styleId="a5">
    <w:name w:val="Абзац названия документа"/>
    <w:basedOn w:val="a"/>
    <w:rsid w:val="00F418E1"/>
    <w:rPr>
      <w:rFonts w:eastAsia="Times New Roman"/>
      <w:b w:val="0"/>
      <w:bCs w:val="0"/>
      <w:sz w:val="26"/>
    </w:rPr>
  </w:style>
  <w:style w:type="character" w:customStyle="1" w:styleId="WW--">
    <w:name w:val="WW-Интернет-ссылка"/>
    <w:rsid w:val="00F418E1"/>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91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E81D4CB4C664DF998CDEAF37DB4D1FFB0597821BB2BE433952CC4423475D6326FEC3AE75E2688707CD08C3D71ECF4314147EA6BC8BEF530Z2hEG" TargetMode="External"/><Relationship Id="rId13" Type="http://schemas.openxmlformats.org/officeDocument/2006/relationships/hyperlink" Target="consultantplus://offline/ref=278C6C05C19AF615A048E89DAEDE69280190A862954DFFBBEC13DC01A64699ED1EA47B6E4CB5C865F5D1141476771DDC67F05F752DAC530Aw534H" TargetMode="External"/><Relationship Id="rId18" Type="http://schemas.openxmlformats.org/officeDocument/2006/relationships/hyperlink" Target="file:///C:\Users\anahovaoa\Downloads\qetj4y7nxkpwv2y4xfzy01x9jp47b4ui.docx" TargetMode="External"/><Relationship Id="rId3" Type="http://schemas.openxmlformats.org/officeDocument/2006/relationships/settings" Target="settings.xml"/><Relationship Id="rId21" Type="http://schemas.openxmlformats.org/officeDocument/2006/relationships/hyperlink" Target="consultantplus://offline/ref=4E81D4CB4C664DF998CDEAF37DB4D1FFB0597821BB2BE433952CC4423475D6326FEC3AE75E2688737FD08C3D71ECF4314147EA6BC8BEF530Z2hEG" TargetMode="External"/><Relationship Id="rId7" Type="http://schemas.openxmlformats.org/officeDocument/2006/relationships/hyperlink" Target="consultantplus://offline/ref=4E81D4CB4C664DF998CDEAF37DB4D1FFB0597821BB2BE433952CC4423475D6327DEC62EB5E23957378C5DA6C34ZBh1G" TargetMode="External"/><Relationship Id="rId12" Type="http://schemas.openxmlformats.org/officeDocument/2006/relationships/hyperlink" Target="consultantplus://offline/ref=4E81D4CB4C664DF998CDEAF37DB4D1FFB0597821BB2BE433952CC4423475D6326FEC3AE75E2689747ED08C3D71ECF4314147EA6BC8BEF530Z2hEG" TargetMode="External"/><Relationship Id="rId17" Type="http://schemas.openxmlformats.org/officeDocument/2006/relationships/hyperlink" Target="file:///C:\Users\anahovaoa\Downloads\qetj4y7nxkpwv2y4xfzy01x9jp47b4ui.docx" TargetMode="External"/><Relationship Id="rId2" Type="http://schemas.openxmlformats.org/officeDocument/2006/relationships/styles" Target="styles.xml"/><Relationship Id="rId16" Type="http://schemas.openxmlformats.org/officeDocument/2006/relationships/hyperlink" Target="file:///C:\Users\anahovaoa\Downloads\qetj4y7nxkpwv2y4xfzy01x9jp47b4ui.docx" TargetMode="External"/><Relationship Id="rId20" Type="http://schemas.openxmlformats.org/officeDocument/2006/relationships/hyperlink" Target="consultantplus://offline/ref=4E81D4CB4C664DF998CDEAF37DB4D1FFB0597821BB2BE433952CC4423475D6327DEC62EB5E23957378C5DA6C34ZBh1G" TargetMode="External"/><Relationship Id="rId1" Type="http://schemas.openxmlformats.org/officeDocument/2006/relationships/numbering" Target="numbering.xml"/><Relationship Id="rId6" Type="http://schemas.openxmlformats.org/officeDocument/2006/relationships/hyperlink" Target="consultantplus://offline/ref=4E81D4CB4C664DF998CDEAF37DB4D1FFB0537F2EBF27E433952CC4423475D6327DEC62EB5E23957378C5DA6C34ZBh1G" TargetMode="External"/><Relationship Id="rId11" Type="http://schemas.openxmlformats.org/officeDocument/2006/relationships/hyperlink" Target="consultantplus://offline/ref=4E81D4CB4C664DF998CDEAF37DB4D1FFB0597821BB2BE433952CC4423475D6326FEC3AE05572DA362DD6D8692BB8F92F4659EAZ6h3G" TargetMode="External"/><Relationship Id="rId5" Type="http://schemas.openxmlformats.org/officeDocument/2006/relationships/hyperlink" Target="consultantplus://offline/ref=4E81D4CB4C664DF998CDEAF37DB4D1FFB0597821BB2BE433952CC4423475D6326FEC3AE75E2688747DD08C3D71ECF4314147EA6BC8BEF530Z2hEG" TargetMode="External"/><Relationship Id="rId15" Type="http://schemas.openxmlformats.org/officeDocument/2006/relationships/hyperlink" Target="file:///C:\Users\anahovaoa\Downloads\qetj4y7nxkpwv2y4xfzy01x9jp47b4ui.docx" TargetMode="External"/><Relationship Id="rId23" Type="http://schemas.openxmlformats.org/officeDocument/2006/relationships/theme" Target="theme/theme1.xml"/><Relationship Id="rId10" Type="http://schemas.openxmlformats.org/officeDocument/2006/relationships/hyperlink" Target="consultantplus://offline/ref=4E81D4CB4C664DF998CDEAF37DB4D1FFB0597821BB2BE433952CC4423475D6326FEC3AE45F2DDF233C8ED56C30A7F8315A5BEB6AZDhEG" TargetMode="External"/><Relationship Id="rId19" Type="http://schemas.openxmlformats.org/officeDocument/2006/relationships/hyperlink" Target="consultantplus://offline/ref=4E81D4CB4C664DF998CDEAF37DB4D1FFB0597821BB2BE433952CC4423475D6326FEC3AE75A2DDF233C8ED56C30A7F8315A5BEB6AZDhEG" TargetMode="External"/><Relationship Id="rId4" Type="http://schemas.openxmlformats.org/officeDocument/2006/relationships/webSettings" Target="webSettings.xml"/><Relationship Id="rId9" Type="http://schemas.openxmlformats.org/officeDocument/2006/relationships/hyperlink" Target="consultantplus://offline/ref=4E81D4CB4C664DF998CDEAF37DB4D1FFB0597821BB2BE433952CC4423475D6326FEC3AE75E26897478D08C3D71ECF4314147EA6BC8BEF530Z2hEG" TargetMode="External"/><Relationship Id="rId14" Type="http://schemas.openxmlformats.org/officeDocument/2006/relationships/hyperlink" Target="consultantplus://offline/ref=4E81D4CB4C664DF998CDEAF37DB4D1FFB0597821BB2BE433952CC4423475D6327DEC62EB5E23957378C5DA6C34ZBh1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4211</Words>
  <Characters>24008</Characters>
  <Application>Microsoft Office Word</Application>
  <DocSecurity>0</DocSecurity>
  <Lines>200</Lines>
  <Paragraphs>56</Paragraphs>
  <ScaleCrop>false</ScaleCrop>
  <Company/>
  <LinksUpToDate>false</LinksUpToDate>
  <CharactersWithSpaces>28163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Анахова Ольга Александровна</dc:creator>
  <cp:keywords/>
  <dc:description/>
  <cp:lastModifiedBy>Анахова Ольга Александровна</cp:lastModifiedBy>
  <cp:revision>5</cp:revision>
  <dcterms:created xsi:type="dcterms:W3CDTF">2022-11-23T13:11:00Z</dcterms:created>
  <dcterms:modified xsi:type="dcterms:W3CDTF">2022-11-25T06:07:00Z</dcterms:modified>
</cp:coreProperties>
</file>