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Приложение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Городской Управы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города Калуги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от 18 декабря 2017 г. N 424-п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Title"/>
        <w:jc w:val="center"/>
        <w:rPr>
          <w:rFonts w:ascii="Times New Roman" w:hAnsi="Times New Roman" w:cs="Times New Roman"/>
        </w:rPr>
      </w:pPr>
      <w:bookmarkStart w:id="0" w:name="P41"/>
      <w:bookmarkEnd w:id="0"/>
      <w:r>
        <w:rPr>
          <w:rFonts w:cs="Times New Roman" w:ascii="Times New Roman" w:hAnsi="Times New Roman"/>
          <w:color w:val="000000"/>
        </w:rPr>
        <w:t>ПОЛОЖЕНИЕ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О ПОРЯДКЕ ПРЕДОСТАВЛЕНИЯ СУБСИДИЙ ИЗ БЮДЖЕТА МУНИЦИПАЛЬНОГО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ОБРАЗОВАНИЯ "ГОРОД КАЛУГА" ЮРИДИЧЕСКИМ ЛИЦАМ (ЗА ИСКЛЮЧЕНИЕМ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СУБСИДИЙ ГОСУДАРСТВЕННЫМ (МУНИЦИПАЛЬНЫМ) УЧРЕЖДЕНИЯМ)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В ЦЕЛЯХ ФИНАНСОВОГО ОБЕСПЕЧЕНИЯ ЗАТРАТ ПО ОПЛАТЕ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ПОСТАВЛЕННОГО ПРИРОДНОГО ГАЗА, ЭЛЕКТРИЧЕСКОЙ ЭНЕРГИИ,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ИСПОЛЬЗУЕМЫХ ДЛЯ ВЫРАБОТКИ ТЕПЛОВОЙ ЭНЕРГИИ В ЦЕЛЯХ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ТЕПЛОСНАБЖЕНИЯ НАСЕЛЕНИЯ, ПРОЖИВАЮЩЕГО НА ТЕРРИТОРИИ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МУНИЦИПАЛЬНОГО ОБРАЗОВАНИЯ "ГОРОД КАЛУГА"</w:t>
      </w:r>
    </w:p>
    <w:p>
      <w:pPr>
        <w:pStyle w:val="Normal"/>
        <w:spacing w:before="0" w:after="1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Список изменяющих документов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(в ред. </w:t>
      </w:r>
      <w:bookmarkStart w:id="1" w:name="_GoBack"/>
      <w:bookmarkEnd w:id="1"/>
      <w:r>
        <w:rPr>
          <w:rFonts w:cs="Times New Roman" w:ascii="Times New Roman" w:hAnsi="Times New Roman"/>
          <w:color w:val="000000"/>
        </w:rPr>
        <w:t>Постановления</w:t>
      </w:r>
      <w:r>
        <w:rPr>
          <w:rFonts w:cs="Times New Roman" w:ascii="Times New Roman" w:hAnsi="Times New Roman"/>
          <w:color w:val="000000"/>
        </w:rPr>
        <w:t xml:space="preserve"> Городской Управы г. Калуги</w:t>
      </w:r>
    </w:p>
    <w:p>
      <w:pPr>
        <w:pStyle w:val="ConsPlusNormal"/>
        <w:jc w:val="center"/>
        <w:rPr>
          <w:rFonts w:ascii="Times New Roman" w:hAnsi="Times New Roman" w:cs="Times New Roman"/>
          <w:color w:val="392C69"/>
        </w:rPr>
      </w:pPr>
      <w:r>
        <w:rPr>
          <w:rFonts w:cs="Times New Roman" w:ascii="Times New Roman" w:hAnsi="Times New Roman"/>
          <w:color w:val="000000"/>
        </w:rPr>
        <w:t>от 26.02.2019 N 69-п)</w:t>
      </w:r>
    </w:p>
    <w:p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1. Общие положения о предоставлении субсидии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1.1. Настоящее Положение разработано в соответствии со </w:t>
      </w:r>
      <w:r>
        <w:rPr>
          <w:rFonts w:cs="Times New Roman" w:ascii="Times New Roman" w:hAnsi="Times New Roman"/>
          <w:color w:val="000000"/>
        </w:rPr>
        <w:t>статьей 78</w:t>
      </w:r>
      <w:r>
        <w:rPr>
          <w:rFonts w:cs="Times New Roman" w:ascii="Times New Roman" w:hAnsi="Times New Roman"/>
          <w:color w:val="000000"/>
        </w:rPr>
        <w:t xml:space="preserve"> Бюджетного кодекса Российской Федерации, Федеральным </w:t>
      </w:r>
      <w:r>
        <w:rPr>
          <w:rFonts w:cs="Times New Roman" w:ascii="Times New Roman" w:hAnsi="Times New Roman"/>
          <w:color w:val="000000"/>
        </w:rPr>
        <w:t>законом</w:t>
      </w:r>
      <w:r>
        <w:rPr>
          <w:rFonts w:cs="Times New Roman" w:ascii="Times New Roman" w:hAnsi="Times New Roman"/>
          <w:color w:val="000000"/>
        </w:rPr>
        <w:t xml:space="preserve"> от 06.10.2003 N 131-ФЗ "Об общих принципах организации местного самоуправления в Российской Федерации" и определяет порядок предоставления субсидии из бюджета муниципального образования "Город Калуга" в целях обеспечения исполнения обязательств юридическими лицами (за исключением государственных (муниципальных) учреждений) по оплате поставленного природного газа, электрической энергии, используемых для выработки тепловой энергии в целях теплоснабжения населения, проживающего на территории муниципального образования "Город Калуга".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bookmarkStart w:id="2" w:name="P58"/>
      <w:bookmarkEnd w:id="2"/>
      <w:r>
        <w:rPr>
          <w:rFonts w:cs="Times New Roman" w:ascii="Times New Roman" w:hAnsi="Times New Roman"/>
          <w:color w:val="000000"/>
        </w:rPr>
        <w:t>1.2. Субсидии предоставляются юридическим лицам (за исключением государственных (муниципальных) учреждений) (далее - получатели) в целях обеспечения исполнения обязательств юридическими лицами (за исключением государственных (муниципальных) учреждений) по оплате поставленного природного газа, электрической энергии, используемых для выработки тепловой энергии в целях теплоснабжения населения, проживающего на территории муниципального образования "Город Калуга".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1.3. Субсидии предоставляются на безвозмездной основе и возврату не подлежат, если законом или иным нормативным правовым актом, а также настоящим Положением не предусмотрено иное.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1.4. Субсидии предоставляются в пределах средств, предусмотренных в бюджете муниципального образования "Город Калуга" на указанные цели, в текущем финансовом году по управлению жилищно-коммунального хозяйства города Калуги главному распорядителю бюджетных средств (далее - Управление).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1.5. Критерии отбора получателей для получения субсидии: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1) получатель должен иметь статус юридического лица и осуществлять деятельность на территории муниципального образования "Город Калуга";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2) получатель должен осуществлять деятельность по выработке тепловой энергии собственными тепловыми установками и осуществлять ее продажу абонентам, предоставлять населению коммунальные услуги по теплоснабжению;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3) получателю осуществлена поставка природного газа, электрической энергии, используемых для выработки тепловой энергии в целях теплоснабжения населения, проживающего на территории муниципального образования "Город Калуга".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2. Условия и порядок предоставления субсидии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0"/>
      <w:bookmarkEnd w:id="3"/>
      <w:r>
        <w:rPr>
          <w:rFonts w:cs="Times New Roman" w:ascii="Times New Roman" w:hAnsi="Times New Roman"/>
          <w:color w:val="000000"/>
        </w:rPr>
        <w:t>2.1. Для получения субсидии получатель представляет в Управление следующие документы: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2.1.1. Заявку на предоставление субсидии, содержащую в обязательном порядке: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- полное наименование получателя субсидии с указанием его организационно-правовой формы;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- цели предоставления субсидии;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- размер запрашиваемой субсидии.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2.1.2. К заявке на предоставление субсидии прилагаются следующие документы: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- документы, подтверждающие поставку получателю природного газа, электрической энергии, используемых для выработки тепловой энергии в целях теплоснабжения населения, проживающего на территории муниципального образования "Город Калуга", в объеме, соответствующем размеру запрашиваемой субсидии, заверенные надлежащим образом;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- заверенные получателем субсидии копии учредительных документов;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- документы, подтверждающие отсутствие оплаты получателем поставленного природного газа, электрической энергии.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Заявка на предоставление субсидии подписывается руководителем организации либо уполномоченным им лицом.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2.1.3. Управление делает запросы в уполномоченные органы с использованием системы межведомственного взаимодействия о предоставлении выписки из единого государственного реестра юридических лиц. Получатель вправе самостоятельно представить выписку из Единого государственного реестра юридических лиц в комплекте представляемых документов.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2.2. Управление в течение семи рабочих дней после получения документов, указанных в </w:t>
      </w:r>
      <w:r>
        <w:rPr>
          <w:rFonts w:cs="Times New Roman" w:ascii="Times New Roman" w:hAnsi="Times New Roman"/>
          <w:color w:val="000000"/>
        </w:rPr>
        <w:t>пункте 2.1</w:t>
      </w:r>
      <w:r>
        <w:rPr>
          <w:rFonts w:cs="Times New Roman" w:ascii="Times New Roman" w:hAnsi="Times New Roman"/>
          <w:color w:val="000000"/>
        </w:rPr>
        <w:t xml:space="preserve"> настоящего Положения, рассматривает представленные документы.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В случае соответствия получателя субсидии критериям и требованиям, определенным настоящим Положением, а также в случае соответствия документов требованиям </w:t>
      </w:r>
      <w:r>
        <w:rPr>
          <w:rFonts w:cs="Times New Roman" w:ascii="Times New Roman" w:hAnsi="Times New Roman"/>
          <w:color w:val="000000"/>
        </w:rPr>
        <w:t>пункта 2.1</w:t>
      </w:r>
      <w:r>
        <w:rPr>
          <w:rFonts w:cs="Times New Roman" w:ascii="Times New Roman" w:hAnsi="Times New Roman"/>
          <w:color w:val="000000"/>
        </w:rPr>
        <w:t xml:space="preserve"> настоящего Положения управление в течение семи рабочих дней с момента поступления заявки принимает решение о предоставлении субсидии путем заключения соглашения между Управлением и получателем субсидии либо об отказе в предоставлении субсидии путем направления получателю субсидии соответствующего уведомления с указанием причины отказа.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2.3. Управление принимает решение об отказе в предоставлении субсидии в следующих случаях: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- несоответствие получателя субсидии критериям и требованиям, установленным настоящим Положением;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- несоответствие документов, представленных получателем субсидии, требованиям настоящего Положения или непредставление (представление не в полном объеме) указанных документов;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- недостоверность представленной получателем информации;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- отсутствие финансовой возможности в предоставлении субсидии из-за ограниченности бюджетных ассигнований, предусмотренных в бюджете муниципального образования "Город Калуга" на текущий финансовый год;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- несоответствие целей расходования субсидии, указанных в заявке получателя, целям предоставления субсидии, указанным в </w:t>
      </w:r>
      <w:r>
        <w:rPr>
          <w:rFonts w:cs="Times New Roman" w:ascii="Times New Roman" w:hAnsi="Times New Roman"/>
          <w:color w:val="000000"/>
        </w:rPr>
        <w:t>пункте 1.2</w:t>
      </w:r>
      <w:r>
        <w:rPr>
          <w:rFonts w:cs="Times New Roman" w:ascii="Times New Roman" w:hAnsi="Times New Roman"/>
          <w:color w:val="000000"/>
        </w:rPr>
        <w:t xml:space="preserve"> настоящего Положения.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2.4. Решение об отказе в предоставлении субсидии может быть обжаловано в установленном законодательством порядке.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2.5. Размер субсидии на каждого получателя определяется Управлением по формуле: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Рсi = Рфзi x К,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где Рсi - размер субсидии для предоставления каждому получателю в текущем финансовом году;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Рфзi - размер заявок каждого получателя в текущем финансовом году, подтвержденных документами, указанными в </w:t>
      </w:r>
      <w:r>
        <w:rPr>
          <w:rFonts w:cs="Times New Roman" w:ascii="Times New Roman" w:hAnsi="Times New Roman"/>
          <w:color w:val="000000"/>
        </w:rPr>
        <w:t>пункте 2.1</w:t>
      </w:r>
      <w:r>
        <w:rPr>
          <w:rFonts w:cs="Times New Roman" w:ascii="Times New Roman" w:hAnsi="Times New Roman"/>
          <w:color w:val="000000"/>
        </w:rPr>
        <w:t xml:space="preserve"> настоящего Положения;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К - коэффициент: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- равный 1 в случае, если </w:t>
      </w:r>
      <w:r>
        <w:rPr>
          <w:color w:val="000000"/>
        </w:rPr>
        <w:pict>
          <v:shape id="shape_0" stroked="f" style="position:absolute;margin-left:0pt;margin-top:-0.05pt;width:0pt;height:0pt;mso-position-vertical:top">
            <w10:wrap type="none"/>
            <v:fill o:detectmouseclick="t" on="false"/>
            <v:stroke color="#3465a4" joinstyle="round" endcap="flat"/>
          </v:shape>
        </w:pict>
      </w:r>
      <w:r>
        <w:rPr>
          <w:rFonts w:cs="Times New Roman" w:ascii="Times New Roman" w:hAnsi="Times New Roman"/>
          <w:color w:val="000000"/>
        </w:rPr>
        <w:t xml:space="preserve"> не превышает размера бюджетных ассигнований, предусмотренных решением о бюджете муниципального образования "Город Калуга" Управлению на цели, указанные в </w:t>
      </w:r>
      <w:r>
        <w:rPr>
          <w:rFonts w:cs="Times New Roman" w:ascii="Times New Roman" w:hAnsi="Times New Roman"/>
          <w:color w:val="000000"/>
        </w:rPr>
        <w:t>пункте 1.2</w:t>
      </w:r>
      <w:r>
        <w:rPr>
          <w:rFonts w:cs="Times New Roman" w:ascii="Times New Roman" w:hAnsi="Times New Roman"/>
          <w:color w:val="000000"/>
        </w:rPr>
        <w:t xml:space="preserve"> настоящего Положения;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- равный </w:t>
      </w:r>
      <w:r>
        <w:rPr>
          <w:color w:val="000000"/>
        </w:rPr>
        <w:pict>
          <v:shape id="shape_0" stroked="f" style="position:absolute;margin-left:0pt;margin-top:-0.05pt;width:0pt;height:0pt;mso-position-vertical:top">
            <w10:wrap type="none"/>
            <v:fill o:detectmouseclick="t" on="false"/>
            <v:stroke color="#3465a4" joinstyle="round" endcap="flat"/>
          </v:shape>
        </w:pict>
      </w:r>
      <w:r>
        <w:rPr>
          <w:rFonts w:cs="Times New Roman" w:ascii="Times New Roman" w:hAnsi="Times New Roman"/>
          <w:color w:val="000000"/>
        </w:rPr>
        <w:t xml:space="preserve"> в случае, если сумма размеров субсидий для предоставления каждому получателю в текущем финансовом году превышает размер бюджетных ассигнований, предусмотренных решением о бюджете муниципального образования "Город Калуга" Управлению на цели, указанные в </w:t>
      </w:r>
      <w:r>
        <w:rPr>
          <w:rFonts w:cs="Times New Roman" w:ascii="Times New Roman" w:hAnsi="Times New Roman"/>
          <w:color w:val="000000"/>
        </w:rPr>
        <w:t>пункте 1.2</w:t>
      </w:r>
      <w:r>
        <w:rPr>
          <w:rFonts w:cs="Times New Roman" w:ascii="Times New Roman" w:hAnsi="Times New Roman"/>
          <w:color w:val="000000"/>
        </w:rPr>
        <w:t xml:space="preserve"> настоящего Положения;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Рсо - размер бюджетных ассигнований, предусмотренных Управлению в текущем финансовом году для предоставления субсидий.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2.6. Требования, которым должны соответствовать получатели на дату подачи заявления на получение субсидии: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- получатели не находятся в процессе реорганизации, ликвидации, банкротства;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-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РФ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- получатели субсидий не должны получать средства из бюджета муниципального образования "Город Калуга" на цели, указанные в </w:t>
      </w:r>
      <w:r>
        <w:rPr>
          <w:rFonts w:cs="Times New Roman" w:ascii="Times New Roman" w:hAnsi="Times New Roman"/>
          <w:color w:val="000000"/>
        </w:rPr>
        <w:t>пункте 1.2</w:t>
      </w:r>
      <w:r>
        <w:rPr>
          <w:rFonts w:cs="Times New Roman" w:ascii="Times New Roman" w:hAnsi="Times New Roman"/>
          <w:color w:val="000000"/>
        </w:rPr>
        <w:t xml:space="preserve"> настоящего Положения.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2.7. Субсидия предоставляется на основании соглашения, заключенного между Управлением и получателем субсидии, в течение десяти рабочих дней с момента заключения соглашения на расчетный счет, открытый получателю субсидии в учреждениях Центрального банка Российской Федерации или кредитных организациях, указанный получателем в соглашении о предоставлении субсидии.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3. Требования к отчетности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Получатели субсидии в срок, указанный в соглашении о предоставлении субсидии, представляют отчет в Управление об использовании выделенной субсидии по целевому назначению по форме, предусмотренной в соответствии с заключенным соглашением. К отчету в обязательном порядке прилагаются документы или заверенные надлежащим образом копии этих документов, подтверждающие произведенные расходы.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4. Требования об осуществлении контроля за соблюдением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условий, целей и порядка предоставления субсидии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и ответственности за их нарушение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4.1. Получатели субсидии обязаны использовать ее исключительно на цели, указанные в соглашении о предоставлении субсидии.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4.2. Управление и органы муниципального финансового контроля проводят обязательную проверку условий, целей и порядка предоставления субсидии получателями субсидии.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4.3. Не использованные получателями субсидии по состоянию на 31 декабря текущего финансового года остатки субсидии подлежат возврату в доход бюджета муниципального образования "Город Калуга" в течение первых 15 рабочих дней очередного финансового года.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4.4. В случае нецелевого использования субсидии получателем и (или) нарушения получателем условий ее предоставления соответствующие средства подлежат возврату в доход бюджета муниципального образования "Город Калуга" в течение 15 рабочих дней со дня получения от Управления уведомления о возврате средств субсидии либо в срок, указанный в документе органа муниципального финансового контроля.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cs="Times New Roman"/>
      <w:color w:val="0000FF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d91d1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d91d1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d91d1b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LibreOffice/6.1.0.3$Windows_X86_64 LibreOffice_project/efb621ed25068d70781dc026f7e9c5187a4decd1</Application>
  <Pages>4</Pages>
  <Words>1128</Words>
  <Characters>8458</Characters>
  <CharactersWithSpaces>9519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2021-03-12T11:54:00Z</dcterms:created>
  <dc:creator>Скок Ольга Викторовна</dc:creator>
  <dc:description/>
  <dc:language>ru-RU</dc:language>
  <cp:lastModifiedBy/>
  <dcterms:modified xsi:type="dcterms:W3CDTF">2021-03-12T14:57:36Z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