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7FF" w:rsidRPr="0052573E" w:rsidRDefault="009D57FF" w:rsidP="009D57FF">
      <w:pPr>
        <w:spacing w:after="0" w:line="240" w:lineRule="auto"/>
        <w:jc w:val="center"/>
        <w:rPr>
          <w:b/>
          <w:bCs/>
        </w:rPr>
      </w:pPr>
      <w:r w:rsidRPr="0052573E">
        <w:rPr>
          <w:b/>
          <w:bCs/>
        </w:rPr>
        <w:t>Информация</w:t>
      </w:r>
    </w:p>
    <w:p w:rsidR="009D57FF" w:rsidRPr="0052573E" w:rsidRDefault="009D57FF" w:rsidP="009D57FF">
      <w:pPr>
        <w:spacing w:after="0" w:line="240" w:lineRule="auto"/>
        <w:jc w:val="center"/>
        <w:rPr>
          <w:rFonts w:eastAsia="SimSun"/>
          <w:b/>
          <w:bCs/>
          <w:kern w:val="2"/>
          <w:lang w:bidi="hi-IN"/>
        </w:rPr>
      </w:pPr>
      <w:r w:rsidRPr="0052573E">
        <w:rPr>
          <w:b/>
          <w:bCs/>
        </w:rPr>
        <w:t xml:space="preserve">о результатах рассмотрения заявок участников отбора по </w:t>
      </w:r>
      <w:r w:rsidRPr="0052573E">
        <w:rPr>
          <w:rFonts w:eastAsia="SimSun"/>
          <w:b/>
          <w:bCs/>
          <w:kern w:val="2"/>
          <w:lang w:bidi="hi-IN"/>
        </w:rPr>
        <w:t xml:space="preserve">предоставлению субсидий из бюджета муниципального образования </w:t>
      </w:r>
      <w:r w:rsidR="0052573E">
        <w:rPr>
          <w:rFonts w:eastAsia="SimSun"/>
          <w:b/>
          <w:bCs/>
          <w:kern w:val="2"/>
          <w:lang w:bidi="hi-IN"/>
        </w:rPr>
        <w:t>«</w:t>
      </w:r>
      <w:r w:rsidRPr="0052573E">
        <w:rPr>
          <w:rFonts w:eastAsia="SimSun"/>
          <w:b/>
          <w:bCs/>
          <w:kern w:val="2"/>
          <w:lang w:bidi="hi-IN"/>
        </w:rPr>
        <w:t>Город Калуга</w:t>
      </w:r>
      <w:r w:rsidR="0052573E">
        <w:rPr>
          <w:rFonts w:eastAsia="SimSun"/>
          <w:b/>
          <w:bCs/>
          <w:kern w:val="2"/>
          <w:lang w:bidi="hi-IN"/>
        </w:rPr>
        <w:t>»</w:t>
      </w:r>
      <w:r w:rsidRPr="0052573E">
        <w:rPr>
          <w:rFonts w:eastAsia="SimSun"/>
          <w:b/>
          <w:bCs/>
          <w:kern w:val="2"/>
          <w:lang w:bidi="hi-IN"/>
        </w:rPr>
        <w:t xml:space="preserve"> субъектам малого и среднего предпринимательства</w:t>
      </w:r>
    </w:p>
    <w:p w:rsidR="0055259B" w:rsidRDefault="0055259B" w:rsidP="009D57FF"/>
    <w:p w:rsidR="009D57FF" w:rsidRPr="0052573E" w:rsidRDefault="009D57FF" w:rsidP="009D57FF">
      <w:r w:rsidRPr="0052573E">
        <w:t>1.</w:t>
      </w:r>
      <w:r w:rsidR="0055259B">
        <w:t xml:space="preserve"> </w:t>
      </w:r>
      <w:r w:rsidRPr="0052573E">
        <w:t>Дата, время и место проведения рассмотрения заявок:</w:t>
      </w:r>
    </w:p>
    <w:p w:rsidR="009D57FF" w:rsidRPr="0052573E" w:rsidRDefault="0055259B" w:rsidP="009D57FF">
      <w:r>
        <w:t>29</w:t>
      </w:r>
      <w:r w:rsidR="009D57FF" w:rsidRPr="0052573E">
        <w:t>.1</w:t>
      </w:r>
      <w:r>
        <w:t>1</w:t>
      </w:r>
      <w:r w:rsidR="009D57FF" w:rsidRPr="0052573E">
        <w:t>.202</w:t>
      </w:r>
      <w:r>
        <w:t>3</w:t>
      </w:r>
      <w:r w:rsidR="009D57FF" w:rsidRPr="0052573E">
        <w:t>, Калуга, Воробьевская, д.5, к.211</w:t>
      </w:r>
      <w:r w:rsidR="00563B6D">
        <w:t>, 14:30 – 17:00 час.</w:t>
      </w:r>
    </w:p>
    <w:p w:rsidR="009D57FF" w:rsidRPr="0052573E" w:rsidRDefault="009D57FF" w:rsidP="009D57FF">
      <w:r w:rsidRPr="0052573E">
        <w:t>2.</w:t>
      </w:r>
      <w:r w:rsidR="0055259B">
        <w:t> </w:t>
      </w:r>
      <w:r w:rsidRPr="0052573E">
        <w:t>Информация об участниках отбора, заявки которых были рассмотрены:</w:t>
      </w:r>
    </w:p>
    <w:p w:rsidR="008531BB" w:rsidRPr="0052573E" w:rsidRDefault="0055259B" w:rsidP="009D57FF">
      <w:pPr>
        <w:ind w:firstLine="709"/>
        <w:jc w:val="both"/>
      </w:pP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Бриллиантов Александр Сергеевич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ООО </w:t>
      </w:r>
      <w:r w:rsidR="0052573E">
        <w:rPr>
          <w:rFonts w:eastAsia="Times New Roman"/>
          <w:color w:val="333333"/>
          <w:lang w:eastAsia="ru-RU"/>
        </w:rPr>
        <w:t>«</w:t>
      </w:r>
      <w:r w:rsidR="0052573E" w:rsidRPr="0098295E">
        <w:rPr>
          <w:rFonts w:eastAsia="Times New Roman"/>
          <w:color w:val="333333"/>
          <w:lang w:eastAsia="ru-RU"/>
        </w:rPr>
        <w:t>АЛЬБАДЕНТ</w:t>
      </w:r>
      <w:r w:rsidR="0052573E">
        <w:rPr>
          <w:rFonts w:eastAsia="Times New Roman"/>
          <w:color w:val="333333"/>
          <w:lang w:eastAsia="ru-RU"/>
        </w:rPr>
        <w:t>»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ЭРГА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ЭТЗ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Бохан Анастасия Владимировна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Черткова Олеся Васильевна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Харин Сергей Михайлович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ООО </w:t>
      </w:r>
      <w:r w:rsidR="0052573E">
        <w:rPr>
          <w:rFonts w:eastAsia="Times New Roman"/>
          <w:color w:val="333333"/>
          <w:lang w:eastAsia="ru-RU"/>
        </w:rPr>
        <w:t>«</w:t>
      </w:r>
      <w:r w:rsidR="0052573E" w:rsidRPr="0098295E">
        <w:rPr>
          <w:rFonts w:eastAsia="Times New Roman"/>
          <w:color w:val="333333"/>
          <w:lang w:eastAsia="ru-RU"/>
        </w:rPr>
        <w:t>Верные решения</w:t>
      </w:r>
      <w:r w:rsidR="0052573E">
        <w:rPr>
          <w:rFonts w:eastAsia="Times New Roman"/>
          <w:color w:val="333333"/>
          <w:lang w:eastAsia="ru-RU"/>
        </w:rPr>
        <w:t>»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АКлиник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Корсакова Юлия Андреевна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ООО </w:t>
      </w:r>
      <w:r w:rsidR="0052573E">
        <w:rPr>
          <w:rFonts w:eastAsia="Times New Roman"/>
          <w:color w:val="333333"/>
          <w:lang w:eastAsia="ru-RU"/>
        </w:rPr>
        <w:t>«</w:t>
      </w:r>
      <w:r w:rsidR="0052573E" w:rsidRPr="0098295E">
        <w:rPr>
          <w:rFonts w:eastAsia="Times New Roman"/>
          <w:color w:val="333333"/>
          <w:lang w:eastAsia="ru-RU"/>
        </w:rPr>
        <w:t>Мега Эпитех</w:t>
      </w:r>
      <w:r w:rsidR="0052573E">
        <w:rPr>
          <w:rFonts w:eastAsia="Times New Roman"/>
          <w:color w:val="333333"/>
          <w:lang w:eastAsia="ru-RU"/>
        </w:rPr>
        <w:t>»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Марченко Владимир Сергеевич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Ермолова Елена Викторовна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ИЛЬИЧ КЛИНИК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ООО </w:t>
      </w:r>
      <w:r w:rsidR="0052573E">
        <w:rPr>
          <w:rFonts w:eastAsia="Times New Roman"/>
          <w:color w:val="333333"/>
          <w:lang w:eastAsia="ru-RU"/>
        </w:rPr>
        <w:t>«</w:t>
      </w:r>
      <w:r w:rsidR="0052573E" w:rsidRPr="0098295E">
        <w:rPr>
          <w:rFonts w:eastAsia="Times New Roman"/>
          <w:color w:val="333333"/>
          <w:lang w:eastAsia="ru-RU"/>
        </w:rPr>
        <w:t>АВА</w:t>
      </w:r>
      <w:r w:rsidR="0052573E">
        <w:rPr>
          <w:rFonts w:eastAsia="Times New Roman"/>
          <w:color w:val="333333"/>
          <w:lang w:eastAsia="ru-RU"/>
        </w:rPr>
        <w:t>»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 xml:space="preserve">ГК 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ЗНАКЪ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Грачев Антон Николаевич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Каменский Сергей Александрович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Гришин Константин Сергеевич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 w:rsidRPr="0098295E">
        <w:rPr>
          <w:rFonts w:eastAsia="Times New Roman"/>
          <w:lang w:eastAsia="ru-RU"/>
        </w:rPr>
        <w:t xml:space="preserve">КРПЗ 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Морепродукты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Потапов Евгений Юрьевич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Семенов Роман Викторович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Джанызакова Гулиза Замирбековна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ППК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Ильин Александр Павлович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КМК Завод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А1 ИНДУСТРИЯ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САПФИР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Металлическая мебель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Тарасенко Олеся Юрьевна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Абрамов Александр Геннадьевич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Лебедева Ирина Анатольевна</w:t>
      </w:r>
      <w:r w:rsidR="0052573E" w:rsidRPr="0052573E">
        <w:rPr>
          <w:rFonts w:eastAsia="Times New Roman"/>
          <w:lang w:eastAsia="ru-RU"/>
        </w:rPr>
        <w:t xml:space="preserve">, </w:t>
      </w:r>
      <w:r w:rsidR="0052573E" w:rsidRPr="0098295E">
        <w:rPr>
          <w:rFonts w:eastAsia="Times New Roman"/>
          <w:lang w:eastAsia="ru-RU"/>
        </w:rPr>
        <w:t xml:space="preserve">ЗАО 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Энергомаш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Антипин Леонид Николаевич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Завод Опытного приборостроения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Ростова Анна Юрьевна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Елисеева Елена Владимировна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ООО </w:t>
      </w:r>
      <w:r w:rsidR="0052573E">
        <w:rPr>
          <w:rFonts w:eastAsia="Times New Roman"/>
          <w:color w:val="333333"/>
          <w:lang w:eastAsia="ru-RU"/>
        </w:rPr>
        <w:t>«</w:t>
      </w:r>
      <w:r w:rsidR="0052573E" w:rsidRPr="0098295E">
        <w:rPr>
          <w:rFonts w:eastAsia="Times New Roman"/>
          <w:color w:val="333333"/>
          <w:lang w:eastAsia="ru-RU"/>
        </w:rPr>
        <w:t>1МК</w:t>
      </w:r>
      <w:r w:rsidR="0052573E">
        <w:rPr>
          <w:rFonts w:eastAsia="Times New Roman"/>
          <w:color w:val="333333"/>
          <w:lang w:eastAsia="ru-RU"/>
        </w:rPr>
        <w:t>»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Алёхин Константин Станиславович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Карманова Анастасия Анатольевна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Ситало Нигина Хидоятуллоевна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Максимова Алевтина Сергеевна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КАМИН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Камин-Софт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Камин-Классик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ТЭК Транссфера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Полигон ЖБЦ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Севостьянова Галина Викторовна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Рекадро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Курбатов Иван Николаевич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 w:rsidRPr="0098295E">
        <w:rPr>
          <w:rFonts w:eastAsia="Times New Roman"/>
          <w:color w:val="000000"/>
          <w:lang w:eastAsia="ru-RU"/>
        </w:rPr>
        <w:t xml:space="preserve">Фирма 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Экоаналитика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Челяева Екатерина Вячеславовна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333333"/>
          <w:lang w:eastAsia="ru-RU"/>
        </w:rPr>
        <w:t>ИП </w:t>
      </w:r>
      <w:r w:rsidR="0052573E" w:rsidRPr="0098295E">
        <w:rPr>
          <w:rFonts w:eastAsia="Times New Roman"/>
          <w:color w:val="333333"/>
          <w:lang w:eastAsia="ru-RU"/>
        </w:rPr>
        <w:t>Герасимов Владимир Геннадьевич</w:t>
      </w:r>
      <w:r w:rsidR="0052573E" w:rsidRPr="0052573E">
        <w:rPr>
          <w:rFonts w:eastAsia="Times New Roman"/>
          <w:color w:val="333333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2573E">
        <w:rPr>
          <w:rFonts w:eastAsia="Times New Roman"/>
          <w:lang w:eastAsia="ru-RU"/>
        </w:rPr>
        <w:t>«</w:t>
      </w:r>
      <w:r w:rsidR="0052573E" w:rsidRPr="0098295E">
        <w:rPr>
          <w:rFonts w:eastAsia="Times New Roman"/>
          <w:lang w:eastAsia="ru-RU"/>
        </w:rPr>
        <w:t>ТехПромСервис</w:t>
      </w:r>
      <w:r w:rsidR="0052573E">
        <w:rPr>
          <w:rFonts w:eastAsia="Times New Roman"/>
          <w:lang w:eastAsia="ru-RU"/>
        </w:rPr>
        <w:t>»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 xml:space="preserve">КЗСГ 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ГИДРОТЕХ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Спарта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Майорова Мария Игоревна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Инновационные решения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Кутузова Виктория Сергеевна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Иванкин Сергей Владимирович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ООО </w:t>
      </w:r>
      <w:r w:rsidR="0052573E">
        <w:rPr>
          <w:rFonts w:eastAsia="Times New Roman"/>
          <w:color w:val="000000"/>
          <w:lang w:eastAsia="ru-RU"/>
        </w:rPr>
        <w:t>«</w:t>
      </w:r>
      <w:r w:rsidR="0052573E" w:rsidRPr="0098295E">
        <w:rPr>
          <w:rFonts w:eastAsia="Times New Roman"/>
          <w:color w:val="000000"/>
          <w:lang w:eastAsia="ru-RU"/>
        </w:rPr>
        <w:t>ЧЕЧАКО</w:t>
      </w:r>
      <w:r w:rsidR="0052573E">
        <w:rPr>
          <w:rFonts w:eastAsia="Times New Roman"/>
          <w:color w:val="000000"/>
          <w:lang w:eastAsia="ru-RU"/>
        </w:rPr>
        <w:t>»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ИП </w:t>
      </w:r>
      <w:r w:rsidR="0052573E" w:rsidRPr="0098295E">
        <w:rPr>
          <w:rFonts w:eastAsia="Times New Roman"/>
          <w:color w:val="000000"/>
          <w:lang w:eastAsia="ru-RU"/>
        </w:rPr>
        <w:t>Сережкин Алексей Геннадиевич</w:t>
      </w:r>
      <w:r w:rsidR="0052573E" w:rsidRPr="0052573E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Заграничный Игорь Витальевич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Шелгунова Татьяна Вячеславовна</w:t>
      </w:r>
      <w:r w:rsidR="0052573E" w:rsidRPr="0052573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2573E" w:rsidRPr="0098295E">
        <w:rPr>
          <w:rFonts w:eastAsia="Times New Roman"/>
          <w:lang w:eastAsia="ru-RU"/>
        </w:rPr>
        <w:t>Смирнова Мария Олеговна</w:t>
      </w:r>
      <w:r w:rsidR="0052573E" w:rsidRPr="0052573E">
        <w:rPr>
          <w:rFonts w:eastAsia="Times New Roman"/>
          <w:lang w:eastAsia="ru-RU"/>
        </w:rPr>
        <w:t>,</w:t>
      </w:r>
    </w:p>
    <w:p w:rsidR="009D57FF" w:rsidRPr="0052573E" w:rsidRDefault="009D57FF">
      <w:pPr>
        <w:rPr>
          <w:rFonts w:eastAsia="SimSun"/>
          <w:kern w:val="2"/>
          <w:lang w:bidi="hi-IN"/>
        </w:rPr>
      </w:pPr>
      <w:r w:rsidRPr="0052573E">
        <w:t>3. Информация об участниках отбора, заявки которых были отклонены; о размере предоставляемой субсидии: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128"/>
        <w:gridCol w:w="1982"/>
        <w:gridCol w:w="2358"/>
      </w:tblGrid>
      <w:tr w:rsidR="00AD0D40" w:rsidRPr="0052573E" w:rsidTr="00AD0D40">
        <w:trPr>
          <w:trHeight w:val="6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№ п/п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bCs/>
                <w:color w:val="000000"/>
                <w:lang w:eastAsia="ru-RU"/>
              </w:rPr>
              <w:t>Размер предоставляемой субсидии, руб.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2573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 / причина отказа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Бриллиантов Александр Сергеевич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ООО </w:t>
            </w:r>
            <w:r w:rsidR="0052573E">
              <w:rPr>
                <w:rFonts w:eastAsia="Times New Roman"/>
                <w:color w:val="333333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АЛЬБАДЕНТ</w:t>
            </w:r>
            <w:r w:rsidR="0052573E">
              <w:rPr>
                <w:rFonts w:eastAsia="Times New Roman"/>
                <w:color w:val="333333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ЭРГА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ЭТЗ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78 500,00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Бохан Анастасия Владимировна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39 085,00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Харин Сергей Михайлович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ООО </w:t>
            </w:r>
            <w:r w:rsidR="0052573E">
              <w:rPr>
                <w:rFonts w:eastAsia="Times New Roman"/>
                <w:color w:val="333333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Верные решения</w:t>
            </w:r>
            <w:r w:rsidR="0052573E">
              <w:rPr>
                <w:rFonts w:eastAsia="Times New Roman"/>
                <w:color w:val="333333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АКЛИНИК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Корсакова Юлия Андреевна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ООО </w:t>
            </w:r>
            <w:r w:rsidR="0052573E">
              <w:rPr>
                <w:rFonts w:eastAsia="Times New Roman"/>
                <w:color w:val="333333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МЕГА ЭПИТЕХ</w:t>
            </w:r>
            <w:r w:rsidR="0052573E">
              <w:rPr>
                <w:rFonts w:eastAsia="Times New Roman"/>
                <w:color w:val="333333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92 601,00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556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ИЛЬИЧ КЛИНИК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ООО </w:t>
            </w:r>
            <w:r w:rsidR="0052573E">
              <w:rPr>
                <w:rFonts w:eastAsia="Times New Roman"/>
                <w:color w:val="333333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АВА</w:t>
            </w:r>
            <w:r w:rsidR="0052573E">
              <w:rPr>
                <w:rFonts w:eastAsia="Times New Roman"/>
                <w:color w:val="333333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ГК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ЗНАКЪ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Грачев Антон Николаевич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Каменский Сергей Александрович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110 822,73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Гришин Константин Сергеевич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КРПЗ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МОРЕПРОДУКТЫ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Потапов Евгений Юрьевич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9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Семенов Роман Викторович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Джанызакова Гулиза Замирбековна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ППК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ИП </w:t>
            </w:r>
            <w:r w:rsidR="00AD0D40" w:rsidRPr="0052573E">
              <w:rPr>
                <w:rFonts w:eastAsia="Times New Roman"/>
                <w:lang w:eastAsia="ru-RU"/>
              </w:rPr>
              <w:t>Ильин Александр Павлович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91 450,00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КМК ЗАВОД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ООО </w:t>
            </w:r>
            <w:r w:rsidR="0052573E">
              <w:rPr>
                <w:rFonts w:eastAsia="Times New Roman"/>
                <w:lang w:eastAsia="ru-RU"/>
              </w:rPr>
              <w:t>«</w:t>
            </w:r>
            <w:r w:rsidR="00AD0D40" w:rsidRPr="0052573E">
              <w:rPr>
                <w:rFonts w:eastAsia="Times New Roman"/>
                <w:lang w:eastAsia="ru-RU"/>
              </w:rPr>
              <w:t>А1 ИНДУСТРИЯ</w:t>
            </w:r>
            <w:r w:rsidR="0052573E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МЕТАЛЛИЧЕСКАЯ МЕБЕЛЬ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Абрамов Александр Геннадьевич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Лебедева Ирина Анатольевна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42 680,00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ИП </w:t>
            </w:r>
            <w:r w:rsidR="00AD0D40" w:rsidRPr="0052573E">
              <w:rPr>
                <w:rFonts w:eastAsia="Times New Roman"/>
                <w:lang w:eastAsia="ru-RU"/>
              </w:rPr>
              <w:t>Антипин Леонид Николаевич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ЗАВОД ОПЫТНОГО ПРИБОРОСТРОЕНИЯ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ИП </w:t>
            </w:r>
            <w:r w:rsidR="00AD0D40" w:rsidRPr="0052573E">
              <w:rPr>
                <w:rFonts w:eastAsia="Times New Roman"/>
                <w:lang w:eastAsia="ru-RU"/>
              </w:rPr>
              <w:t>Ростова Анна Юрьевна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Елисеева Елена Владимировна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ООО </w:t>
            </w:r>
            <w:r w:rsidR="0052573E">
              <w:rPr>
                <w:rFonts w:eastAsia="Times New Roman"/>
                <w:color w:val="333333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1МК</w:t>
            </w:r>
            <w:r w:rsidR="0052573E">
              <w:rPr>
                <w:rFonts w:eastAsia="Times New Roman"/>
                <w:color w:val="333333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Алёхин Константин Станиславович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66 400,00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ИП </w:t>
            </w:r>
            <w:r w:rsidR="00AD0D40" w:rsidRPr="0052573E">
              <w:rPr>
                <w:rFonts w:eastAsia="Times New Roman"/>
                <w:lang w:eastAsia="ru-RU"/>
              </w:rPr>
              <w:t>Максимова Алевтина Сергеевна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91 560,00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КАМИН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ООО </w:t>
            </w:r>
            <w:r w:rsidR="0052573E">
              <w:rPr>
                <w:rFonts w:eastAsia="Times New Roman"/>
                <w:lang w:eastAsia="ru-RU"/>
              </w:rPr>
              <w:t>«</w:t>
            </w:r>
            <w:r w:rsidR="00AD0D40" w:rsidRPr="0052573E">
              <w:rPr>
                <w:rFonts w:eastAsia="Times New Roman"/>
                <w:lang w:eastAsia="ru-RU"/>
              </w:rPr>
              <w:t>КАМИН-СОФТ</w:t>
            </w:r>
            <w:r w:rsidR="0052573E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КАМИН-КЛАССИК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9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ООО </w:t>
            </w:r>
            <w:r w:rsidR="0052573E">
              <w:rPr>
                <w:rFonts w:eastAsia="Times New Roman"/>
                <w:lang w:eastAsia="ru-RU"/>
              </w:rPr>
              <w:t>«</w:t>
            </w:r>
            <w:r w:rsidR="00AD0D40" w:rsidRPr="0052573E">
              <w:rPr>
                <w:rFonts w:eastAsia="Times New Roman"/>
                <w:lang w:eastAsia="ru-RU"/>
              </w:rPr>
              <w:t>ТЭК ТРАНССФЕРА</w:t>
            </w:r>
            <w:r w:rsidR="0052573E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 xml:space="preserve">Несоответствие участника отбора требованиям, установленным </w:t>
            </w:r>
            <w:r w:rsidRPr="0052573E">
              <w:rPr>
                <w:rFonts w:eastAsia="Times New Roman"/>
                <w:color w:val="000000"/>
                <w:lang w:eastAsia="ru-RU"/>
              </w:rPr>
              <w:lastRenderedPageBreak/>
              <w:t>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ПОЛИГОН ЖБЦ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Курбатов Иван Николаевич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107 811,00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ФИРМА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ЭКОАНАЛИТИКА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78 500,00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55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Герасимов Владимир Геннадьевич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ТЕХПРОМСЕРВИС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КЗСГ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ГИДРОТЕХ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СПАРТА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  <w:r w:rsidR="00563B6D"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Инновационные решения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  <w:r w:rsidR="00563B6D"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9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Иванкин Сергей Владимирович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ЧЕЧАКО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32 197,00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Сережкин Алексей Геннадиевич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110 802,00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Смирнова Мария Олеговна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lang w:eastAsia="ru-RU"/>
              </w:rPr>
              <w:t>55 758,00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Черткова Олеся Васильевна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Марченко Владимир Сергеевич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333333"/>
                <w:lang w:eastAsia="ru-RU"/>
              </w:rPr>
              <w:t>Ермолова Елена Викторовна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50 249,00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САПФИР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Тарасенко Олеся Юрьевна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Карманова Анастасия Анатольевна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Ситало Нигина Хидоятуллоевна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Севостьянова Галина Викторовна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Челяева Екатерина Вячеславовна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68 171,00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Майорова Мария Игоревна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Кутузова Виктория Сергеевна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Заграничный Игорь Витальевич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68 750,00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9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ИП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Шелгунова Татьяна Вячеславовна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ЭТЗ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17 750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КАМИН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12 450,0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Камин-Софт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22 900,0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Фирма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Экоаналитика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39 825,0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ТехПромСервис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101 150,0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ЭРГА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60 649,00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ЭТЗ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20 535,00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АКЛИНИК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60 645,00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72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 xml:space="preserve">ЗАО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Pr="0052573E">
              <w:rPr>
                <w:rFonts w:eastAsia="Times New Roman"/>
                <w:color w:val="000000"/>
                <w:lang w:eastAsia="ru-RU"/>
              </w:rPr>
              <w:t>ЭНЕРГОМАШ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60 645,00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73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КАМИН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60 645,00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D0D40" w:rsidRPr="0052573E" w:rsidTr="00AD0D40">
        <w:trPr>
          <w:trHeight w:val="94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74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РЕКАДРО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пунктами 1.2, 1.6, 2.6 Положения</w:t>
            </w:r>
          </w:p>
        </w:tc>
      </w:tr>
      <w:tr w:rsidR="00AD0D40" w:rsidRPr="0052573E" w:rsidTr="00AD0D40">
        <w:trPr>
          <w:trHeight w:val="315"/>
        </w:trPr>
        <w:tc>
          <w:tcPr>
            <w:tcW w:w="829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4128" w:type="dxa"/>
            <w:shd w:val="clear" w:color="auto" w:fill="auto"/>
            <w:vAlign w:val="center"/>
            <w:hideMark/>
          </w:tcPr>
          <w:p w:rsidR="00AD0D40" w:rsidRPr="0052573E" w:rsidRDefault="0055259B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ООО 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 xml:space="preserve">ФИРМА </w:t>
            </w:r>
            <w:r w:rsidR="0052573E">
              <w:rPr>
                <w:rFonts w:eastAsia="Times New Roman"/>
                <w:color w:val="000000"/>
                <w:lang w:eastAsia="ru-RU"/>
              </w:rPr>
              <w:t>«</w:t>
            </w:r>
            <w:r w:rsidR="00AD0D40" w:rsidRPr="0052573E">
              <w:rPr>
                <w:rFonts w:eastAsia="Times New Roman"/>
                <w:color w:val="000000"/>
                <w:lang w:eastAsia="ru-RU"/>
              </w:rPr>
              <w:t>ЭКОАНАЛИТИКА</w:t>
            </w:r>
            <w:r w:rsidR="005257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D0D40" w:rsidRPr="0052573E" w:rsidRDefault="00AD0D40" w:rsidP="00AD0D4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36 881,00</w:t>
            </w:r>
          </w:p>
        </w:tc>
        <w:tc>
          <w:tcPr>
            <w:tcW w:w="2358" w:type="dxa"/>
            <w:shd w:val="clear" w:color="auto" w:fill="auto"/>
            <w:vAlign w:val="bottom"/>
            <w:hideMark/>
          </w:tcPr>
          <w:p w:rsidR="00AD0D40" w:rsidRPr="0052573E" w:rsidRDefault="00AD0D40" w:rsidP="00AD0D4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9D57FF" w:rsidRPr="0052573E" w:rsidRDefault="009D57FF"/>
    <w:sectPr w:rsidR="009D57FF" w:rsidRPr="0052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942"/>
    <w:multiLevelType w:val="hybridMultilevel"/>
    <w:tmpl w:val="57EE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DD"/>
    <w:rsid w:val="003161F6"/>
    <w:rsid w:val="003756C0"/>
    <w:rsid w:val="0052573E"/>
    <w:rsid w:val="0055259B"/>
    <w:rsid w:val="00563B6D"/>
    <w:rsid w:val="00676591"/>
    <w:rsid w:val="008531BB"/>
    <w:rsid w:val="009D57FF"/>
    <w:rsid w:val="00AD0D40"/>
    <w:rsid w:val="00C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E56D"/>
  <w15:chartTrackingRefBased/>
  <w15:docId w15:val="{A0261EF6-0C6C-4D62-AD93-7CF97BFA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4</cp:revision>
  <dcterms:created xsi:type="dcterms:W3CDTF">2023-12-20T08:51:00Z</dcterms:created>
  <dcterms:modified xsi:type="dcterms:W3CDTF">2024-12-26T08:41:00Z</dcterms:modified>
</cp:coreProperties>
</file>