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7425" w:leader="none"/>
        </w:tabs>
        <w:spacing w:lineRule="auto" w:line="240" w:before="0" w:after="0"/>
        <w:ind w:left="142" w:firstLine="567"/>
        <w:jc w:val="right"/>
        <w:rPr/>
      </w:pPr>
      <w:r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Приложение                                                </w:t>
      </w:r>
      <w:r>
        <w:rPr>
          <w:rFonts w:eastAsia="Calibri" w:ascii="Times New Roman" w:hAnsi="Times New Roman"/>
          <w:sz w:val="24"/>
          <w:szCs w:val="24"/>
        </w:rPr>
        <w:t>Приложение</w:t>
      </w:r>
    </w:p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5103" w:hanging="0"/>
        <w:jc w:val="right"/>
        <w:rPr/>
      </w:pPr>
      <w:r>
        <w:rPr>
          <w:rFonts w:eastAsia="Calibri" w:ascii="Times New Roman" w:hAnsi="Times New Roman"/>
          <w:sz w:val="24"/>
          <w:szCs w:val="24"/>
        </w:rPr>
        <w:t xml:space="preserve">к постановлению Городской Управы </w:t>
      </w:r>
    </w:p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5103" w:hanging="0"/>
        <w:jc w:val="right"/>
        <w:rPr/>
      </w:pPr>
      <w:r>
        <w:rPr>
          <w:rFonts w:eastAsia="Calibri" w:ascii="Times New Roman" w:hAnsi="Times New Roman"/>
          <w:sz w:val="24"/>
          <w:szCs w:val="24"/>
        </w:rPr>
        <w:t>города Калуги</w:t>
      </w:r>
    </w:p>
    <w:p>
      <w:pPr>
        <w:pStyle w:val="Normal"/>
        <w:tabs>
          <w:tab w:val="clear" w:pos="720"/>
          <w:tab w:val="left" w:pos="6379" w:leader="none"/>
          <w:tab w:val="right" w:pos="9355" w:leader="none"/>
        </w:tabs>
        <w:suppressAutoHyphens w:val="true"/>
        <w:spacing w:lineRule="auto" w:line="240" w:before="0" w:after="0"/>
        <w:ind w:left="5103" w:hanging="0"/>
        <w:jc w:val="right"/>
        <w:rPr/>
      </w:pPr>
      <w:r>
        <w:rPr>
          <w:rFonts w:eastAsia="Calibri" w:ascii="Times New Roman" w:hAnsi="Times New Roman"/>
          <w:color w:val="000000"/>
          <w:sz w:val="24"/>
          <w:szCs w:val="24"/>
          <w:lang w:eastAsia="zh-CN"/>
        </w:rPr>
        <w:t>от ___________ № ___________</w:t>
      </w:r>
    </w:p>
    <w:p>
      <w:pPr>
        <w:pStyle w:val="Normal"/>
        <w:ind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0" w:right="0" w:firstLine="709"/>
        <w:jc w:val="center"/>
        <w:rPr>
          <w:rFonts w:cs="Times New Roman"/>
          <w:color w:val="000000"/>
          <w:sz w:val="24"/>
          <w:szCs w:val="24"/>
          <w:lang w:bidi="ru-RU"/>
        </w:rPr>
      </w:pPr>
      <w:r>
        <w:rPr>
          <w:rFonts w:cs="Times New Roman"/>
          <w:color w:val="000000"/>
          <w:sz w:val="24"/>
          <w:szCs w:val="24"/>
          <w:lang w:bidi="ru-RU"/>
        </w:rPr>
      </w:r>
    </w:p>
    <w:p>
      <w:pPr>
        <w:pStyle w:val="21"/>
        <w:shd w:val="clear" w:color="auto" w:fill="auto"/>
        <w:spacing w:lineRule="auto" w:line="240" w:before="0" w:after="0"/>
        <w:jc w:val="left"/>
        <w:rPr>
          <w:rFonts w:cs="Times New Roman"/>
          <w:color w:val="000000"/>
          <w:sz w:val="24"/>
          <w:szCs w:val="24"/>
          <w:lang w:bidi="ru-RU"/>
        </w:rPr>
      </w:pPr>
      <w:r>
        <w:rPr>
          <w:rFonts w:cs="Times New Roman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ind w:firstLine="426"/>
        <w:jc w:val="center"/>
        <w:rPr/>
      </w:pPr>
      <w:r>
        <w:rPr>
          <w:rFonts w:ascii="Times New Roman" w:hAnsi="Times New Roman"/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ind w:firstLine="426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</w:r>
    </w:p>
    <w:tbl>
      <w:tblPr>
        <w:tblStyle w:val="afa"/>
        <w:tblW w:w="14582" w:type="dxa"/>
        <w:jc w:val="left"/>
        <w:tblInd w:w="-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6"/>
        <w:gridCol w:w="2234"/>
        <w:gridCol w:w="1971"/>
        <w:gridCol w:w="2135"/>
        <w:gridCol w:w="1830"/>
        <w:gridCol w:w="2050"/>
        <w:gridCol w:w="2095"/>
      </w:tblGrid>
      <w:tr>
        <w:trPr/>
        <w:tc>
          <w:tcPr>
            <w:tcW w:w="22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Основание для начала административ-ной процедуры</w:t>
            </w:r>
          </w:p>
        </w:tc>
        <w:tc>
          <w:tcPr>
            <w:tcW w:w="22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Содержание административ-ных действий</w:t>
            </w:r>
          </w:p>
        </w:tc>
        <w:tc>
          <w:tcPr>
            <w:tcW w:w="197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Срок выполнения администра-тивных действий</w:t>
            </w:r>
          </w:p>
        </w:tc>
        <w:tc>
          <w:tcPr>
            <w:tcW w:w="213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Должностное лицо, ответственное за выполнение административ-ного действия</w:t>
            </w:r>
          </w:p>
        </w:tc>
        <w:tc>
          <w:tcPr>
            <w:tcW w:w="183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Место выполнения администра-тивного действия/ используемая информацион-ная система</w:t>
            </w:r>
          </w:p>
        </w:tc>
        <w:tc>
          <w:tcPr>
            <w:tcW w:w="20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Критерии принятия решения</w:t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Результат административ-ного действия, способ фиксации</w:t>
            </w:r>
          </w:p>
        </w:tc>
      </w:tr>
      <w:tr>
        <w:trPr/>
        <w:tc>
          <w:tcPr>
            <w:tcW w:w="22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>
        <w:trPr/>
        <w:tc>
          <w:tcPr>
            <w:tcW w:w="14581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Принятие решения о подготовке документации по планировке территории</w:t>
            </w:r>
          </w:p>
        </w:tc>
      </w:tr>
      <w:tr>
        <w:trPr/>
        <w:tc>
          <w:tcPr>
            <w:tcW w:w="14581" w:type="dxa"/>
            <w:gridSpan w:val="7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документов и регистрация заявления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2266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Поступление заявления и документов для предоставления муниципальной услуги в управление архитектуры, градостроительст-ва и земельных отношений города Калуги (далее - уполномоченный орган)</w:t>
            </w:r>
          </w:p>
        </w:tc>
        <w:tc>
          <w:tcPr>
            <w:tcW w:w="22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Административ-ного регламента</w:t>
            </w:r>
          </w:p>
        </w:tc>
        <w:tc>
          <w:tcPr>
            <w:tcW w:w="1971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 1 рабочего дня</w:t>
            </w:r>
          </w:p>
        </w:tc>
        <w:tc>
          <w:tcPr>
            <w:tcW w:w="2135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Специалист организационно-контрольного отдела уполномоченного органа</w:t>
            </w:r>
          </w:p>
        </w:tc>
        <w:tc>
          <w:tcPr>
            <w:tcW w:w="1830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Уполномочен-ный орган / система электронного документообо-рота (далее - СЭД)/ платформа государствен-ных сервисов (далее - ПГС)</w:t>
            </w:r>
          </w:p>
        </w:tc>
        <w:tc>
          <w:tcPr>
            <w:tcW w:w="2050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Регистрация заявления и документов в ГИС (присвоение номера и датирование);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>
        <w:trPr/>
        <w:tc>
          <w:tcPr>
            <w:tcW w:w="226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2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Принятие решения об отказе в приеме документов в случае выявления оснований для отказа в приеме документов</w:t>
            </w:r>
          </w:p>
        </w:tc>
        <w:tc>
          <w:tcPr>
            <w:tcW w:w="1971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135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1830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50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226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2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Регистрация заявления в случае отсутствия оснований для отказа в приеме документов</w:t>
            </w:r>
          </w:p>
        </w:tc>
        <w:tc>
          <w:tcPr>
            <w:tcW w:w="1971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135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/>
                <w:sz w:val="20"/>
                <w:szCs w:val="24"/>
                <w:lang w:eastAsia="ru-RU"/>
              </w:rPr>
            </w:r>
          </w:p>
        </w:tc>
        <w:tc>
          <w:tcPr>
            <w:tcW w:w="1830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50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14581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  <w:tab/>
              <w:t>Получение сведений посредством СМЭВ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22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Пакет зарегистрирован-ных документов, поступивших специалисту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градостроитель-ного планирования комитета архитектуры и градостроитель-ства уполномоченного органа (далее - 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пециалист отдела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градостроитель-ного планирования)</w:t>
            </w:r>
          </w:p>
        </w:tc>
        <w:tc>
          <w:tcPr>
            <w:tcW w:w="22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Направление межведомствен-ных запросов в органы и организации</w:t>
            </w:r>
          </w:p>
        </w:tc>
        <w:tc>
          <w:tcPr>
            <w:tcW w:w="197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день регистрации заявления и документов</w:t>
            </w:r>
          </w:p>
        </w:tc>
        <w:tc>
          <w:tcPr>
            <w:tcW w:w="213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отдела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градостроитель-ного планирования</w:t>
            </w:r>
          </w:p>
        </w:tc>
        <w:tc>
          <w:tcPr>
            <w:tcW w:w="183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Уполномочен-ный орган/ ПГС/СМЭВ</w:t>
            </w:r>
          </w:p>
        </w:tc>
        <w:tc>
          <w:tcPr>
            <w:tcW w:w="20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Отсутствие документов, необходимых для предоставления муниципальной</w:t>
            </w: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услуги, находящихся в распоряжении государственных органов (организаций)</w:t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Направление межведомствен-ного запроса в органы (организации), представляющие документы (сведения), предусмотренные пунктом 2.7 Административ-ного регламента, в том числе с использованием СМЭВ</w:t>
            </w:r>
          </w:p>
        </w:tc>
      </w:tr>
      <w:tr>
        <w:trPr/>
        <w:tc>
          <w:tcPr>
            <w:tcW w:w="22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2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Получение ответов на межведомствен-ные запросы, формирование полного комплекта документов</w:t>
            </w:r>
          </w:p>
        </w:tc>
        <w:tc>
          <w:tcPr>
            <w:tcW w:w="197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 48 часов  со дня направления межведомствен-ного запроса в орган или организацию, представляю-щие документ и информацию, если иные сроки не предусмотрены законодатель-ством РФ и Калужской области</w:t>
            </w:r>
          </w:p>
        </w:tc>
        <w:tc>
          <w:tcPr>
            <w:tcW w:w="213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отдела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градостроитель-ного планирования</w:t>
            </w:r>
          </w:p>
        </w:tc>
        <w:tc>
          <w:tcPr>
            <w:tcW w:w="183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Уполномочен-ный орган / ПГС/СМЭВ</w:t>
            </w:r>
          </w:p>
        </w:tc>
        <w:tc>
          <w:tcPr>
            <w:tcW w:w="20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>
        <w:trPr/>
        <w:tc>
          <w:tcPr>
            <w:tcW w:w="14581" w:type="dxa"/>
            <w:gridSpan w:val="7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документов и сведений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Пакет зарегистрирован-ных документов, поступивших специалисту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градостроительного планирования</w:t>
            </w:r>
          </w:p>
        </w:tc>
        <w:tc>
          <w:tcPr>
            <w:tcW w:w="22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197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 10 рабочих дней</w:t>
            </w:r>
          </w:p>
        </w:tc>
        <w:tc>
          <w:tcPr>
            <w:tcW w:w="213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отдела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градостроитель-ного планирования</w:t>
            </w:r>
          </w:p>
        </w:tc>
        <w:tc>
          <w:tcPr>
            <w:tcW w:w="183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Уполномочен-ный орган / СЭД/ ПГС</w:t>
            </w:r>
          </w:p>
        </w:tc>
        <w:tc>
          <w:tcPr>
            <w:tcW w:w="20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Основания отказа в предоставлении  муниципальной услуги, предусмотренные пунктом 2.9 Административ-ного регламента</w:t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Проект результата предоставления муниципальной услуги</w:t>
            </w:r>
          </w:p>
        </w:tc>
      </w:tr>
      <w:tr>
        <w:trPr>
          <w:trHeight w:val="390" w:hRule="atLeast"/>
        </w:trPr>
        <w:tc>
          <w:tcPr>
            <w:tcW w:w="14581" w:type="dxa"/>
            <w:gridSpan w:val="7"/>
            <w:tcBorders/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Принятие решения</w:t>
            </w:r>
          </w:p>
        </w:tc>
      </w:tr>
      <w:tr>
        <w:trPr/>
        <w:tc>
          <w:tcPr>
            <w:tcW w:w="2266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Проект результата предоставления муниципальной услуги</w:t>
            </w:r>
          </w:p>
        </w:tc>
        <w:tc>
          <w:tcPr>
            <w:tcW w:w="22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Принятие решения о предоставлении муниципальной услуги</w:t>
            </w:r>
          </w:p>
        </w:tc>
        <w:tc>
          <w:tcPr>
            <w:tcW w:w="197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более 1 рабочего дня</w:t>
            </w:r>
          </w:p>
        </w:tc>
        <w:tc>
          <w:tcPr>
            <w:tcW w:w="2135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отдела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градостроитель-ного планирования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;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Городского Головы - начальник уполномоченного органа</w:t>
            </w:r>
          </w:p>
        </w:tc>
        <w:tc>
          <w:tcPr>
            <w:tcW w:w="1830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Уполномочен-ный орган / СЭД/ ПГС</w:t>
            </w:r>
          </w:p>
        </w:tc>
        <w:tc>
          <w:tcPr>
            <w:tcW w:w="2050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5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Результат предоставления муниципальной услуги, подписанный з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аместителем Городского Головы - начальником уполномоченного органа</w:t>
            </w:r>
          </w:p>
        </w:tc>
      </w:tr>
      <w:tr>
        <w:trPr/>
        <w:tc>
          <w:tcPr>
            <w:tcW w:w="226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2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Формирование решения о предоставлении муниципальной услуги</w:t>
            </w:r>
          </w:p>
        </w:tc>
        <w:tc>
          <w:tcPr>
            <w:tcW w:w="197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 1 часа</w:t>
            </w:r>
          </w:p>
        </w:tc>
        <w:tc>
          <w:tcPr>
            <w:tcW w:w="2135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1830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50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95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14581" w:type="dxa"/>
            <w:gridSpan w:val="7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NewRomanPS-ItalicMT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5. Выдача результата</w:t>
            </w:r>
          </w:p>
        </w:tc>
      </w:tr>
      <w:tr>
        <w:trPr/>
        <w:tc>
          <w:tcPr>
            <w:tcW w:w="2266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NewRomanPS-ItalicMT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Формирование и регистрация результата муниципальной услуги, в том числе в форме электронного документа в ГИС</w:t>
            </w:r>
          </w:p>
        </w:tc>
        <w:tc>
          <w:tcPr>
            <w:tcW w:w="223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NewRomanPS-ItalicMT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Направление заявителю результата предоставления муниципальной услуги в личный кабинет на едином портале государственных услуг (далее - ЕПГУ)</w:t>
            </w:r>
          </w:p>
        </w:tc>
        <w:tc>
          <w:tcPr>
            <w:tcW w:w="1971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NewRomanPS-ItalicMT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В день</w:t>
            </w:r>
            <w:r>
              <w:rPr>
                <w:rFonts w:eastAsia="NSimSun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TimesNewRomanPS-ItalicMT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регистрации</w:t>
            </w:r>
            <w:r>
              <w:rPr>
                <w:rFonts w:eastAsia="NSimSun" w:cs="Times New Roman" w:ascii="Times New Roman" w:hAnsi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TimesNewRomanPS-ItalicMT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результата предоставления муниципальной услуги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135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Специалист организационно-контрольного отдела уполномоченного органа</w:t>
            </w:r>
          </w:p>
        </w:tc>
        <w:tc>
          <w:tcPr>
            <w:tcW w:w="1830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 w:bidi="hi-IN"/>
              </w:rPr>
              <w:t>Уполномочен-ный орган / СЭД/ ПГС</w:t>
            </w:r>
          </w:p>
        </w:tc>
        <w:tc>
          <w:tcPr>
            <w:tcW w:w="205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NewRomanPS-ItalicMT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Результат муниципальной услуги, направленный заявителю в личный кабинет на ЕПГУ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NewRomanPS-ItalicMT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imesNewRomanPS-ItalicMT" w:cs="Times New Roman" w:ascii="Times New Roman" w:hAnsi="Times New Roman"/>
                <w:color w:val="000000"/>
                <w:kern w:val="2"/>
                <w:sz w:val="20"/>
                <w:szCs w:val="24"/>
                <w:lang w:eastAsia="zh-CN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226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sz w:val="20"/>
                <w:lang w:eastAsia="ru-RU"/>
              </w:rPr>
            </w:r>
          </w:p>
        </w:tc>
        <w:tc>
          <w:tcPr>
            <w:tcW w:w="223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NewRomanPS-ItalicMT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Выдача результата предоставления муниципальной услуги в уполномоченном органе</w:t>
            </w:r>
          </w:p>
        </w:tc>
        <w:tc>
          <w:tcPr>
            <w:tcW w:w="1971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NewRomanPS-ItalicMT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1 рабочий день</w:t>
            </w:r>
          </w:p>
        </w:tc>
        <w:tc>
          <w:tcPr>
            <w:tcW w:w="213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sz w:val="20"/>
                <w:lang w:eastAsia="ru-RU"/>
              </w:rPr>
            </w:r>
          </w:p>
        </w:tc>
        <w:tc>
          <w:tcPr>
            <w:tcW w:w="183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sz w:val="20"/>
                <w:lang w:eastAsia="ru-RU"/>
              </w:rPr>
            </w:r>
          </w:p>
        </w:tc>
        <w:tc>
          <w:tcPr>
            <w:tcW w:w="205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iberation Serif" w:ascii="Times New Roman" w:hAnsi="Times New Roman"/>
                <w:kern w:val="2"/>
                <w:sz w:val="24"/>
                <w:szCs w:val="24"/>
                <w:lang w:eastAsia="zh-CN" w:bidi="hi-IN"/>
              </w:rPr>
              <w:t>Указание заявителем способа выдачи результата предоставления муниципальной услуги в уполномоченном органе, а также подача запроса через уполномоченный орган</w:t>
            </w:r>
          </w:p>
        </w:tc>
        <w:tc>
          <w:tcPr>
            <w:tcW w:w="20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NewRomanPS-ItalicMT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Выдача результата предоставления муниципальной услуги в форме бумажного документа</w:t>
            </w:r>
          </w:p>
        </w:tc>
      </w:tr>
      <w:tr>
        <w:trPr/>
        <w:tc>
          <w:tcPr>
            <w:tcW w:w="14581" w:type="dxa"/>
            <w:gridSpan w:val="7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Принятие решения об утверждении документации по планировке территории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auto" w:val="clear"/>
                <w:lang w:eastAsia="ru-RU"/>
              </w:rPr>
              <w:t>или внесении изменений в документацию по планировке территории</w:t>
            </w:r>
          </w:p>
        </w:tc>
      </w:tr>
      <w:tr>
        <w:trPr/>
        <w:tc>
          <w:tcPr>
            <w:tcW w:w="14581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  <w:tab/>
              <w:t>Проверка документов и регистрация заявления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2266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Прием и проверка комплектности документов на наличие/отсутст-вие оснований для отказа в приеме документов, предусмотренных пунктом 2.8 Административ-ного регламента</w:t>
            </w:r>
          </w:p>
        </w:tc>
        <w:tc>
          <w:tcPr>
            <w:tcW w:w="1971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 1 рабочего дня</w:t>
            </w:r>
          </w:p>
        </w:tc>
        <w:tc>
          <w:tcPr>
            <w:tcW w:w="2135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Специалист организационно-контрольного отдела</w:t>
            </w:r>
          </w:p>
        </w:tc>
        <w:tc>
          <w:tcPr>
            <w:tcW w:w="1830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Уполномочен-ный орган / СЭД/ ПГС</w:t>
            </w:r>
          </w:p>
        </w:tc>
        <w:tc>
          <w:tcPr>
            <w:tcW w:w="2050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95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Регистрация заявления и документов в ГИС (присвоение номера и датирование);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>
        <w:trPr/>
        <w:tc>
          <w:tcPr>
            <w:tcW w:w="226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2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Принятие решения об отказе в приеме документов в случае выявления оснований для отказа в приеме документов</w:t>
            </w:r>
          </w:p>
        </w:tc>
        <w:tc>
          <w:tcPr>
            <w:tcW w:w="1971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135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1830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50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95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226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2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Регистрация заявления в случае отсутствия оснований для отказа в приеме документов</w:t>
            </w:r>
          </w:p>
        </w:tc>
        <w:tc>
          <w:tcPr>
            <w:tcW w:w="1971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135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  <w:bookmarkStart w:id="0" w:name="__DdeLink__4417_66276141"/>
            <w:bookmarkStart w:id="1" w:name="__DdeLink__4417_66276141"/>
            <w:bookmarkEnd w:id="1"/>
          </w:p>
        </w:tc>
        <w:tc>
          <w:tcPr>
            <w:tcW w:w="1830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50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95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</w:tr>
      <w:tr>
        <w:trPr>
          <w:trHeight w:val="327" w:hRule="atLeast"/>
        </w:trPr>
        <w:tc>
          <w:tcPr>
            <w:tcW w:w="14581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  <w:tab/>
              <w:t>Получение сведений посредством СМЭВ</w:t>
            </w:r>
          </w:p>
        </w:tc>
      </w:tr>
      <w:tr>
        <w:trPr/>
        <w:tc>
          <w:tcPr>
            <w:tcW w:w="2266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Пакет зарегистрирован-ных документов, поступивших с</w:t>
            </w:r>
            <w:bookmarkStart w:id="2" w:name="__DdeLink__27643_208495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пециалисту отдела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градостроитель-ного планирования</w:t>
            </w:r>
            <w:bookmarkEnd w:id="2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2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Направление межведомствен-ных запросов в органы и организации</w:t>
            </w:r>
          </w:p>
        </w:tc>
        <w:tc>
          <w:tcPr>
            <w:tcW w:w="197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день регистрации заявления и документов</w:t>
            </w:r>
          </w:p>
        </w:tc>
        <w:tc>
          <w:tcPr>
            <w:tcW w:w="213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отдела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градостроитель-ного планирования</w:t>
            </w:r>
          </w:p>
        </w:tc>
        <w:tc>
          <w:tcPr>
            <w:tcW w:w="183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Уполномочен-ный орган / СЭД/ ПГС</w:t>
            </w:r>
          </w:p>
        </w:tc>
        <w:tc>
          <w:tcPr>
            <w:tcW w:w="20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Направление межведомствен-ного запроса в органы (организации), представляющие документы (сведения), предусмотренные пунктом 2.7 Административ-ного регламента, в том числе с использованием СМЭВ</w:t>
            </w:r>
          </w:p>
        </w:tc>
      </w:tr>
      <w:tr>
        <w:trPr/>
        <w:tc>
          <w:tcPr>
            <w:tcW w:w="226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2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Получение ответов на межведомствен-ные запросы, формирование полного комплекта документов</w:t>
            </w:r>
          </w:p>
        </w:tc>
        <w:tc>
          <w:tcPr>
            <w:tcW w:w="197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 часов со дня направления межведомствен-ного запроса в орган или организацию, представляющие документ и информацию, если иные сроки не предусмотрены законодательст-вом РФ и Калужской области</w:t>
            </w:r>
          </w:p>
        </w:tc>
        <w:tc>
          <w:tcPr>
            <w:tcW w:w="213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отдела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градостроитель-ного планирования</w:t>
            </w:r>
          </w:p>
        </w:tc>
        <w:tc>
          <w:tcPr>
            <w:tcW w:w="183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Уполномочен-ный орган / СЭД/ ПГС</w:t>
            </w:r>
          </w:p>
        </w:tc>
        <w:tc>
          <w:tcPr>
            <w:tcW w:w="20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Получение документов (сведений), необходимых для предоставления муниципальной  услуги</w:t>
            </w:r>
          </w:p>
        </w:tc>
      </w:tr>
      <w:tr>
        <w:trPr/>
        <w:tc>
          <w:tcPr>
            <w:tcW w:w="14581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  <w:tab/>
              <w:t>Рассмотрение документов и сведений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22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Пакет зарегистрирован-ных документов, поступивших специалисту отдела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градостроитель-ного планирования</w:t>
            </w:r>
          </w:p>
        </w:tc>
        <w:tc>
          <w:tcPr>
            <w:tcW w:w="22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197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 xml:space="preserve">15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рабочих дней со дня поступления документации по планировке территории</w:t>
            </w:r>
          </w:p>
        </w:tc>
        <w:tc>
          <w:tcPr>
            <w:tcW w:w="213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отдела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градостроитель-ного планирования</w:t>
            </w:r>
          </w:p>
        </w:tc>
        <w:tc>
          <w:tcPr>
            <w:tcW w:w="183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Уполномочен-ный орган / СЭД/ ПГС</w:t>
            </w:r>
          </w:p>
        </w:tc>
        <w:tc>
          <w:tcPr>
            <w:tcW w:w="20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Основания отказа в предоставлении  муниципальной услуги, предусмотренные пунктом 2.9 Административ-ного регламента</w:t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Проект результата предоставления муниципальной услуги либо принятие решения о проведении  общественных обсуждений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22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Соответствие документов и сведений требованиям нормативных правовых актов предоставления муниципальной услуги, наличие оснований для проведения общественных обсуждений</w:t>
            </w:r>
          </w:p>
        </w:tc>
        <w:tc>
          <w:tcPr>
            <w:tcW w:w="22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общественных обсуждений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197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менее 14 и не более 30 дней со дня оповещения жителей муниципального образования о проведении  общественных обсуждений до дня опубликования заключения о результатах общественных обсуждений</w:t>
            </w:r>
          </w:p>
        </w:tc>
        <w:tc>
          <w:tcPr>
            <w:tcW w:w="213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отдела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градостроительно-го планирования</w:t>
            </w:r>
          </w:p>
        </w:tc>
        <w:tc>
          <w:tcPr>
            <w:tcW w:w="183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Подготовка протокола  общественных обсуждений и заключения о результатах общественных обсуждений</w:t>
            </w:r>
          </w:p>
        </w:tc>
      </w:tr>
      <w:tr>
        <w:trPr/>
        <w:tc>
          <w:tcPr>
            <w:tcW w:w="14581" w:type="dxa"/>
            <w:gridSpan w:val="7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  <w:tab/>
              <w:t>Принятие решения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2266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Проект результата предоставления муниципальной услуги</w:t>
            </w:r>
          </w:p>
        </w:tc>
        <w:tc>
          <w:tcPr>
            <w:tcW w:w="2234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Принятие решения о предоставлении муниципальной услуги</w:t>
            </w:r>
          </w:p>
        </w:tc>
        <w:tc>
          <w:tcPr>
            <w:tcW w:w="197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15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рабочих дней со дня опубликования заключения о результатах общественных обсуждений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135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отдела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градостроительно-го планирования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Городской Голова города Калуги</w:t>
            </w:r>
          </w:p>
        </w:tc>
        <w:tc>
          <w:tcPr>
            <w:tcW w:w="1830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Уполномочен-ный орган / СЭД/ ПГС</w:t>
            </w:r>
          </w:p>
        </w:tc>
        <w:tc>
          <w:tcPr>
            <w:tcW w:w="2050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5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Постановление Городской Управы города Калуги, подписанное </w:t>
            </w:r>
            <w:bookmarkStart w:id="3" w:name="__DdeLink__27431_753388609"/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Городским Головой города Калуги</w:t>
            </w:r>
            <w:bookmarkEnd w:id="3"/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, или отказ в предоставлении муниципальной услуги, подписанный заместителем Городского Головы -начальником уполномоченного органа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226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234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197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  <w:lang w:eastAsia="ru-RU"/>
              </w:rPr>
              <w:t>15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рабочих дней со дня поступления документации по планировке территории в случае, если общественные обсуждения не проводились</w:t>
            </w:r>
          </w:p>
        </w:tc>
        <w:tc>
          <w:tcPr>
            <w:tcW w:w="2135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1830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50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95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226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23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Формирование решения о предоставлении муниципальной услуги</w:t>
            </w:r>
          </w:p>
        </w:tc>
        <w:tc>
          <w:tcPr>
            <w:tcW w:w="197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 1 часа</w:t>
            </w:r>
          </w:p>
        </w:tc>
        <w:tc>
          <w:tcPr>
            <w:tcW w:w="2135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1830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50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95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14581" w:type="dxa"/>
            <w:gridSpan w:val="7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NewRomanPS-ItalicMT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5. Выдача результата</w:t>
            </w:r>
          </w:p>
        </w:tc>
      </w:tr>
      <w:tr>
        <w:trPr/>
        <w:tc>
          <w:tcPr>
            <w:tcW w:w="226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NewRomanPS-ItalicMT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Формирование и регистрация результата муниципальной услуги, в том числе в форме электронного документа в ГИС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23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NewRomanPS-ItalicMT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Направление заявителю результата предоставления муниципальной услуги в личный кабинет на ЕПГУ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1971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shd w:fill="auto" w:val="clear"/>
                <w:lang w:eastAsia="ru-RU" w:bidi="hi-IN"/>
              </w:rPr>
              <w:t>В течение 5 рабочих дней со дня утверждения документации по планировке территории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hd w:fill="auto" w:val="clear"/>
                <w:lang w:bidi="hi-IN"/>
              </w:rPr>
              <w:t>В течение 7 рабочих дней со дня утверждения изменений в документацию по планировке территории</w:t>
            </w:r>
          </w:p>
        </w:tc>
        <w:tc>
          <w:tcPr>
            <w:tcW w:w="213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ru-RU"/>
              </w:rPr>
              <w:t>Специалист отдела градостроительно-го планирования</w:t>
            </w:r>
          </w:p>
        </w:tc>
        <w:tc>
          <w:tcPr>
            <w:tcW w:w="18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 w:bidi="hi-IN"/>
              </w:rPr>
              <w:t>Уполномочен-ный орган / СЭД/ ПГС</w:t>
            </w:r>
          </w:p>
        </w:tc>
        <w:tc>
          <w:tcPr>
            <w:tcW w:w="205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20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NewRomanPS-ItalicMT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Результат муниципальной услуги, направленный заявителю в личный кабинет на ЕПГУ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NewRomanPS-ItalicMT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imesNewRomanPS-ItalicMT" w:cs="Times New Roman" w:ascii="Times New Roman" w:hAnsi="Times New Roman"/>
                <w:color w:val="000000"/>
                <w:kern w:val="2"/>
                <w:sz w:val="20"/>
                <w:szCs w:val="24"/>
                <w:lang w:eastAsia="zh-CN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</w:tr>
      <w:tr>
        <w:trPr/>
        <w:tc>
          <w:tcPr>
            <w:tcW w:w="2266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sz w:val="20"/>
                <w:lang w:eastAsia="ru-RU"/>
              </w:rPr>
            </w:r>
          </w:p>
        </w:tc>
        <w:tc>
          <w:tcPr>
            <w:tcW w:w="2234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NewRomanPS-ItalicMT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Выдача результата предоставления муниципальной услуги в уполномоченном органе</w:t>
            </w:r>
          </w:p>
        </w:tc>
        <w:tc>
          <w:tcPr>
            <w:tcW w:w="1971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shd w:fill="auto" w:val="clear"/>
                <w:lang w:eastAsia="ru-RU" w:bidi="hi-IN"/>
              </w:rPr>
              <w:t>В течение 5 рабочих дней со дня утверждения документации по планировке территории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highlight w:val="none"/>
                <w:shd w:fill="FF6D6D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shd w:fill="auto" w:val="clear"/>
                <w:lang w:eastAsia="ru-RU" w:bidi="hi-IN"/>
              </w:rPr>
              <w:t>В течение 7 рабочих дней со дня утверждения изменений в документацию по планировке территории</w:t>
            </w:r>
          </w:p>
        </w:tc>
        <w:tc>
          <w:tcPr>
            <w:tcW w:w="213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Специалист организационно-контрольного отдела уполномоченного органа</w:t>
            </w:r>
          </w:p>
        </w:tc>
        <w:tc>
          <w:tcPr>
            <w:tcW w:w="183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NSimSun" w:cs="Liberation Serif" w:ascii="Times New Roman" w:hAnsi="Times New Roman"/>
                <w:kern w:val="2"/>
                <w:sz w:val="24"/>
                <w:szCs w:val="24"/>
                <w:lang w:eastAsia="zh-CN" w:bidi="hi-IN"/>
              </w:rPr>
              <w:t>Уполномочен-ный орган</w:t>
            </w:r>
          </w:p>
        </w:tc>
        <w:tc>
          <w:tcPr>
            <w:tcW w:w="205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NSimSun" w:cs="Liberation Serif" w:ascii="Times New Roman" w:hAnsi="Times New Roman"/>
                <w:kern w:val="2"/>
                <w:sz w:val="24"/>
                <w:szCs w:val="24"/>
                <w:lang w:eastAsia="zh-CN" w:bidi="hi-IN"/>
              </w:rPr>
              <w:t>Указание заявителем способа выдачи результата предоставления муниципальной услуги в уполномоченном органе, а также подача запроса через уполномоченный орган</w:t>
            </w:r>
          </w:p>
        </w:tc>
        <w:tc>
          <w:tcPr>
            <w:tcW w:w="209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TimesNewRomanPS-ItalicMT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Выдача результата предоставления муниципальной услуги в форме бумажного документы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headerReference w:type="first" r:id="rId3"/>
      <w:type w:val="nextPage"/>
      <w:pgSz w:orient="landscape" w:w="16838" w:h="11906"/>
      <w:pgMar w:left="1701" w:right="709" w:gutter="0" w:header="567" w:top="1133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right"/>
      <w:rPr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5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right"/>
      <w:rPr/>
    </w:pPr>
    <w:r>
      <w:rPr/>
    </w:r>
  </w:p>
  <w:p>
    <w:pPr>
      <w:pStyle w:val="Style30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06c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qFormat/>
    <w:rsid w:val="001a3a0a"/>
    <w:rPr>
      <w:rFonts w:ascii="Times New Roman" w:hAnsi="Times New Roman"/>
      <w:sz w:val="28"/>
      <w:szCs w:val="28"/>
      <w:shd w:fill="FFFFFF" w:val="clear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1a3a0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1a3a0a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5d0e8e"/>
    <w:rPr>
      <w:rFonts w:ascii="Segoe UI" w:hAnsi="Segoe UI" w:cs="Segoe UI"/>
      <w:sz w:val="18"/>
      <w:szCs w:val="18"/>
    </w:rPr>
  </w:style>
  <w:style w:type="character" w:styleId="Style16" w:customStyle="1">
    <w:name w:val="Hyperlink"/>
    <w:rPr>
      <w:color w:val="000080"/>
      <w:u w:val="single"/>
    </w:rPr>
  </w:style>
  <w:style w:type="character" w:styleId="Strong" w:customStyle="1">
    <w:name w:val="Strong"/>
    <w:basedOn w:val="DefaultParagraphFont"/>
    <w:qFormat/>
    <w:rPr>
      <w:b/>
      <w:bCs/>
    </w:rPr>
  </w:style>
  <w:style w:type="character" w:styleId="Style17" w:customStyle="1">
    <w:name w:val="Символ сноски"/>
    <w:qFormat/>
    <w:rPr/>
  </w:style>
  <w:style w:type="character" w:styleId="Style18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20" w:customStyle="1">
    <w:name w:val="Маркеры списка"/>
    <w:qFormat/>
    <w:rPr>
      <w:rFonts w:ascii="OpenSymbol" w:hAnsi="OpenSymbol" w:eastAsia="OpenSymbol" w:cs="OpenSymbol"/>
    </w:rPr>
  </w:style>
  <w:style w:type="character" w:styleId="11" w:customStyle="1">
    <w:name w:val="Текст примечания Знак1"/>
    <w:basedOn w:val="DefaultParagraphFont"/>
    <w:uiPriority w:val="99"/>
    <w:semiHidden/>
    <w:qFormat/>
    <w:rsid w:val="007454de"/>
    <w:rPr>
      <w:szCs w:val="20"/>
    </w:rPr>
  </w:style>
  <w:style w:type="character" w:styleId="Style21" w:customStyle="1">
    <w:name w:val="Тема примечания Знак"/>
    <w:basedOn w:val="11"/>
    <w:uiPriority w:val="99"/>
    <w:semiHidden/>
    <w:qFormat/>
    <w:rsid w:val="007454de"/>
    <w:rPr>
      <w:b/>
      <w:bCs/>
      <w:szCs w:val="20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ucida Sans"/>
    </w:rPr>
  </w:style>
  <w:style w:type="paragraph" w:styleId="Style27">
    <w:name w:val="Title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3213d6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lang w:eastAsia="ru-RU"/>
    </w:rPr>
  </w:style>
  <w:style w:type="paragraph" w:styleId="ConsPlusNormal" w:customStyle="1">
    <w:name w:val="ConsPlusNormal"/>
    <w:qFormat/>
    <w:rsid w:val="003213d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e45676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21" w:customStyle="1">
    <w:name w:val="Основной текст (2)"/>
    <w:basedOn w:val="Normal"/>
    <w:link w:val="2"/>
    <w:qFormat/>
    <w:rsid w:val="001a3a0a"/>
    <w:pPr>
      <w:widowControl w:val="false"/>
      <w:shd w:val="clear" w:color="auto" w:fill="FFFFFF"/>
      <w:spacing w:lineRule="exact" w:line="367" w:before="960" w:after="0"/>
      <w:jc w:val="both"/>
    </w:pPr>
    <w:rPr>
      <w:rFonts w:ascii="Times New Roman" w:hAnsi="Times New Roman"/>
      <w:sz w:val="28"/>
      <w:szCs w:val="28"/>
    </w:rPr>
  </w:style>
  <w:style w:type="paragraph" w:styleId="Style28" w:customStyle="1">
    <w:name w:val="Верхний и нижний колонтитулы"/>
    <w:basedOn w:val="Normal"/>
    <w:qFormat/>
    <w:pPr/>
    <w:rPr/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uiPriority w:val="99"/>
    <w:unhideWhenUsed/>
    <w:rsid w:val="001a3a0a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>
    <w:name w:val="Footer"/>
    <w:basedOn w:val="Normal"/>
    <w:uiPriority w:val="99"/>
    <w:unhideWhenUsed/>
    <w:rsid w:val="001a3a0a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5d0e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32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Style33" w:customStyle="1">
    <w:name w:val="Содержимое таблицы"/>
    <w:basedOn w:val="Normal"/>
    <w:qFormat/>
    <w:pPr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7454de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4f509a"/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3584</TotalTime>
  <Application>LibreOffice/7.4.2.3$Windows_X86_64 LibreOffice_project/382eef1f22670f7f4118c8c2dd222ec7ad009daf</Application>
  <AppVersion>15.0000</AppVersion>
  <Pages>8</Pages>
  <Words>1120</Words>
  <Characters>8734</Characters>
  <CharactersWithSpaces>9770</CharactersWithSpaces>
  <Paragraphs>137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2025-01-29T15:22:00Z</dcterms:created>
  <dc:creator>User</dc:creator>
  <dc:description/>
  <dc:language>ru-RU</dc:language>
  <cp:lastModifiedBy/>
  <cp:lastPrinted>2025-01-29T12:00:13Z</cp:lastPrinted>
  <dcterms:modified xsi:type="dcterms:W3CDTF">2025-02-25T09:45:25Z</dcterms:modified>
  <cp:revision>725</cp:revision>
  <dc:subject/>
  <dc:title>Постановление Правительства РФ от 02.02.2024 N 112"Об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