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5 сентября 2016 г. N 1221-П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42"/>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"УСТРОЙСТВО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ОРГАНИЗАЦИИ СОЦИАЛЬНОГО ОБСЛУЖИВАНИЯ, ПРЕДОСТАВЛЯЮЩИЕ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СОЦИАЛЬНЫЕ УСЛУГИ В СТАЦИОНАРНОЙ ФОРМЕ СОЦИАЛЬНОГО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ОБСЛУЖИВАНИЯ"</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w:t>
      </w:r>
    </w:p>
    <w:p>
      <w:pPr>
        <w:pStyle w:val="ConsPlusNormal"/>
        <w:jc w:val="center"/>
        <w:rPr>
          <w:rFonts w:ascii="Times New Roman" w:hAnsi="Times New Roman" w:cs="Times New Roman"/>
          <w:color w:val="392C69"/>
          <w:sz w:val="24"/>
          <w:szCs w:val="24"/>
        </w:rPr>
      </w:pPr>
      <w:r>
        <w:rPr>
          <w:rFonts w:cs="Times New Roman" w:ascii="Times New Roman" w:hAnsi="Times New Roman"/>
          <w:color w:val="000000"/>
          <w:sz w:val="24"/>
          <w:szCs w:val="24"/>
        </w:rPr>
        <w:t>от 14.10.2019 N 2280-П)</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Административный регламент предоставления государственной услуги по переданным государственным полномочиям "Устройство граждан в организации социального обслуживания, предоставляющие социальные услуги в стационарной форме социального обслуживания" (далее - административный регламент) определяет сроки и последовательность действий (административных процедур) по предоставлению государственной услуги "Устройство граждан в организации социального обслуживания, предоставляющие социальные услуги в стационарной форме социального обслуживания" (далее - государственная услуга).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1" w:name="P61"/>
      <w:bookmarkEnd w:id="1"/>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 Российской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2" w:name="P72"/>
      <w:bookmarkEnd w:id="2"/>
      <w:r>
        <w:rPr>
          <w:rFonts w:cs="Times New Roman" w:ascii="Times New Roman" w:hAnsi="Times New Roman"/>
          <w:color w:val="000000"/>
          <w:sz w:val="24"/>
          <w:szCs w:val="24"/>
        </w:rPr>
        <w:t>2.1. Заявителями на предоставление государственной услуги "Устройство граждан в организации социального обслуживания, предоставляющие социальные услуги в стационарной форме социального обслуживания" (далее - государственная услуга)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граждане пожилого возраста и инвалиды, в том числе совершеннолетние недееспособные граждане;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дети-инвалиды в возрасте от 4 до 18 лет, страдающие психическими расстройствами.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подпунктом 3 пункта 2 статьи 12</w:t>
      </w:r>
      <w:r>
        <w:rPr>
          <w:rFonts w:cs="Times New Roman" w:ascii="Times New Roman" w:hAnsi="Times New Roman"/>
          <w:color w:val="000000"/>
          <w:sz w:val="24"/>
          <w:szCs w:val="24"/>
        </w:rPr>
        <w:t xml:space="preserve"> Федерального закона "Об основах социального обслуживания граждан в Российской Федерации" поставщики социальных услуг при оказании социальных услуг не вправе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2.2. От имени заявителей, указанных в </w:t>
      </w:r>
      <w:r>
        <w:rPr>
          <w:rFonts w:cs="Times New Roman" w:ascii="Times New Roman" w:hAnsi="Times New Roman"/>
          <w:color w:val="000000"/>
          <w:sz w:val="24"/>
          <w:szCs w:val="24"/>
        </w:rPr>
        <w:t>подпункте 2.1 пункта 2</w:t>
      </w:r>
      <w:r>
        <w:rPr>
          <w:rFonts w:cs="Times New Roman" w:ascii="Times New Roman" w:hAnsi="Times New Roman"/>
          <w:color w:val="000000"/>
          <w:sz w:val="24"/>
          <w:szCs w:val="24"/>
        </w:rPr>
        <w:t xml:space="preserve"> Административного регламента (далее - заявители), могут выступать юридические и физические лица, являющиеся законными представителями вышеуказанной категории граждан (далее - законные представители).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порядке предоставления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месте нахождения, графике работы, справочных телефонах, адресах электронной почты органов местного самоуправления, предоставляющих государственную услугу, размещается в информационно-телекоммуникационной сети Интернет, в государственных информационных системах "Реестр государственных услуг (функций) Калужской области" (далее - Реестр государственных услуг), "Портал государственных и муниципальных услуг (функций) Калужской области" (далее - Региональный портал), на информационных стендах в местах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При ответах на телефонные звонки специалисты органов местного самоуправления, предоставляющих государственную услугу, подробно информируют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или его законный представитель,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15 календарных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На информационных стендах, размещаемых в помещениях органов местного самоуправления, предоставляющих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и официальных сайтов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На интернет-портале органов исполнительной власти Калужской области (сайт министерства труда и социальной защиты Калужской области (далее - Министерство) (разделы "Социальная защита" - "Опека и попечительство в отношении совершеннолетних") (www.admoblkaluga.ru) (далее - Сайт))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или его законным представителем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Так как государственная услуга не предоставляется в электронном виде, а также через многофункциональные центры предоставления государственных и муниципальных услуг, информация по вопросам предоставления государственной услуги, а также о ходе ее предоставления не подлежит размещению в федеральной государственной системе "Единый портал государственных и муниципальных услуг (функций)" и (или) государственной информационной системе Калужской области "Портал государственных и муниципальных услуг (функций)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 обслуживания, предоставляющие социальные услуги 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муниципальных районов и городских округов Калужской области, осуществляющих переданные государственные полномочия по опеке и попечительству.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При предоставлении государственной услуги органы местного самоуправления, предоставляющие государственную услугу, осуществляют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Управлением Федеральной службы государственной регистрации, кадастра и картографии по Калужской области (Росреестр);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Управлением Министерства внутренних дел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администрациями городских или сельских поселений;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Пенсионным фондом России, Министерством обороны России, Министерством внутренних дел Российской Федерации, Федеральной службой безопасности Российской Федерации, органами социальной защиты и другими организациями, осуществляющими пенсионное обеспечение граждан и социальные выплаты.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 заявитель или его законный представитель взаимодействуют: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исполнителями коммунальных услуг (управляющей организацией, товариществом собственников жилья, жилищно-строительным, жилищным или иным специализированным потребительским кооперативом, а при непосредственном управлении многоквартирным домом собственниками помещений - иной организацией, производящей или приобретающей коммунальные ресурсы);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амбулаторно-поликлиническими учреждениями здравоохранения по месту жительства заявителя, государственными специализированными учреждениями здравоохранения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редакции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уведомление заявителя или его законного представителя о направлении в министерство сформированного комплекта документов, необходимого для принятия решения о нуждаемости заявителя в стационарном социальном обслуживании, и (или) выдача по просьбе заявителя или его законного представителя сформированного комплекта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подготовка и направление заявителю или его законному представителю уведомления об отказе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Государственная услуга предоставляется в срок, не превышающий 19 рабочих дней со дня представления заявителем или его законным представителем в орган местного самоуправления, предоставляющий государственную услугу, комплекта документов согласно </w:t>
      </w:r>
      <w:r>
        <w:rPr>
          <w:rFonts w:cs="Times New Roman" w:ascii="Times New Roman" w:hAnsi="Times New Roman"/>
          <w:color w:val="000000"/>
          <w:sz w:val="24"/>
          <w:szCs w:val="24"/>
        </w:rPr>
        <w:t>подразделу 9</w:t>
      </w:r>
      <w:r>
        <w:rPr>
          <w:rFonts w:cs="Times New Roman" w:ascii="Times New Roman" w:hAnsi="Times New Roman"/>
          <w:color w:val="000000"/>
          <w:sz w:val="24"/>
          <w:szCs w:val="24"/>
        </w:rPr>
        <w:t xml:space="preserve"> Административного регламента и поступления в орган местного самоуправления, предоставляющий государственную услугу, документов, запрашиваемых посредством межведомственного информационного взаимодействия, согласно </w:t>
      </w:r>
      <w:r>
        <w:rPr>
          <w:rFonts w:cs="Times New Roman" w:ascii="Times New Roman" w:hAnsi="Times New Roman"/>
          <w:color w:val="000000"/>
          <w:sz w:val="24"/>
          <w:szCs w:val="24"/>
        </w:rPr>
        <w:t>подразделу 10</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Реестре государственных услуг,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3" w:name="P152"/>
      <w:bookmarkEnd w:id="3"/>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9.1. Основанием для предоставления государственной услуги является обращение заявителя или его законного представителя в форме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(приложение N 2 к Административному регламенту) с просьбой предоставить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Форму заявления можно получить непосредственно в органе местного самоуправления, предоставляющем государственную услугу, по месту жительства или на Сайте.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получения государственной услуги заявитель или его законный представитель выбирает форму обращения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почтовое отправление;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личное обращение гражданина.</w:t>
      </w:r>
    </w:p>
    <w:p>
      <w:pPr>
        <w:pStyle w:val="ConsPlusNormal"/>
        <w:spacing w:before="220" w:after="160"/>
        <w:ind w:firstLine="540"/>
        <w:jc w:val="both"/>
        <w:rPr>
          <w:rFonts w:ascii="Times New Roman" w:hAnsi="Times New Roman" w:cs="Times New Roman"/>
          <w:sz w:val="24"/>
          <w:szCs w:val="24"/>
        </w:rPr>
      </w:pPr>
      <w:bookmarkStart w:id="4" w:name="P165"/>
      <w:bookmarkEnd w:id="4"/>
      <w:r>
        <w:rPr>
          <w:rFonts w:cs="Times New Roman" w:ascii="Times New Roman" w:hAnsi="Times New Roman"/>
          <w:color w:val="000000"/>
          <w:sz w:val="24"/>
          <w:szCs w:val="24"/>
        </w:rPr>
        <w:t>9.2. К заявлению о предоставлении государственной услуги по устройству граждан в дома-интернаты для престарелых и инвалидов в обязательном порядке прилагаются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(в случае, если от имени заявителя действует его законный представитель, то дополнительно представляется документ, удостоверяющий личность представителя, и документ, подтверждающий соответствующие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подтверждающего место жительства и (или) пребывания, фактического проживания заявителя или законного представителя (при обращении представителя);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медицинская карта, заверенная руководителем медицинской организации, и выписка из истории болезни стационарного больного, если гражданин находится на стационарном лечении в медицинской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результаты анализов на энтеропатогенную микрофлору, яйца гельминтов, сифилис, вирусные гепатиты B и C, дифтерию с указанием даты выдачи и регистрационных номеров, а также описание рентгенографического обследования органов грудной клетки с указанием даты и серии. Лица, перенесшие в прошлом туберкулез, дополнительно представляют результаты трехкратного анализа мокроты на наличие микобактерий туберкулеза. При наличии положительных результатов вышеуказанных анализов дополнительно представляется заключение соответствующих специалистов (инфекционистов, дерматовенерологов, фтизиатров);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профилактических прививках;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справки педиатрического бюро медико-социальной экспертизы и индивидуальной программы реабилитации, выданных учреждением федеральной службы медико-социальной экспертизы (для 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удостоверения, подтверждающего социальный статус заявителя в соответствии с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об освобождении установленного образца (представляется только лицами, освобожденными из мест лишения свободы);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домовой (поквартирной) книги с места жительства получателя с указанием даты рождения каждого члена семьи и копия финансового лицевого счета с места жительства получателя (в случае если указанный документ не находится в распоряжении администраций (исполнительно-распорядительных органов) муниципальных районов и городских округов Калужской области, а также если указанные сведения не находятся в распоряжении частной управляющей компании, товарищества собственников жилья и т.д.);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доход заявителя и членов его семьи (при наличии) за последние 12 календарных месяцев, предшествующих месяцу подачи заявления о предоставлении социальных услуг, а также документы о принадлежащем ему (им) имуществе на праве собственности, необходимые для определения среднедушевого дохода для предоставления социальных услуг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К заявлению о предоставлении государственной услуги по устройству граждан в психоневрологические интернаты в обязательном порядке прилагаются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(в случае если от имени заявителя действует его законный представитель, то дополнительно представляется документ, удостоверяющий личность представителя, и документ, подтверждающий соответствующие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подтверждающего место жительства и (или) пребывания, фактического проживания заявителя или законного представителя (при обращении представителя);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медицинская карта, заверенная руководителем медицинской организации, и выписка из истории болезни стационарного больного, если гражданин находится на стационарном лечении в медицинской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результаты анализов на энтеропатогенную микрофлору, яйца гельминтов, сифилис, вирусные гепатиты B и C, дифтерию с указанием даты выдачи и регистрационных номеров, а также описание рентгенографического обследования органов грудной клетки с указанием даты и серии. Лица, перенесшие в прошлом туберкулез, дополнительно представляют результаты трехкратного анализа мокроты на наличие микобактерий туберкулеза. При наличии положительных результатов вышеуказанных анализов дополнительно представляется заключение соответствующих специалистов (инфекционистов, дерматовенерологов, фтизиатров);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профилактических прививках;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справки педиатрического бюро медико-социальной экспертизы и индивидуальной программы реабилитации, выданных учреждением федеральной службы медико-социальной экспертизы (для 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удостоверения, подтверждающего социальный статус заявителя в соответствии с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решения суда о признании заявителя в установленном законом порядке недееспособным (в случае направления на стационарное социальное обслуживание недееспособного);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решение органа местного самоуправления, предоставляющего государственную услугу, об установлении опеки и (или) снятии опекунских обязанностей с конкретного лица (при наличии опекуна над недееспособным);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заключение врачебной консультативной комиссии по определению типа организации социального обслуживания, предоставляющей социальные услуги в стационарной форме социального обслуживания, выданное государственным бюджетным учреждением здравоохранения Калужской области "Калужская областная психиатрическая больница";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домовой (поквартирной) книги с места жительства получателя с указанием даты рождения каждого члена семьи и копия финансового лицевого счета с места жительства получателя (в случае если указанный документ не находится в распоряжении администраций (исполнительно-распорядительных органов) муниципальных районов и городских округов Калужской области, а также если указанные сведения не находятся в распоряжении частной управляющей компании, товарищества собственников жилья и т.д.);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доход заявителя и членов его семьи (при наличии) за последние 12 календарных месяцев, предшествующих месяцу подачи заявления о предоставлении социальных услуг, а также документы о принадлежащем ему (им) имуществе на праве собственности, необходимые для определения среднедушевого дохода для предоставления социальных услуг бесплатно.</w:t>
      </w:r>
    </w:p>
    <w:p>
      <w:pPr>
        <w:pStyle w:val="ConsPlusNormal"/>
        <w:spacing w:before="220" w:after="160"/>
        <w:ind w:firstLine="540"/>
        <w:jc w:val="both"/>
        <w:rPr>
          <w:rFonts w:ascii="Times New Roman" w:hAnsi="Times New Roman" w:cs="Times New Roman"/>
          <w:sz w:val="24"/>
          <w:szCs w:val="24"/>
        </w:rPr>
      </w:pPr>
      <w:bookmarkStart w:id="5" w:name="P189"/>
      <w:bookmarkEnd w:id="5"/>
      <w:r>
        <w:rPr>
          <w:rFonts w:cs="Times New Roman" w:ascii="Times New Roman" w:hAnsi="Times New Roman"/>
          <w:color w:val="000000"/>
          <w:sz w:val="24"/>
          <w:szCs w:val="24"/>
        </w:rPr>
        <w:t>9.4. К заявлению о предоставлении государственной услуги по устройству детей-инвалидов в детский дом-интернат для умственно отсталых детей в обязательном порядке прилагаются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ребенка-инвалида;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законного представителя ребенка-инвалида, а также документа, подтверждающего соответствующие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о месте жительства и (или) пребывания, фактического проживания ребенка;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для детей-сирот и детей, оставшихся без родительского попечения, - документы, подтверждающие их статус (копии свидетельств о смерти родителей, копии решений суда о лишении родительских прав и взыскании алиментов, заявление об отказе от ребенка и др.), а также сведения о других родственниках (если таковые имеются);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две фотографии 3 x 4 (кроме лиц, находящихся на постельном режиме);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копии справки педиатрического бюро медико-социальной экспертизы и индивидуальной программы реабилитации, выданных учреждением федеральной службы медико-социальной экспертизы;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заключение центральной психолого-медико-педагогической комиссии о наличии у ребенка нарушений интеллектуального развития, препятствующих его обучению в специализированных образовательных учреждениях;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истории развития ребенка;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медицинская карта, заверенная руководителем медицинской организации, и выписка из истории болезни стационарного больного, если гражданин находится на лечении в медицинской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от врача-психиатра об отсутствии медицинских противопоказаний для пребывания ребенка в организации с указанием развернутого диагноза;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профилактических прививках;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результаты анализов на энтеропатогенную микрофлору, яйца гельминтов, сифилис, вирусные гепатиты B и C, дифтерию с указанием даты выдачи и регистрационных номеров, а также описание рентгенографического обследования органов грудной клетки с указанием даты и серии. Для детей дополнительно анализ кала на энтеробиоз, кишечные протозоозы, общий анализ крови и мочи. Лица, перенесшие в прошлом туберкулез, дополнительно представляют результаты трехкратного анализа мокроты на наличие микобактерий туберкулеза. При наличии положительных результатов вышеуказанных анализов дополнительно представляется заключение соответствующих специалистов (инфекционистов, дерматовенерологов, фтизиатров);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домовой (поквартирной) книги с места жительства получателя с указанием даты рождения каждого члена семьи и копия финансового лицевого счета с места жительства получателя (в случае если указанный документ не находится распоряжении администраций (исполнительно-распорядительных органов) муниципальных районов и городских округов Калужской области, а также если указанные сведения не находятся в распоряжении частной управляющей компании, товарищества собственников жилья и т.д.).</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6" w:name="P204"/>
      <w:bookmarkEnd w:id="6"/>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 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из органов внутренних дел о наличии судимостей, запрашивается в отношении ранее судимых граждан, лиц с неблагополучным социальным статусом, занимающихся бродяжничеством и попрошайничеством, с невыработанным трудовым стажем (запрос в Министерство внутренних дел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Единого государственного реестра прав на недвижимое имущество и сделок с ним (далее - ЕГРП), содержащая общедоступные сведения о зарегистрированных правах на объект недвижимости, либо выписка из ЕГРП о правах отдельного лица на имеющиеся у него объекты недвижимого имущества или иной документ, подтверждающий право собственности на объекты недвижимости) (Федеральная служба государственной регистрации, кадастра и картографии);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справка о размере пенсии и других социальных выплатах, выдаваемая органами, осуществляющими пенсионное обеспечение и другие социальные выплаты (запрос сведений из Отделения Пенсионного фонда Российской Федерации (государственное учреждение) по Калужской области или иного органа, осуществляющего пенсионное обеспечение (Министерство обороны Российской Федерации, Министерство внутренних дел Российской Федерации, Федеральная служба безопасности Российской Федерации, органы социальной защиты населения и другие организации, осуществляющие пенсионное обеспечение граждан и социальные выплаты);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выписка из домовой (поквартирной) книги с места жительства и копия финансового лицевого счета с места жительства запрашивается органом местного самоуправления, предоставляющим государственную услугу, в случае, если данные сведения находятся в распоряжении администраций (исполнительно-распорядительных органов) муниципальных районов и городских округов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Указанные документы запрашиваются органом местного самоуправления, предоставляющим государственную услугу, в соответствующих уполномоченных органах посредством межведомственного информационного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Непредставление заявителем или его законным представителем документов, указанных в </w:t>
      </w:r>
      <w:r>
        <w:rPr>
          <w:rFonts w:cs="Times New Roman" w:ascii="Times New Roman" w:hAnsi="Times New Roman"/>
          <w:color w:val="000000"/>
          <w:sz w:val="24"/>
          <w:szCs w:val="24"/>
        </w:rPr>
        <w:t>подразделе 10</w:t>
      </w:r>
      <w:r>
        <w:rPr>
          <w:rFonts w:cs="Times New Roman" w:ascii="Times New Roman" w:hAnsi="Times New Roman"/>
          <w:color w:val="000000"/>
          <w:sz w:val="24"/>
          <w:szCs w:val="24"/>
        </w:rPr>
        <w:t xml:space="preserve"> настоящего Административного регламента, не является основанием для отказа заявителю или его законному представителю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cs="Times New Roman" w:ascii="Times New Roman" w:hAnsi="Times New Roman"/>
          <w:color w:val="000000"/>
          <w:sz w:val="24"/>
          <w:szCs w:val="24"/>
        </w:rPr>
        <w:t>части 1 статьи 9</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7" w:name="P235"/>
      <w:bookmarkEnd w:id="7"/>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заявитель не относится к категории граждан, указанных в </w:t>
      </w:r>
      <w:r>
        <w:rPr>
          <w:rFonts w:cs="Times New Roman" w:ascii="Times New Roman" w:hAnsi="Times New Roman"/>
          <w:color w:val="000000"/>
          <w:sz w:val="24"/>
          <w:szCs w:val="24"/>
        </w:rPr>
        <w:t>подразделе 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подложных документов или документов, содержащих недостоверные (заведомо ложные) сведения;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документы, указанные в </w:t>
      </w:r>
      <w:r>
        <w:rPr>
          <w:rFonts w:cs="Times New Roman" w:ascii="Times New Roman" w:hAnsi="Times New Roman"/>
          <w:color w:val="000000"/>
          <w:sz w:val="24"/>
          <w:szCs w:val="24"/>
        </w:rPr>
        <w:t>пунктах 9.2</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9.4</w:t>
      </w:r>
      <w:r>
        <w:rPr>
          <w:rFonts w:cs="Times New Roman" w:ascii="Times New Roman" w:hAnsi="Times New Roman"/>
          <w:color w:val="000000"/>
          <w:sz w:val="24"/>
          <w:szCs w:val="24"/>
        </w:rPr>
        <w:t xml:space="preserve"> Административного регламента, представлены не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 действия представленных документов закончился.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документах, выдаваемых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участвующими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регистрации заявления в органе местного самоуправления, предоставляющем государственную услугу, составляет 1 рабочий день со дня его поступления. В случае поступления заявления в электронном виде в день, предшествующий нерабочим праздничным или выходным дням, а также после окончания рабочего дня его регистрация производится в рабочий день, следующий за нерабочими праздничными или выходными днями, либо на следующий рабочий день.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по возможности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 от 14.10.2019 N 2280-П)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прием заявления на предоставление государственной услуги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для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(здания, помещения), в которых предоставляются услуги, при наличии документа, подтверждающего ее специальное обучение, выданного по </w:t>
      </w:r>
      <w:r>
        <w:rPr>
          <w:rFonts w:cs="Times New Roman" w:ascii="Times New Roman" w:hAnsi="Times New Roman"/>
          <w:color w:val="000000"/>
          <w:sz w:val="24"/>
          <w:szCs w:val="24"/>
        </w:rPr>
        <w:t>форме</w:t>
      </w:r>
      <w:r>
        <w:rPr>
          <w:rFonts w:cs="Times New Roman" w:ascii="Times New Roman" w:hAnsi="Times New Roman"/>
          <w:color w:val="000000"/>
          <w:sz w:val="24"/>
          <w:szCs w:val="24"/>
        </w:rPr>
        <w:t xml:space="preserve"> и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услуг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 с учетом потребностей инвалидов собственник объекта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услуги через многофункциональные центры предоставления государственных и муниципальных услуг законодательством не предусмотрено. Государственная услуга по экстерриториальному принципу не предоставляется.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если 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в электронной форме не предоставляется.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в случае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если государственная услуга предоставляется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и (или)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регистрация документов, необходимых для предоставления государственной услуги. Уведомление заявителя или его законного представителя о рассмотрении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истребование документов в рамках межведомственного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проведение обследования материально-бытового положения гражданина, оформляющегося в организацию социального обслуживания, предоставляющую социальные услуги в стационарной форме социального обслуживания;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подготовка решений органов местного самоуправления в отношении недееспособных и несовершеннолетних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или его законному представителю по их просьбе комплекта документов, необходимого для принятия решения о признании заявителя нуждающимся в стационарном социальном обслуживании, или направление заявителю или его законному представителю уведомления об отправке комплекта документов, необходимого для принятия решения о признании заявителя нуждающимся в стационарном социальном обслуживании, в министерство или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исправление допущенных опечаток и ошибок в выданных в результате предоставления государственной услуги документах.</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Уведомление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 или его законного представителя о рассмотрении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представленных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23.1. Основанием для начала административной процедуры является личное обращение заявителя или его законного представителя в орган местного самоуправления, предоставляющий государственную услугу, по месту жительства (пребывания) с комплектом документов, необходимым для предоставления государственной услуги, поступление комплекта документов по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и регистрация документов при личном обращении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личного обращения заявителя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или его законного представителя, проверяет документ, удостоверяющий его личность;</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соответствие представленных документов перечню, установленному </w:t>
      </w:r>
      <w:r>
        <w:rPr>
          <w:rFonts w:cs="Times New Roman" w:ascii="Times New Roman" w:hAnsi="Times New Roman"/>
          <w:color w:val="000000"/>
          <w:sz w:val="24"/>
          <w:szCs w:val="24"/>
        </w:rPr>
        <w:t>пунктами 9.2</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9.4</w:t>
      </w:r>
      <w:r>
        <w:rPr>
          <w:rFonts w:cs="Times New Roman" w:ascii="Times New Roman" w:hAnsi="Times New Roman"/>
          <w:color w:val="000000"/>
          <w:sz w:val="24"/>
          <w:szCs w:val="24"/>
        </w:rPr>
        <w:t xml:space="preserve"> Административного регламента, и утвержденным формам;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сверяет при необходимости представленные копии документов оригиналам, делает на них надпись об их соответствии подлинным экземплярам, заверяет в порядке, установленном делопроизводством;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документов, если копии необходимых документов не представлены, делает на них надпись об их соответствии с подлинным экземпляром, заверяет в порядке, установленном делопроизводством.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Максимальное время выполнения действия - 20 минут.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23.3. При установлении факта отсутствия отдельных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специалист органа местного самоуправления, предоставляющего государственную услугу, подготавливает за своей подписью </w:t>
      </w:r>
      <w:r>
        <w:rPr>
          <w:rFonts w:cs="Times New Roman" w:ascii="Times New Roman" w:hAnsi="Times New Roman"/>
          <w:color w:val="000000"/>
          <w:sz w:val="24"/>
          <w:szCs w:val="24"/>
        </w:rPr>
        <w:t>уведомление</w:t>
      </w:r>
      <w:r>
        <w:rPr>
          <w:rFonts w:cs="Times New Roman" w:ascii="Times New Roman" w:hAnsi="Times New Roman"/>
          <w:color w:val="000000"/>
          <w:sz w:val="24"/>
          <w:szCs w:val="24"/>
        </w:rPr>
        <w:t xml:space="preserve"> о результате рассмотрения представленных документов (приложение N 3 к Административному регламенту) с предложением принять меры по устранению недостатков в срок не более 2 рабочих дней со дня получения уведомления. Уведомление готовится в 2-х экземплярах. Первый экземпляр передается заявителю или его законному представителю на личном приеме (или направляется по почте). На втором экземпляре заявитель расписывается в получении. Уведомление остается в комплекте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Максимальное время выполнения действия - 15 минут.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23.4. Регистрация документов, представленных заявителем, осуществляется специалистом органа местного самоуправления, предоставляющего государственную услугу, посредством внесения соответствующей записи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заявлении о предоставлении государственной услуги специалист органа местного самоуправления, предоставляющего государственную услугу, указывает дату приема документов и регистрационный номер, копию заявления выдает заявителю или его законному представителю на руки или направляет по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Максимальное время выполнения действия составляет 15 минут.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23.5. В случае представления заявления и документов, указанных в </w:t>
      </w:r>
      <w:r>
        <w:rPr>
          <w:rFonts w:cs="Times New Roman" w:ascii="Times New Roman" w:hAnsi="Times New Roman"/>
          <w:color w:val="000000"/>
          <w:sz w:val="24"/>
          <w:szCs w:val="24"/>
        </w:rPr>
        <w:t>пунктах 9.2</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9.4 подраздела 9</w:t>
      </w:r>
      <w:r>
        <w:rPr>
          <w:rFonts w:cs="Times New Roman" w:ascii="Times New Roman" w:hAnsi="Times New Roman"/>
          <w:color w:val="000000"/>
          <w:sz w:val="24"/>
          <w:szCs w:val="24"/>
        </w:rPr>
        <w:t xml:space="preserve"> Административного регламента, по почте их рассмотрение осуществляется в течение 2-х рабочих дней со дня поступления.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Специалист органа местного самоуправления, предоставляющего государственную услугу, вносит запись о приеме заявления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установления факта отсутствия отдельных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специалист органа местного самоуправления, предоставляющего государственную услугу, подготавливает за своей подписью </w:t>
      </w:r>
      <w:r>
        <w:rPr>
          <w:rFonts w:cs="Times New Roman" w:ascii="Times New Roman" w:hAnsi="Times New Roman"/>
          <w:color w:val="000000"/>
          <w:sz w:val="24"/>
          <w:szCs w:val="24"/>
        </w:rPr>
        <w:t>уведомление</w:t>
      </w:r>
      <w:r>
        <w:rPr>
          <w:rFonts w:cs="Times New Roman" w:ascii="Times New Roman" w:hAnsi="Times New Roman"/>
          <w:color w:val="000000"/>
          <w:sz w:val="24"/>
          <w:szCs w:val="24"/>
        </w:rPr>
        <w:t xml:space="preserve"> о результате рассмотрения представленных документов (приложение N 3 к Административному регламенту) с предложением принять меры по устранению недостатков в срок не более 2 рабочих дней со дня получения уведомления. Уведомление готовится в 2-х экземплярах. Первый экземпляр передается заявителю или его законному представителю на личном приеме (или направляется по почте). На втором экземпляре заявитель расписывается в получении. Уведомление остается в комплекте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Результатом выполнения административной процедуры является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23.7. Фиксация результата выполнения административной процедуры осуществляется путем внесения соответствующей записи в книгу регистрации заявлений граждан на стационарное социальное обслуживание в день поступления документов. Заявителю или его законному представителю выдается копия заявления о предоставлении государственной услуги с отметкой о приеме и при необходимости уведомление о результате рассмотрения представленных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8" w:name="P385"/>
      <w:bookmarkEnd w:id="8"/>
      <w:r>
        <w:rPr>
          <w:rFonts w:cs="Times New Roman" w:ascii="Times New Roman" w:hAnsi="Times New Roman"/>
          <w:color w:val="000000"/>
          <w:sz w:val="24"/>
          <w:szCs w:val="24"/>
        </w:rPr>
        <w:t>24. Истребование документов в рамках межведомственного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взаимодействия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24.1. Юридическим фактом, инициирующим начало данной административной процедуры, является прием и регистрация документов, необходимых для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указанные в </w:t>
      </w:r>
      <w:r>
        <w:rPr>
          <w:rFonts w:cs="Times New Roman" w:ascii="Times New Roman" w:hAnsi="Times New Roman"/>
          <w:color w:val="000000"/>
          <w:sz w:val="24"/>
          <w:szCs w:val="24"/>
        </w:rPr>
        <w:t>подразделе 10</w:t>
      </w:r>
      <w:r>
        <w:rPr>
          <w:rFonts w:cs="Times New Roman" w:ascii="Times New Roman" w:hAnsi="Times New Roman"/>
          <w:color w:val="000000"/>
          <w:sz w:val="24"/>
          <w:szCs w:val="24"/>
        </w:rPr>
        <w:t xml:space="preserve"> Административного регламента, запрашиваются органом местного самоуправления, предоставляющим государственную услугу, в соответствующих государственных органах, органах местного самоуправления посредством межведомственного информационного взаимодействия следующим образом: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качестве бумажных документов при отсутствии системы межведомственного электронного взаимодействия (далее -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качестве электронных документов при наличии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получения документов, находящихся в распоряжении государственных органов, органов местного самоуправления,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формирует и направляет запросы на предоставление документов, указанных в </w:t>
      </w:r>
      <w:r>
        <w:rPr>
          <w:rFonts w:cs="Times New Roman" w:ascii="Times New Roman" w:hAnsi="Times New Roman"/>
          <w:color w:val="000000"/>
          <w:sz w:val="24"/>
          <w:szCs w:val="24"/>
        </w:rPr>
        <w:t>пункте 10</w:t>
      </w:r>
      <w:r>
        <w:rPr>
          <w:rFonts w:cs="Times New Roman" w:ascii="Times New Roman" w:hAnsi="Times New Roman"/>
          <w:color w:val="000000"/>
          <w:sz w:val="24"/>
          <w:szCs w:val="24"/>
        </w:rPr>
        <w:t xml:space="preserve"> настоящего Административного регламента, в электронном виде в государственные органы, в распоряжении которых находятся документы, необходимые для предоставления государственной услуги, и обеспечивает получение ответов из организаций по технологиям, предусмотренным соглашениями и регламентами информационного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организует при необходимости получение документов на бумажных носителях и осуществляет их перевод в электронный вид:</w:t>
      </w:r>
    </w:p>
    <w:p>
      <w:pPr>
        <w:pStyle w:val="ConsPlusNormal"/>
        <w:spacing w:before="220" w:after="160"/>
        <w:ind w:firstLine="540"/>
        <w:jc w:val="both"/>
        <w:rPr>
          <w:color w:val="000000"/>
        </w:rPr>
      </w:pPr>
      <w:r>
        <w:rPr>
          <w:rFonts w:cs="Times New Roman" w:ascii="Times New Roman" w:hAnsi="Times New Roman"/>
          <w:color w:val="000000"/>
          <w:sz w:val="24"/>
          <w:szCs w:val="24"/>
        </w:rPr>
        <w:t>а) запрос сведений из Управления Министерства внутренних дел по Калужской области (</w:t>
      </w:r>
      <w:r>
        <w:rPr>
          <w:rFonts w:cs="Times New Roman" w:ascii="Times New Roman" w:hAnsi="Times New Roman"/>
          <w:color w:val="000000"/>
          <w:sz w:val="24"/>
          <w:szCs w:val="24"/>
        </w:rPr>
        <w:t>приложение N 11</w:t>
      </w:r>
      <w:r>
        <w:rPr>
          <w:rFonts w:cs="Times New Roman" w:ascii="Times New Roman" w:hAnsi="Times New Roman"/>
          <w:color w:val="000000"/>
          <w:sz w:val="24"/>
          <w:szCs w:val="24"/>
        </w:rPr>
        <w:t xml:space="preserve">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б) запрос сведений из Управления Федеральной службы государственной регистрации, кадастра и картографии по Калужской области (Росреестр) (</w:t>
      </w:r>
      <w:r>
        <w:rPr>
          <w:rFonts w:cs="Times New Roman" w:ascii="Times New Roman" w:hAnsi="Times New Roman"/>
          <w:color w:val="000000"/>
          <w:sz w:val="24"/>
          <w:szCs w:val="24"/>
        </w:rPr>
        <w:t>приложение N 10</w:t>
      </w:r>
      <w:r>
        <w:rPr>
          <w:rFonts w:cs="Times New Roman" w:ascii="Times New Roman" w:hAnsi="Times New Roman"/>
          <w:color w:val="000000"/>
          <w:sz w:val="24"/>
          <w:szCs w:val="24"/>
        </w:rPr>
        <w:t xml:space="preserve">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в) запрос сведений из Пенсионного фонда Российской Федерации или иного органа, осуществляющего пенсионное обеспечение и другие социальные выплаты (</w:t>
      </w:r>
      <w:r>
        <w:rPr>
          <w:rFonts w:cs="Times New Roman" w:ascii="Times New Roman" w:hAnsi="Times New Roman"/>
          <w:color w:val="000000"/>
          <w:sz w:val="24"/>
          <w:szCs w:val="24"/>
        </w:rPr>
        <w:t>приложение N 12</w:t>
      </w:r>
      <w:r>
        <w:rPr>
          <w:rFonts w:cs="Times New Roman" w:ascii="Times New Roman" w:hAnsi="Times New Roman"/>
          <w:color w:val="000000"/>
          <w:sz w:val="24"/>
          <w:szCs w:val="24"/>
        </w:rPr>
        <w:t xml:space="preserve">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г) запрос сведений от администраций (исполнительно-распорядительных органов) муниципальных районов и городских округов Калужской области (</w:t>
      </w:r>
      <w:r>
        <w:rPr>
          <w:rFonts w:cs="Times New Roman" w:ascii="Times New Roman" w:hAnsi="Times New Roman"/>
          <w:color w:val="000000"/>
          <w:sz w:val="24"/>
          <w:szCs w:val="24"/>
        </w:rPr>
        <w:t>приложение N 13</w:t>
      </w:r>
      <w:r>
        <w:rPr>
          <w:rFonts w:cs="Times New Roman" w:ascii="Times New Roman" w:hAnsi="Times New Roman"/>
          <w:color w:val="000000"/>
          <w:sz w:val="24"/>
          <w:szCs w:val="24"/>
        </w:rPr>
        <w:t xml:space="preserve">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Максимальный срок подготовки и направления запросов составляет 3 рабочих дня со дня представления документов, предусмотренных </w:t>
      </w:r>
      <w:r>
        <w:rPr>
          <w:rFonts w:cs="Times New Roman" w:ascii="Times New Roman" w:hAnsi="Times New Roman"/>
          <w:color w:val="000000"/>
          <w:sz w:val="24"/>
          <w:szCs w:val="24"/>
        </w:rPr>
        <w:t>разделом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Ответы на запросы о предоставлении вышеуказанных документов направляются в орган местного самоуправления, предоставляющий государственную услугу, в течение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24.2. Результатом административной процедуры является получение ответов на запросы о предоставлении документов по каналам системы межведомственного электронного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24.3 Способом фиксации административной процедуры является внесение сведений о дате получения документов в рамках межведомственного взаимодействия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Проведение обследования материально-бытового положения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гражданина, оформляющегося в организацию социального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предоставляющую социальные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Юридическим фактом начала административной процедуры является наличие в органе местного самоуправления, предоставляющем государственную услугу, ответов на запросы о предоставлении документов, указанных в </w:t>
      </w:r>
      <w:r>
        <w:rPr>
          <w:rFonts w:cs="Times New Roman" w:ascii="Times New Roman" w:hAnsi="Times New Roman"/>
          <w:color w:val="000000"/>
          <w:sz w:val="24"/>
          <w:szCs w:val="24"/>
        </w:rPr>
        <w:t>подразделе 24</w:t>
      </w:r>
      <w:r>
        <w:rPr>
          <w:rFonts w:cs="Times New Roman" w:ascii="Times New Roman" w:hAnsi="Times New Roman"/>
          <w:color w:val="000000"/>
          <w:sz w:val="24"/>
          <w:szCs w:val="24"/>
        </w:rPr>
        <w:t xml:space="preserve"> Административного регламента, по каналам межведомственного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25.1. В течение 2 рабочих дней с момента получения ответа на запросы органа местного самоуправления, предоставляющего государственную услугу, о предоставлении документов, указанных в </w:t>
      </w:r>
      <w:r>
        <w:rPr>
          <w:rFonts w:cs="Times New Roman" w:ascii="Times New Roman" w:hAnsi="Times New Roman"/>
          <w:color w:val="000000"/>
          <w:sz w:val="24"/>
          <w:szCs w:val="24"/>
        </w:rPr>
        <w:t>подразделе 24</w:t>
      </w:r>
      <w:r>
        <w:rPr>
          <w:rFonts w:cs="Times New Roman" w:ascii="Times New Roman" w:hAnsi="Times New Roman"/>
          <w:color w:val="000000"/>
          <w:sz w:val="24"/>
          <w:szCs w:val="24"/>
        </w:rPr>
        <w:t xml:space="preserve"> Административного регламента, по каналам межведомственного взаимодействия специалист органа местного самоуправления, предоставляющего государственную услугу, согласует с заявителем или его законным представителем сроки и проводит обследование (не позднее 5 рабочих дней с момента поступления ответа на запросы органа местного самоуправления, предоставляющего государственную услугу, о предоставлении документов, указанных в </w:t>
      </w:r>
      <w:r>
        <w:rPr>
          <w:rFonts w:cs="Times New Roman" w:ascii="Times New Roman" w:hAnsi="Times New Roman"/>
          <w:color w:val="000000"/>
          <w:sz w:val="24"/>
          <w:szCs w:val="24"/>
        </w:rPr>
        <w:t>подразделе 24</w:t>
      </w:r>
      <w:r>
        <w:rPr>
          <w:rFonts w:cs="Times New Roman" w:ascii="Times New Roman" w:hAnsi="Times New Roman"/>
          <w:color w:val="000000"/>
          <w:sz w:val="24"/>
          <w:szCs w:val="24"/>
        </w:rPr>
        <w:t xml:space="preserve"> Административного регламента, по каналам межведомственного взаимодействия). Дата и время обследования согласовываются с заявителем или его законным представителем при личном обращении либо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установления трудной жизненной ситуации и индивидуальной нуждаемости в стационарном социальном обслуживании необходимы проведение обследования материально-бытового положения гражданина, оформляющегося в организацию социального обслуживания, предоставляющую социальные услуги в стационарной форме социального обслуживания (далее - обследование), и проверка правильности представленных заявителем или его законным представителем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проведении обследования оцениваются жилищно-бытовые условия, состав семьи и дохода, степень ограничения способности к самообслуживанию у гражданина, оформляющегося в организацию социального обслуживания, предоставляющую социальные услуги в стационарной форме социального обслуживания, уточняется желание гражданина оформиться в организацию социального обслуживания, предоставляющую социальные услуги в стационарной форме социального обслуживания, выявляются причины, по которым невозможно дальнейшее проживание гражданина в семье или обслуживание на дому.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проведении обследования обеспечивается конфиденциальность персональных данных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течение 2 рабочих дней после проведения обследования материально-бытового положения гражданина, оформляющегося в организацию социального обслуживания, предоставляющую социальные услуги в стационарной форме социального обслуживания, специалист органа местного самоуправления, предоставляющего государственную услугу, подготавливает </w:t>
      </w:r>
      <w:r>
        <w:rPr>
          <w:rFonts w:cs="Times New Roman" w:ascii="Times New Roman" w:hAnsi="Times New Roman"/>
          <w:color w:val="000000"/>
          <w:sz w:val="24"/>
          <w:szCs w:val="24"/>
        </w:rPr>
        <w:t>акт</w:t>
      </w:r>
      <w:r>
        <w:rPr>
          <w:rFonts w:cs="Times New Roman" w:ascii="Times New Roman" w:hAnsi="Times New Roman"/>
          <w:color w:val="000000"/>
          <w:sz w:val="24"/>
          <w:szCs w:val="24"/>
        </w:rPr>
        <w:t xml:space="preserve"> обследования материально-бытового положения гражданина, оформляющегося в организацию социального обслуживания, предоставляющую социальные услуги в стационарной форме социального обслуживания (далее - акт обследования) (приложение N 9 к Административному регламенту), и обеспечивает его согласование.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- 7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Результатом административной процедуры является проведение обследования материально-бытового положения гражданина, оформляющегося в организацию социального обслуживания, предоставляющую социальные услуги в стационарной форме социального обслуживания.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Способом фиксации административной процедуры является составление акта обследования.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Подготовка решений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отношении недееспособных и несовершеннолетних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26.1. Юридическим фактом начала административной процедуры является наличие документов, предусмотренных </w:t>
      </w:r>
      <w:r>
        <w:rPr>
          <w:rFonts w:cs="Times New Roman" w:ascii="Times New Roman" w:hAnsi="Times New Roman"/>
          <w:color w:val="000000"/>
          <w:sz w:val="24"/>
          <w:szCs w:val="24"/>
        </w:rPr>
        <w:t>подразделами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а также акта обследования жилищно-бытовых условий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 подготавливает проект решения органа местного самоуправления в отношении: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недееспособных граждан, не имеющих опекуна, или в случае отказа опекуна от исполнения опекунских обязанностей,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(распоряжение) администрации муниципального образования "О помещении под надзор в организацию социального обслуживания, предоставляющую социальные услуги в стационарной форме социального обслуживания" по форме, указанной в приложении N 6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недееспособных граждан, имеющих опекунов,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(распоряжение) администрации муниципального образования "О временном направлении в организацию социального обслуживания, предоставляющую социальные услуги в стационарной форме социального обслуживания" по форме, указанной в приложении N 7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детей-инвалидов от 4 до 18 лет, страдающих психическими расстройствами, оставшихся без попечения родителей,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(распоряжение) администрации муниципального образования "О помещении под надзор в организацию социального обслуживания, предоставляющую социальные услуги в стационарной форме социального обслуживания" по форме, указанной в приложении N 8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отношении детей-инвалидов от 4 до 18 лет, страдающих психическими расстройствами, имеющих родителей, специалист органа местного самоуправления, предоставляющего государственную услугу, готовит в 3-х экземплярах </w:t>
      </w:r>
      <w:r>
        <w:rPr>
          <w:rFonts w:cs="Times New Roman" w:ascii="Times New Roman" w:hAnsi="Times New Roman"/>
          <w:color w:val="000000"/>
          <w:sz w:val="24"/>
          <w:szCs w:val="24"/>
        </w:rPr>
        <w:t>соглашение</w:t>
      </w:r>
      <w:r>
        <w:rPr>
          <w:rFonts w:cs="Times New Roman" w:ascii="Times New Roman" w:hAnsi="Times New Roman"/>
          <w:color w:val="000000"/>
          <w:sz w:val="24"/>
          <w:szCs w:val="24"/>
        </w:rPr>
        <w:t xml:space="preserve"> между родителями, усыновителями либо опекунами (попечителями),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 по форме, утвержденной приказом Министерства образования и науки Российской Федерации от 24.07.2015 N 753 "Об утверждении примерной формы соглашения между родителями, усыновителями либо опекунами (попечителями),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обеспечивает необходимое согласование проекта решения органа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Продолжительность подготовки, согласования и подписания соответствующего решения органа местного самоуправления - 10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Результатом административной процедуры является оформленное в установленном порядке соответствующее решение органа местного самоуправления в отношении недееспособных и несовершеннолетних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Способом фиксации административной процедуры является регистрация соответствующего решения органа местного самоуправления в отношении недееспособных и несовершеннолетних граждан в системе делопроизводства органа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Выдача заявителю или его законному представителю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их просьбе комплекта документов, необходимого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принятия решения о признании заявителя нуждающимся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стационарном социальном обслуживании, или направление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заявителю или его законному представителю уведомления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отправке комплекта документов, необходимого для принятия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решения о признании заявителя нуждающимся в стационарном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социальном обслуживании, в министерство или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27.1. Юридическим фактом начала административной процедуры является наличие документов, указанных в </w:t>
      </w:r>
      <w:r>
        <w:rPr>
          <w:rFonts w:cs="Times New Roman" w:ascii="Times New Roman" w:hAnsi="Times New Roman"/>
          <w:color w:val="000000"/>
          <w:sz w:val="24"/>
          <w:szCs w:val="24"/>
        </w:rPr>
        <w:t>подразделах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акта обследования жилищно-бытовых условий заявителя, а также соответствующего решения органа местного самоуправления (в отношении совершеннолетних недееспособных граждан и детей-инвалидов от 4 до 18 лет, страдающих психическими расстройствами).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В случае отсутствия оснований для отказа в предоставлении государственной услуги специалист органа местного самоуправления, предоставляющего государственную услугу, в течение 2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уведомляет заявителя или его законного представителя о возможности получения комплекта документов, необходимого для принятия решения о признании заявителя нуждающимся в стационарном социальном обслуживании;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при необходимости оказывает содействие в заполнении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о предоставлении социальных услуг по форме,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 и направлении комплекта документов в министерство. Для оповещения заявителя или его законного представителя об отправке в министерство комплекта документов специалист органа местного самоуправления, предоставляющего государственную услугу, готовит уведомление и направляет его заявителю по почте. По возможности специалист органа местного самоуправления, предоставляющего государственную услугу, уведомляет заявителя или его законного представителя по телефону о дате направления комплекта документов в министерство, при наличии адреса электронной почты заявителя или его законного представителя пересылает ему электронную версию уведомления;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заносит сведения о дате выдачи или направления в министерство сформированного комплекта документов, необходимого для принятия решения о признании заявителя нуждающимся в стационарном социальном обслуживании,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27.3. При наличии оснований, указанных в </w:t>
      </w:r>
      <w:r>
        <w:rPr>
          <w:rFonts w:cs="Times New Roman" w:ascii="Times New Roman" w:hAnsi="Times New Roman"/>
          <w:color w:val="000000"/>
          <w:sz w:val="24"/>
          <w:szCs w:val="24"/>
        </w:rPr>
        <w:t>подразделе 13</w:t>
      </w:r>
      <w:r>
        <w:rPr>
          <w:rFonts w:cs="Times New Roman" w:ascii="Times New Roman" w:hAnsi="Times New Roman"/>
          <w:color w:val="000000"/>
          <w:sz w:val="24"/>
          <w:szCs w:val="24"/>
        </w:rPr>
        <w:t xml:space="preserve"> Административного регламента,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готовит проект письменного </w:t>
      </w:r>
      <w:r>
        <w:rPr>
          <w:rFonts w:cs="Times New Roman" w:ascii="Times New Roman" w:hAnsi="Times New Roman"/>
          <w:color w:val="000000"/>
          <w:sz w:val="24"/>
          <w:szCs w:val="24"/>
        </w:rPr>
        <w:t>уведомления</w:t>
      </w:r>
      <w:r>
        <w:rPr>
          <w:rFonts w:cs="Times New Roman" w:ascii="Times New Roman" w:hAnsi="Times New Roman"/>
          <w:color w:val="000000"/>
          <w:sz w:val="24"/>
          <w:szCs w:val="24"/>
        </w:rPr>
        <w:t xml:space="preserve"> об отказе в предоставлении государственной услуги (приложение N 4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согласовывает проект уведомления об отказе в предоставлении государственной услуги у руководителя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После подписания уведомления об отказе в предоставлении государственной услуги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уведомление об отказе в предоставлении государственной услуги в порядке делопроизводства;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сведения о номере и дате уведомления об отказе в предоставлении государственной услуги заносит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уведомление об отказе в предоставлении государственной услуги в порядке делопроизводства для отправки заявителю, к уведомлению об отказе в предоставлении государственной услуги прилагаются (возвращаются) представленные заявителем или его законным представителем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- 2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27.4. Результатом административной процедуры является выдача заявителю или его законному представителю комплекта документов, необходимого для принятия решения о признании заявителя нуждающимся в стационарном социальном обслуживании, или направление заявителю или его законному представителю уведомления об отправке комплекта документов, необходимого для принятия решения о признании заявителя нуждающимся в стационарном социальном обслуживании, в министерство или об отказе в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27.5. Способом фиксации результата административной процедуры является внесение сведений о дате выдачи или направления в министерство сформированного комплекта документов, необходимого для принятия решения о признании заявителя нуждающимся в стационарном социальном обслуживании, или о номере и дате уведомления об отказе в предоставлении государственной услуги в </w:t>
      </w:r>
      <w:r>
        <w:rPr>
          <w:rFonts w:cs="Times New Roman" w:ascii="Times New Roman" w:hAnsi="Times New Roman"/>
          <w:color w:val="000000"/>
          <w:sz w:val="24"/>
          <w:szCs w:val="24"/>
        </w:rPr>
        <w:t>книгу</w:t>
      </w:r>
      <w:r>
        <w:rPr>
          <w:rFonts w:cs="Times New Roman" w:ascii="Times New Roman" w:hAnsi="Times New Roman"/>
          <w:color w:val="000000"/>
          <w:sz w:val="24"/>
          <w:szCs w:val="24"/>
        </w:rPr>
        <w:t xml:space="preserve"> регистрации заявлений граждан на стационарное социальное обслуживание (приложение N 5 к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В случае выявления гражданином в выданном комплекте документов, необходимом для принятия решения о признании гражданина нуждающимся в стационарном социальном обслуживании, или в уведомлении об отказе в предоставлении государственной услуги опечаток и (или) ошибок гражданин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комплекте документов, необходимом для принятия решения о признании гражданина нуждающимся в стационарном социальном обслуживании, или в уведомлении об отказе в предоставлении государственной услуги, выдает гражданину переоформленный комплект документов, необходимых для принятия решения о признании гражданина нуждающимся в стационарном социальном обслуживании, или в уведомление об отказе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color w:val="000000"/>
        </w:rPr>
      </w:pPr>
      <w:r>
        <w:rPr>
          <w:rFonts w:cs="Times New Roman" w:ascii="Times New Roman" w:hAnsi="Times New Roman"/>
          <w:color w:val="000000"/>
          <w:sz w:val="24"/>
          <w:szCs w:val="24"/>
        </w:rPr>
        <w:t>29</w:t>
      </w:r>
      <w:r>
        <w:rPr>
          <w:rFonts w:cs="Times New Roman" w:ascii="Times New Roman" w:hAnsi="Times New Roman"/>
          <w:color w:val="000000"/>
          <w:sz w:val="24"/>
          <w:szCs w:val="24"/>
        </w:rPr>
        <w:t>.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и иных нормативных правовых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актов, устанавливающих требования к предоставлению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принятием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за соблюдением последовательности административных процедур, установленных настоящим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color w:val="000000"/>
        </w:rPr>
      </w:pPr>
      <w:r>
        <w:rPr>
          <w:rFonts w:cs="Times New Roman" w:ascii="Times New Roman" w:hAnsi="Times New Roman"/>
          <w:color w:val="000000"/>
          <w:sz w:val="24"/>
          <w:szCs w:val="24"/>
        </w:rPr>
        <w:t>30</w:t>
      </w:r>
      <w:r>
        <w:rPr>
          <w:rFonts w:cs="Times New Roman" w:ascii="Times New Roman" w:hAnsi="Times New Roman"/>
          <w:color w:val="000000"/>
          <w:sz w:val="24"/>
          <w:szCs w:val="24"/>
        </w:rPr>
        <w:t>.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проверку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Плановые проверки осуществляются на основании годового плана работы управления социального обслуживания населения министерства, который доводится до сведения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полноты и качества исполнения государственной услуги осуществляются на основании приказов министерства. Для проведения проверки полноты и качества предоставления государственной услуги начальник управления социального обслуживания населения министерства в течение 3 дней создает комиссию, в состав которой включаются не менее 2 специалистов управления социального обслуживания населения министерства. Проверка проводится в течение 1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Результаты деятельности комиссии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и утверждается начальником управления социального обслуживания населения министерства. При необходимости к акту проверки прилагаются копии документов, свидетельствующих о наличии нарушений по вопросам, подлежащим проверке.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color w:val="000000"/>
        </w:rPr>
      </w:pPr>
      <w:r>
        <w:rPr>
          <w:rFonts w:cs="Times New Roman" w:ascii="Times New Roman" w:hAnsi="Times New Roman"/>
          <w:color w:val="000000"/>
          <w:sz w:val="24"/>
          <w:szCs w:val="24"/>
        </w:rPr>
        <w:t>31</w:t>
      </w:r>
      <w:r>
        <w:rPr>
          <w:rFonts w:cs="Times New Roman" w:ascii="Times New Roman" w:hAnsi="Times New Roman"/>
          <w:color w:val="000000"/>
          <w:sz w:val="24"/>
          <w:szCs w:val="24"/>
        </w:rPr>
        <w:t>.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услуги, отказе в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 допущенные нарушения при исполнении действий и несоблюдение сроков руководитель принимает решение о привлечении специалиста органа местного самоуправления, предоставляющего государственную услугу, к дисциплинарной ответственности в соответствии с законодательством Российской Федерации и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color w:val="000000"/>
        </w:rPr>
      </w:pPr>
      <w:r>
        <w:rPr>
          <w:rFonts w:cs="Times New Roman" w:ascii="Times New Roman" w:hAnsi="Times New Roman"/>
          <w:color w:val="000000"/>
          <w:sz w:val="24"/>
          <w:szCs w:val="24"/>
        </w:rPr>
        <w:t>32</w:t>
      </w:r>
      <w:r>
        <w:rPr>
          <w:rFonts w:cs="Times New Roman" w:ascii="Times New Roman" w:hAnsi="Times New Roman"/>
          <w:color w:val="000000"/>
          <w:sz w:val="24"/>
          <w:szCs w:val="24"/>
        </w:rPr>
        <w:t>. Требования к порядку и формам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предоставлением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32.1</w:t>
      </w:r>
      <w:r>
        <w:rPr>
          <w:rFonts w:cs="Times New Roman" w:ascii="Times New Roman" w:hAnsi="Times New Roman"/>
          <w:color w:val="000000"/>
          <w:sz w:val="24"/>
          <w:szCs w:val="24"/>
        </w:rPr>
        <w:t>. Контроль за рассмотрением своих заявлений и за ходом предоставления государственной услуги заявители могут осуществлять на основании полученной в органе местного самоуправления, предоставляющем государственную услугу, информации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color w:val="000000"/>
        </w:rPr>
      </w:pPr>
      <w:r>
        <w:rPr>
          <w:rFonts w:cs="Times New Roman" w:ascii="Times New Roman" w:hAnsi="Times New Roman"/>
          <w:color w:val="000000"/>
          <w:sz w:val="24"/>
          <w:szCs w:val="24"/>
        </w:rPr>
        <w:t>32.2</w:t>
      </w:r>
      <w:r>
        <w:rPr>
          <w:rFonts w:cs="Times New Roman" w:ascii="Times New Roman" w:hAnsi="Times New Roman"/>
          <w:color w:val="000000"/>
          <w:sz w:val="24"/>
          <w:szCs w:val="24"/>
        </w:rPr>
        <w:t>. Граждане вправе получать информацию о порядке предоставления государственной услуги, а также направлять в орган местного самоуправления, предоставляющий государственную услугу, замечания и предложения по улучшению качества предоставления государственных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муниципального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служащего</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 (далее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подается в письменной форме на бумажном носителе, в электронной форме в орган местного самоуправления, предоставляющий государственную услугу, либо Министерство. Жалоба может быть направлена по почте, принята при личном приеме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официальном сайте Министерства,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а также 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муниципальных служащих регулируется следующими нормативными правовыми актами: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Федеральный </w:t>
      </w:r>
      <w:r>
        <w:rPr>
          <w:rFonts w:cs="Times New Roman" w:ascii="Times New Roman" w:hAnsi="Times New Roman"/>
          <w:color w:val="000000"/>
          <w:sz w:val="24"/>
          <w:szCs w:val="24"/>
        </w:rPr>
        <w:t>закон</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 (первоначально опубликован: "Российская газета", N 168, 30.07.2010, Собрание законодательства Российской Федерации, 02.08.2010, N 31, ст. 4179) (в ред. Федерального закона от 19.07.2018 N 204-ФЗ, от 29.07.2018 N 269-ФЗ, от 01.04.2019 N 48-ФЗ);</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изданиях "Российская газета", N 271, 23.11.2012, "Собрание законодательства Российской Федерации", 26.11.2012, N 48, ст. 6706 (в ред. постановления Правительства Российской Федерации от 05.01.2015 N 5, от 20.11.2018 N 1391).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СПИСОК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ОРГАНОВ МЕСТНОГО САМОУПРАВЛЕНИЯ МУНИЦИПАЛЬНЫХ РАЙОНОВ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ГОРОДСКИХ ОКРУГОВ КАЛУЖСКОЙ ОБЛАСТИ, ИСПОЛНЯЮЩИХ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ПОЛНОМОЧИЯ ПО ОРГАНИЗАЦИИ И ОСУЩЕСТВЛЕНИЮ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ДЕЯТЕЛЬНОСТИ ПО ОПЕКЕ И ПОПЕЧИТЕЛЬСТВУ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отдела органа местного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самоуправления, исполняющего государственные</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полномочия по опеке и попечительству)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документ, удостоверяющий личность 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серии _______ N 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(кем, когда) 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зарегистрированного по адресу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9" w:name="P605"/>
      <w:bookmarkEnd w:id="9"/>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оказать  государственную  услугу  по  устройству  в  организацию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социального  обслуживания, предоставляющую социальные услуги в стационарной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форме социального обслуживания, 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год рождения)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Перечень прилагаемых документов: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Даю   согласие   на   обработку   моих   персональных  данных  с  целью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предоставления мне государственной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____________ 20___ г.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Документы проверены и приняты к рассмотрению "__" ____________ 20___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Регистрационный номер заявления 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      ______________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(должность)                (подпись)         (расшифровка подписи)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0" w:name="P640"/>
      <w:bookmarkEnd w:id="10"/>
      <w:r>
        <w:rPr>
          <w:rFonts w:cs="Times New Roman" w:ascii="Times New Roman" w:hAnsi="Times New Roman"/>
          <w:color w:val="000000"/>
          <w:sz w:val="24"/>
          <w:szCs w:val="24"/>
        </w:rPr>
        <w:t>Уведомление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результате рассмотрения представленных документов</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Уважаемый(ая) 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(Ф.И.О. заявителя)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Специалистом     органа     местного    самоуправления,    исполняющего государственные  полномочия  по организации и осуществлению деятельности по опеке и попечительству в части устройства граждан в организации социального обслуживания,   предоставляющие  социальные  услуги  в  стационарной  форме социального обслуживания муниципального района (городского округа)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муниципального района (городского округа))</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рассмотрен   предоставленный   комплект   документов   для   предоставления государственной   услуги  "Устройство  граждан  в  организации  социального обслуживания,   предоставляющие  социальные  услуги  в  стационарной  форме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социального обслуживания".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Комплект  представленных  документов  не  соответствует  исчерпывающему</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перечню  документов,  необходимых  в  соответствии с нормативными правовыми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актами для предоставления государственной услуги, по следующим основаниям: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документах отсутствуют: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Вышеуказанные документы Вам необходимо представить в срок до 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              _________     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__________ 20___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Уведомление получено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Заявитель                           _________     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__________ 20___ 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1" w:name="P690"/>
      <w:bookmarkEnd w:id="11"/>
      <w:r>
        <w:rPr>
          <w:rFonts w:cs="Times New Roman" w:ascii="Times New Roman" w:hAnsi="Times New Roman"/>
          <w:color w:val="000000"/>
          <w:sz w:val="24"/>
          <w:szCs w:val="24"/>
        </w:rPr>
        <w:t>УВЕДОМЛЕНИЕ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отказе в предоставлении 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 устройству в организацию социального обслуживания, предоставляющую</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социальные услуги в стационарной форме социального обслуживания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________________                                               N 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(орган местного самоуправления, предоставляющий государственную услугу)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заявителя)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регистрации по месту жительства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(пребывания)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Уважаемый(ая) 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Вам  отказано  в  предоставлении  государственной  услуги по устройству граждан  в организации социального обслуживания, предоставляющие социальные услуги   в   стационарной  форме  социального  обслуживания,  по  следующим причинам: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Отказ    в   устройстве   в   организацию   социального   обслуживания, предоставляющую   социальные   услуги   в  стационарной  форме  социального обслуживания, может быть обжалован в министерство труда и социальной защиты Калужской области либо в судебном порядке.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Руководитель органа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              _________     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__________ 20___ 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2" w:name="P746"/>
      <w:bookmarkEnd w:id="12"/>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Книга 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заявлений граждан на стационарное социальное обслуживание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(орган опеки и попечительства)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(субъект Российской Федерации)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Начат: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Окончен: _________</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677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567"/>
        <w:gridCol w:w="849"/>
        <w:gridCol w:w="2438"/>
        <w:gridCol w:w="850"/>
        <w:gridCol w:w="1135"/>
        <w:gridCol w:w="849"/>
        <w:gridCol w:w="1701"/>
        <w:gridCol w:w="963"/>
        <w:gridCol w:w="1020"/>
        <w:gridCol w:w="2212"/>
        <w:gridCol w:w="1871"/>
        <w:gridCol w:w="1020"/>
        <w:gridCol w:w="1303"/>
      </w:tblGrid>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приема заявления и документов</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гражданина, обратившегося за предоставлением услуги по устройству в организацию социального обслуживания, предоставляющую социальные услуги в стационарной форме социального обслуживания</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жительства (адрес, телефон (рабочий, домашний)</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г. р. гражданина, направляемого на стационарное социальное обслуживание</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жительства (адрес, телефон (рабочий, домашний))</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Соответствие состава представленных документов либо дата выдачи уведомления о результате рассмотрения представленных документов</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представления недостающих документов</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получения документов в рамках межведомственного взаимодействия</w:t>
            </w:r>
          </w:p>
        </w:tc>
        <w:tc>
          <w:tcPr>
            <w:tcW w:w="2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Номер и дата уведомления об отказе в предоставлении услуги по устройству в организацию социального обслуживания, предоставляющую социальные услуги в стационарной форме социального обслуживания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выдачи или направления в министерство комплекта документов, необходимого для направления гражданина на стационарное социальное обслуживание</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Результат рассмотрения документов в министерстве</w:t>
            </w:r>
          </w:p>
        </w:tc>
        <w:tc>
          <w:tcPr>
            <w:tcW w:w="13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информирования заявителя о результатах рассмотрения документов в министерстве</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2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13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13</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АДМИНИСТРАЦИЯ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МУНИЦИПАЛЬНОГО ОБРАЗОВАНИЯ</w:t>
      </w:r>
    </w:p>
    <w:p>
      <w:pPr>
        <w:pStyle w:val="ConsPlusNonformat"/>
        <w:jc w:val="center"/>
        <w:rPr>
          <w:rFonts w:ascii="Times New Roman" w:hAnsi="Times New Roman" w:cs="Times New Roman"/>
          <w:sz w:val="24"/>
          <w:szCs w:val="24"/>
        </w:rPr>
      </w:pPr>
      <w:bookmarkStart w:id="13" w:name="P810"/>
      <w:bookmarkEnd w:id="13"/>
      <w:r>
        <w:rPr>
          <w:rFonts w:cs="Times New Roman" w:ascii="Times New Roman" w:hAnsi="Times New Roman"/>
          <w:color w:val="000000"/>
          <w:sz w:val="24"/>
          <w:szCs w:val="24"/>
        </w:rPr>
        <w:t>ПОСТАНОВЛЕНИЕ (РАСПОРЯЖЕНИЕ)</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помещении под надзор в организацию социального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предоставляющую социальные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 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(Ф.И.О. недееспособного лица)</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color w:val="000000"/>
        </w:rPr>
      </w:pP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 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ст. 41</w:t>
      </w:r>
      <w:r>
        <w:rPr>
          <w:rFonts w:cs="Times New Roman" w:ascii="Times New Roman" w:hAnsi="Times New Roman"/>
          <w:color w:val="000000"/>
          <w:sz w:val="24"/>
          <w:szCs w:val="24"/>
        </w:rPr>
        <w:t xml:space="preserve"> Закона Российской Федерации "О психиатрической помощи и гарантиях прав граждан при ее  оказании",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 организации  и  осуществлении  деятельности  по  опеке  и  попечительству", рассмотрев   материалы   дела   _________________________  (указать  Ф.И.О. гражданина),   признанного   недееспособным  решением  суда  ______(указать реквизиты  суда),  администрация  муниципального района (городского округа)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ПОСТАНОВЛЯЕТ:</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1. Поместить под надзор недееспособного гражданина 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(Ф.И.О. полностью,</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год рождения)</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организацию социального обслуживания, предоставляющую социальные услуги 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стационарной форме социального обслуживания.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2. Освободить от исполнения опекунских обязанностей 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(указать  Ф.И.О.  ранее  назначенного  опекуна) с момента помещения (Ф.И.О. недееспособного   гражданина)   в   организацию  социального  обслуживания,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предоставляющую   социальные   услуги   в  стационарной  форме  социального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обслуживания.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3.  Отделу ________________________ (указать наименование подразделения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органа  местного самоуправления, на который возложены функции по исполнению государственных  полномочий  по организации и осуществлению деятельности по опеке  и  попечительству  в  отношении  совершеннолетних  граждан) провести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мероприятия  по  заключению  договора  доверительного управления имуществом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(указать имущество и место его нахождения)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принадлежащего на праве собственности 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(Ф.И.О. недееспособного гражданина)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4.  Контроль  за  исполнением  настоящего  Постановления (Распоряжения)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(указывается конкретное лицо, должность)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6</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АДМИНИСТРАЦИЯ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МУНИЦИПАЛЬНОГО ОБРАЗОВАНИЯ</w:t>
      </w:r>
    </w:p>
    <w:p>
      <w:pPr>
        <w:pStyle w:val="ConsPlusNonformat"/>
        <w:jc w:val="both"/>
        <w:rPr>
          <w:rFonts w:ascii="Times New Roman" w:hAnsi="Times New Roman" w:cs="Times New Roman"/>
          <w:sz w:val="24"/>
          <w:szCs w:val="24"/>
        </w:rPr>
      </w:pPr>
      <w:bookmarkStart w:id="14" w:name="P876"/>
      <w:bookmarkEnd w:id="14"/>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 (РАСПОРЯЖЕНИЕ)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временном направлении в организацию социального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предоставляющую социальные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 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недееспособного лица)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 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ст. 41</w:t>
      </w:r>
      <w:r>
        <w:rPr>
          <w:rFonts w:cs="Times New Roman" w:ascii="Times New Roman" w:hAnsi="Times New Roman"/>
          <w:color w:val="000000"/>
          <w:sz w:val="24"/>
          <w:szCs w:val="24"/>
        </w:rPr>
        <w:t xml:space="preserve"> Закона Российской Федерации "О психиатрической помощи и гарантиях прав граждан при ее  оказании",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w:t>
      </w:r>
    </w:p>
    <w:p>
      <w:pPr>
        <w:pStyle w:val="ConsPlusNonformat"/>
        <w:jc w:val="both"/>
        <w:rPr>
          <w:color w:val="000000"/>
        </w:rPr>
      </w:pPr>
      <w:r>
        <w:rPr>
          <w:rFonts w:cs="Times New Roman" w:ascii="Times New Roman" w:hAnsi="Times New Roman"/>
          <w:color w:val="000000"/>
          <w:sz w:val="24"/>
          <w:szCs w:val="24"/>
        </w:rPr>
        <w:t xml:space="preserve">отдельными  государственными  полномочиями",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организации  и  осуществлении  деятельности  по  опеке  и  попечительству",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рассмотрев  материалы  дела  ____________________________  (указать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гражданина),  признанного недееспособным решением суда 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(указать   реквизиты   суда),   заявление   и   документы,   представленные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   (указать Ф.И.О. опекуна), являющимся опекуном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недееспособного ___________________ (указывается Ф.И.О. недееспособного)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основании  ________________________  (указываются реквизиты постановления 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назначении   опекуном),  администрация  муниципального  района  (городского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округа) ___________________________________ ПОСТАНОВЛЯЕТ: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Направить недееспособного гражданина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 год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организацию социального обслуживания, предоставляющую социальные услуги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стационарной форме социального обслуживания, на временное проживание сроком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 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Опекун ________________________________________ (указывается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обязан  известить  отдел  ____________________________________ (указывается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подразделения  органа  местного  самоуправления,  на  которые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возложены функции по исполнению государственных полномочий по организации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осуществлению  деятельности по опеке и попечительству) о дате поступления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выбытия из организации социального обслуживания, предоставляющей социальные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услуги   в  стационарной  форме  социального  обслуживания  недееспособного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 (указывается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Контроль  за  исполнением  настоящего  Постановления (Распоряжения)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конкретное лицо, должность)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7</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АДМИНИСТРАЦИЯ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МУНИЦИПАЛЬНОГО ОБРАЗОВАНИЯ</w:t>
      </w:r>
    </w:p>
    <w:p>
      <w:pPr>
        <w:pStyle w:val="ConsPlusNonformat"/>
        <w:jc w:val="both"/>
        <w:rPr>
          <w:rFonts w:ascii="Times New Roman" w:hAnsi="Times New Roman" w:cs="Times New Roman"/>
          <w:sz w:val="24"/>
          <w:szCs w:val="24"/>
        </w:rPr>
      </w:pPr>
      <w:bookmarkStart w:id="15" w:name="P939"/>
      <w:bookmarkEnd w:id="15"/>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 (РАСПОРЯЖЕНИЕ)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помещении под надзор в организацию социального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предоставляющую социальные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ребенка-инвалида от 4 до 18 лет,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страдающего психическим расстройством)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w:t>
      </w:r>
    </w:p>
    <w:p>
      <w:pPr>
        <w:pStyle w:val="ConsPlusNonformat"/>
        <w:jc w:val="both"/>
        <w:rPr>
          <w:color w:val="000000"/>
        </w:rPr>
      </w:pPr>
      <w:r>
        <w:rPr>
          <w:rFonts w:cs="Times New Roman" w:ascii="Times New Roman" w:hAnsi="Times New Roman"/>
          <w:color w:val="000000"/>
          <w:sz w:val="24"/>
          <w:szCs w:val="24"/>
        </w:rPr>
        <w:t xml:space="preserve">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ст. 41</w:t>
      </w:r>
      <w:r>
        <w:rPr>
          <w:rFonts w:cs="Times New Roman" w:ascii="Times New Roman" w:hAnsi="Times New Roman"/>
          <w:color w:val="000000"/>
          <w:sz w:val="24"/>
          <w:szCs w:val="24"/>
        </w:rPr>
        <w:t xml:space="preserve"> Закона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"О психиатрической помощи и гарантиях прав граждан при</w:t>
      </w:r>
    </w:p>
    <w:p>
      <w:pPr>
        <w:pStyle w:val="ConsPlusNonformat"/>
        <w:jc w:val="both"/>
        <w:rPr>
          <w:color w:val="000000"/>
        </w:rPr>
      </w:pPr>
      <w:r>
        <w:rPr>
          <w:rFonts w:cs="Times New Roman" w:ascii="Times New Roman" w:hAnsi="Times New Roman"/>
          <w:color w:val="000000"/>
          <w:sz w:val="24"/>
          <w:szCs w:val="24"/>
        </w:rPr>
        <w:t xml:space="preserve">ее  оказании",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муниципальных районов и городских округов Калужской области</w:t>
      </w:r>
    </w:p>
    <w:p>
      <w:pPr>
        <w:pStyle w:val="ConsPlusNonformat"/>
        <w:jc w:val="both"/>
        <w:rPr>
          <w:color w:val="000000"/>
        </w:rPr>
      </w:pPr>
      <w:r>
        <w:rPr>
          <w:rFonts w:cs="Times New Roman" w:ascii="Times New Roman" w:hAnsi="Times New Roman"/>
          <w:color w:val="000000"/>
          <w:sz w:val="24"/>
          <w:szCs w:val="24"/>
        </w:rPr>
        <w:t xml:space="preserve">отдельными  государственными  полномочиями",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организации  и  осуществлении  деятельности  по  опеке  и  попечительству",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рассмотрев   материалы   дела   _______________________   (указать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несовершеннолетнего), оставшегося без попечения родителей, ПОСТАНОВЛЯЕТ: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Поместить под надзор несовершеннолетнего _________________________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год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государственное  казенное учреждение Калужской области "Полотняно-Заводской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детский дом-интернат для умственно отсталых детей" (далее - организация) до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достижения 18-летнего возраста.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Сохранить  право  пользования  жилым  помещением,  расположенным по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указывается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  несовершеннолетним  на  период  нахождения в организации (при наличии 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несовершеннолетнего жилого помещения на праве пользования).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Возложить  контроль  за сохранностью имущества несовершеннолетнего,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принадлежащего  ему на праве пользования (указывается имущество и место 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нахождения),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структурное подразделение ОМС или конкретное лицо)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Отделу _________________________ (указать наименование подразделения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органа  местного самоуправления, на который возложены функции по исполнению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государственных  полномочий  по организации и осуществлению деятельности по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опеке   и  попечительству)  провести  мероприятия  по  заключению  договора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доверительного                     управления                    имуществом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имущество и место его нахождения)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принадлежащего на праве собственности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несовершеннолетнего лица)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Контроль  за  исполнением  настоящего  Постановления (Распоряжения)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конкретное лицо, должность)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8</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6" w:name="P1007"/>
      <w:bookmarkEnd w:id="16"/>
      <w:r>
        <w:rPr>
          <w:rFonts w:cs="Times New Roman" w:ascii="Times New Roman" w:hAnsi="Times New Roman"/>
          <w:color w:val="000000"/>
          <w:sz w:val="24"/>
          <w:szCs w:val="24"/>
        </w:rPr>
        <w:t>АКТ</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обследования материально-бытового положения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гражданина, оформляющегося в организацию</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социального обслуживания, предоставляющую социальные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услуги в стационарной форме социального обслуживания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 _____________________г.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Фамилия, имя, отчество обследуемого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Образование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Специальность 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4. Общий трудовой стаж 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5. Последнее место работы 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6. Адрес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7. Тип жилья 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(жилой дом, квартира, место в общежитие)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8. Характеристика жилья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(размер общей и жилой площади, благоустроенность жилья)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9. Состояние жилья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(санитарно-техническое, обеспечение мебелью,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предметами быта)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10. Указать собственника жилья 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11. При отсутствии жилья указать причину 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12.  Состав семьи и материальная обеспеченность (в соответствии со справкой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составе семьи, справками от каждого члена семьи с места работы (учебы) 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размерах заработной платы и других доходов):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1587"/>
        <w:gridCol w:w="1474"/>
        <w:gridCol w:w="1077"/>
        <w:gridCol w:w="1134"/>
        <w:gridCol w:w="3798"/>
      </w:tblGrid>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Родственное отношение к пенсионеру</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Где работает, учится</w:t>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Размер дохода (с учетом заработка, пенсии, стипендии, других пособий и компенсаций, иных источников)</w:t>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Обследуемый</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Члены семьи</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13. Размер среднедушевого дохода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14. Подвергался ли заявитель насилию в семье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принятые меры)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15. Сведения об иных близких родственниках (дети, родители, супруги) 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год рождения, место проживания)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16.  Сведения об ином недвижимом и ценном движимом имуществе, находящемся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собственности  гражданина (квартира, земельный участок, дома, автотранспорт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 т.д.)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17.   Определение   степени   ограничения  способности  к  самообслуживанию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обследуемого  гражданина  по  тестовой  системе  (выполнение  функции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невыполнение - "-"):</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566"/>
        <w:gridCol w:w="6634"/>
        <w:gridCol w:w="1871"/>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Функции</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 "+"/"-"</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Назвать свои фамилию, имя, отчество, год рождения, адрес</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Назвать фамилию, имя, отчество, год рождения, адрес родственников</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спускаться по лестнице</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подниматься по лестнице</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раздеваться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одеваться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умываться, чистить зубы, бриться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мыться в ванной, под душем</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ходить в туалет</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ходить в туалет у кровати</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вставать с кровати, ходить по комнате</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выходить на прогулку</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13</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есть</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14</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Пользоваться телефоном</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15</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написать письмо, заявление</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16</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поехать в другой район, город</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17</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посещать врача</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18</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ходить в магазин за продуктами</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19</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Самостоятельно готовить пищу</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20</w:t>
            </w:r>
          </w:p>
        </w:tc>
        <w:tc>
          <w:tcPr>
            <w:tcW w:w="6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Назвать в течение 1 минуты 10 животных или 10 городов</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18. Наличие сведений об алкоголизации заявителя 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19.  С  какого  времени  гражданин (его семья) находится на учете в органах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социального обслуживания населения, какая помощь оказывалась 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20.  Причина,  по  которой  невозможно  проживание  гражданина  в семье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обслуживание гражданина на дому 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21.   Обстоятельства,   которые   ухудшают   или   могут  ухудшить  условия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жизнедеятельности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(инвалидность, отсутствие возможности обеспечения ухода за инвалидом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т.д.)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22. Должность и фамилия специалиста, составившего акт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 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Руководитель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___________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9</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17" w:name="P1200"/>
      <w:bookmarkEnd w:id="17"/>
      <w:r>
        <w:rPr>
          <w:rFonts w:cs="Times New Roman" w:ascii="Times New Roman" w:hAnsi="Times New Roman"/>
          <w:color w:val="000000"/>
          <w:sz w:val="24"/>
          <w:szCs w:val="24"/>
        </w:rPr>
        <w:t>ОПИСАНИЕ ПРОЦЕДУРЫ МЕЖВЕДОМСТВЕННОГО ЗАПРОСА В ФЕДЕРАЛЬНУЮ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СЛУЖБУ ГОСУДАРСТВЕННОЙ РЕГИСТРАЦИИ, КАДАСТРА И КАРТОГРАФИИ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(РОСРЕЕСТР)</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8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2569"/>
        <w:gridCol w:w="3288"/>
        <w:gridCol w:w="1586"/>
        <w:gridCol w:w="1644"/>
      </w:tblGrid>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запроса</w:t>
            </w:r>
          </w:p>
        </w:tc>
        <w:tc>
          <w:tcPr>
            <w:tcW w:w="3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Данные, необходимые для запроса</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направления запроса</w:t>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выполнения запроса</w:t>
            </w:r>
          </w:p>
        </w:tc>
      </w:tr>
      <w:tr>
        <w:trPr/>
        <w:tc>
          <w:tcPr>
            <w:tcW w:w="2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p>
        </w:tc>
        <w:tc>
          <w:tcPr>
            <w:tcW w:w="3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 имя; отчество; СНИЛС; дата рождения;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документ, удостоверяющий личность; серия документа; номер документа; дата выдачи документа; кем выдан документ, удостоверяющий личность; наименование региона; район; город; населенный пункт; улица; дом; корпус; строение; квартира; предыдущие фамилия, и (или) имя, и (или) отчество (при наличии); предыдущий(ие) документ(ы), удостоверяющий(ие) личность (при наличии); серия документа; номер документа; дата выдачи документа</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10</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18" w:name="P1226"/>
      <w:bookmarkEnd w:id="18"/>
      <w:r>
        <w:rPr>
          <w:rFonts w:cs="Times New Roman" w:ascii="Times New Roman" w:hAnsi="Times New Roman"/>
          <w:color w:val="000000"/>
          <w:sz w:val="24"/>
          <w:szCs w:val="24"/>
        </w:rPr>
        <w:t>ОПИСАНИЕ ПРОЦЕДУРЫ МЕЖВЕДОМСТВЕННОГО ЗАПРОСА В МИНИСТЕРСТВО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ВНУТРЕННИХ ДЕЛ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47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2098"/>
        <w:gridCol w:w="2608"/>
        <w:gridCol w:w="1871"/>
        <w:gridCol w:w="1896"/>
      </w:tblGrid>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запроса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Данные, необходимые для запроса</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направления запроса</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выполнения запроса</w:t>
            </w:r>
          </w:p>
        </w:tc>
      </w:tr>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Запрос в МВД России о наличии (отсутствии) судимости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Цель проверки;</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место регистрации;</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место рождения;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инициатор проверки</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19" w:name="P1257"/>
      <w:bookmarkEnd w:id="19"/>
      <w:r>
        <w:rPr>
          <w:rFonts w:cs="Times New Roman" w:ascii="Times New Roman" w:hAnsi="Times New Roman"/>
          <w:color w:val="000000"/>
          <w:sz w:val="24"/>
          <w:szCs w:val="24"/>
        </w:rPr>
        <w:t>ОПИСАНИЕ ПРОЦЕДУРЫ МЕЖВЕДОМСТВЕННОГО ЗАПРОСА В ПЕНСИОННЫЙ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ФОНД РОССИЙСКОЙ ФЕДЕРАЦИИ ИЛИ ИНОЙ ОРГАН, ОСУЩЕСТВЛЯЮЩИЙ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ПЕНСИОННОЕ ОБЕСПЕЧЕНИЕ И ДРУГИЕ СОЦИАЛЬНЫЕ ВЫПЛАТЫ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47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2098"/>
        <w:gridCol w:w="2608"/>
        <w:gridCol w:w="1871"/>
        <w:gridCol w:w="1896"/>
      </w:tblGrid>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запроса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Данные, необходимые для запроса</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направления запроса</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выполнения запроса</w:t>
            </w:r>
          </w:p>
        </w:tc>
      </w:tr>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Справка о размере пенсии и других социальных выплатах</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СНИЛС;</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20" w:name="P1286"/>
      <w:bookmarkEnd w:id="20"/>
      <w:r>
        <w:rPr>
          <w:rFonts w:cs="Times New Roman" w:ascii="Times New Roman" w:hAnsi="Times New Roman"/>
          <w:color w:val="000000"/>
          <w:sz w:val="24"/>
          <w:szCs w:val="24"/>
        </w:rPr>
        <w:t>ОПИСАНИЕ ПРОЦЕДУРЫ МЕЖВЕДОМСТВЕННОГО ЗАПРОСА В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МУНИЦИПАЛЬНЫХ РАЙОНОВ И ГОРОДСКИХ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ОКРУГОВ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47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2098"/>
        <w:gridCol w:w="2608"/>
        <w:gridCol w:w="1871"/>
        <w:gridCol w:w="1896"/>
      </w:tblGrid>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запроса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Данные, необходимые для запроса</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направления запроса</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выполнения запроса</w:t>
            </w:r>
          </w:p>
        </w:tc>
      </w:tr>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Справка о размере всех видов пособий, выплачиваемых в органах социальной защиты населения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документ, удостоверяющий личность:</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серия;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номер;</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выдачи;</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населенный пункт;</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улица;</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номер дома;</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номер квартиры;</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Выписка из домовой (поквартирной) книги с места жительства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r>
        <w:trPr/>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Копия финансового лицевого счета с места жительства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w:t>
            </w:r>
          </w:p>
        </w:tc>
        <w:tc>
          <w:tcPr>
            <w:tcW w:w="1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 рабочих дня</w:t>
            </w:r>
          </w:p>
        </w:tc>
        <w:tc>
          <w:tcPr>
            <w:tcW w:w="18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5 рабочих дней</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21" w:name="_GoBack"/>
      <w:bookmarkStart w:id="22" w:name="_GoBack"/>
      <w:bookmarkEnd w:id="22"/>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"Устройство граждан в организации социального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обслуживания, предоставляющие социальные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стационарной форме социального 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"УСТРОЙСТВО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ОРГАНИЗАЦИИ СОЦИАЛЬНОГО ОБСЛУЖИВАНИЯ, ПРЕДОСТАВЛЯЮЩИЕ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СОЦИАЛЬНЫЕ УСЛУГИ В СТАЦИОНАРНОЙ ФОРМЕ СОЦИАЛЬНОГО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ОБСЛУЖИВАНИЯ"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Исключена.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14.10.2019 N 2280-П.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top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be30f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be30f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be30f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be30f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be30f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be30f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be30f6"/>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be30f6"/>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LibreOffice/6.1.0.3$Windows_X86_64 LibreOffice_project/efb621ed25068d70781dc026f7e9c5187a4decd1</Application>
  <Pages>44</Pages>
  <Words>10221</Words>
  <Characters>84557</Characters>
  <CharactersWithSpaces>96772</CharactersWithSpaces>
  <Paragraphs>985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2021-02-17T13:45:00Z</dcterms:created>
  <dc:creator>Скок Ольга Викторовна</dc:creator>
  <dc:description/>
  <dc:language>ru-RU</dc:language>
  <cp:lastModifiedBy/>
  <dcterms:modified xsi:type="dcterms:W3CDTF">2021-02-17T16:53:30Z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