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spacing w:before="0" w:after="0"/>
        <w:ind w:hanging="0" w:left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5"/>
        <w:ind w:hanging="0" w:left="0"/>
        <w:jc w:val="center"/>
        <w:rPr>
          <w:rFonts w:ascii="Arial" w:hAnsi="Arial" w:cs="Arial"/>
        </w:rPr>
      </w:pPr>
      <w:r>
        <w:rPr>
          <w:rFonts w:cs="Arial" w:ascii="Arial" w:hAnsi="Arial"/>
        </w:rPr>
        <w:drawing>
          <wp:inline distT="0" distB="0" distL="0" distR="0">
            <wp:extent cx="468630" cy="56705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4" t="-299" r="-374" b="-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5"/>
        <w:keepNext w:val="true"/>
        <w:autoSpaceDE w:val="false"/>
        <w:spacing w:before="0" w:after="0"/>
        <w:ind w:hanging="0" w:left="0"/>
        <w:jc w:val="center"/>
        <w:rPr>
          <w:rFonts w:ascii="Arial" w:hAnsi="Arial" w:cs="Arial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autoSpaceDE w:val="false"/>
        <w:ind w:firstLine="2160" w:left="0" w:right="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Heading6"/>
        <w:keepNext w:val="true"/>
        <w:autoSpaceDE w:val="false"/>
        <w:spacing w:before="0" w:after="0"/>
        <w:ind w:hanging="0" w:left="0"/>
        <w:jc w:val="center"/>
        <w:rPr>
          <w:rFonts w:ascii="Arial" w:hAnsi="Arial" w:cs="Arial"/>
          <w:b w:val="false"/>
          <w:bCs w:val="false"/>
          <w:sz w:val="60"/>
          <w:szCs w:val="24"/>
        </w:rPr>
      </w:pPr>
      <w:r>
        <w:rPr>
          <w:rFonts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autoSpaceDE w:val="false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autoSpaceDE w:val="false"/>
        <w:rPr/>
      </w:pPr>
      <w:r>
        <w:rPr/>
        <w:t xml:space="preserve">от                                                                                                                        №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autoSpaceDE w:val="false"/>
        <w:jc w:val="both"/>
        <w:rPr/>
      </w:pPr>
      <w:r>
        <w:rPr>
          <w:b/>
          <w:bCs/>
        </w:rPr>
        <w:t>О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 xml:space="preserve">б утверждении базовой </w:t>
      </w:r>
    </w:p>
    <w:p>
      <w:pPr>
        <w:pStyle w:val="Normal"/>
        <w:autoSpaceDE w:val="false"/>
        <w:jc w:val="both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>арендной ставки</w:t>
      </w:r>
    </w:p>
    <w:p>
      <w:pPr>
        <w:pStyle w:val="Normal"/>
        <w:autoSpaceDE w:val="false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autoSpaceDE w:val="false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autoSpaceDE w:val="false"/>
        <w:ind w:firstLine="709" w:left="0" w:right="0"/>
        <w:jc w:val="both"/>
        <w:rPr/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Р</w:t>
      </w:r>
      <w:r>
        <w:rPr/>
        <w:t>уководствуясь стать</w:t>
      </w:r>
      <w:r>
        <w:rPr/>
        <w:t>ей</w:t>
      </w:r>
      <w:r>
        <w:rPr/>
        <w:t xml:space="preserve"> 24 Устава муниципального образования «Город Калуга»,  пунктом </w:t>
      </w:r>
      <w:r>
        <w:rPr/>
        <w:t>11.2</w:t>
      </w:r>
      <w:r>
        <w:rPr/>
        <w:t xml:space="preserve"> Положения о порядке управления и распоряжения муниципальным имуществом, утвержденного постановлением Городской Думы города Калуги от 13.06.2000 № 146, Городская Дума города Калуги</w:t>
      </w:r>
    </w:p>
    <w:p>
      <w:pPr>
        <w:pStyle w:val="Normal"/>
        <w:autoSpaceDE w:val="false"/>
        <w:ind w:firstLine="709" w:left="0" w:right="0"/>
        <w:jc w:val="both"/>
        <w:rPr/>
      </w:pPr>
      <w:r>
        <w:rPr/>
      </w:r>
    </w:p>
    <w:p>
      <w:pPr>
        <w:pStyle w:val="Normal"/>
        <w:autoSpaceDE w:val="false"/>
        <w:ind w:firstLine="709" w:left="0" w:right="0"/>
        <w:jc w:val="both"/>
        <w:rPr/>
      </w:pPr>
      <w:r>
        <w:rPr/>
        <w:t>РЕШИЛА:</w:t>
      </w:r>
    </w:p>
    <w:p>
      <w:pPr>
        <w:pStyle w:val="Normal"/>
        <w:autoSpaceDE w:val="false"/>
        <w:ind w:firstLine="709" w:left="0" w:right="0"/>
        <w:jc w:val="both"/>
        <w:rPr>
          <w:b/>
        </w:rPr>
      </w:pPr>
      <w:r>
        <w:rPr>
          <w:b/>
        </w:rPr>
      </w:r>
    </w:p>
    <w:p>
      <w:pPr>
        <w:pStyle w:val="Normal"/>
        <w:widowControl/>
        <w:shd w:fill="FFFFFF" w:val="clear"/>
        <w:suppressAutoHyphens w:val="true"/>
        <w:bidi w:val="0"/>
        <w:ind w:firstLine="70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eastAsia="ru-RU"/>
        </w:rPr>
        <w:t xml:space="preserve">1. 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Утвердить базовую арендную ставку для расчета арендной платы при заключении договоров аренды объектов недвижимости, находящихся в собственности муниципального образования «Город Калуга» (кроме объектов жилищного фонда, земельных участков, сооружений и инженерных коммуникаций), или начального (стартового) размера арендной платы при проведении конкурса или аукциона (в случаях, если в соответствии с законодательством заключение договора аренды может быть осуществлено только по результатам проведения конкурса или аукциона на право заключения такого договора) в размере 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435 рублей 54 ко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п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ейки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за 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1 (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один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)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квадратный метр в месяц без учета НДС.</w:t>
      </w:r>
    </w:p>
    <w:p>
      <w:pPr>
        <w:pStyle w:val="Normal"/>
        <w:widowControl/>
        <w:shd w:fill="FFFFFF" w:val="clear"/>
        <w:suppressAutoHyphens w:val="true"/>
        <w:bidi w:val="0"/>
        <w:ind w:firstLine="709" w:left="0" w:right="0"/>
        <w:jc w:val="both"/>
        <w:rPr/>
      </w:pPr>
      <w:r>
        <w:rPr/>
        <w:t xml:space="preserve">2. Решение Городской Думы города Калуги от </w:t>
      </w:r>
      <w:r>
        <w:rPr/>
        <w:t>27.09.2023 № 249</w:t>
      </w:r>
      <w:r>
        <w:rPr/>
        <w:t xml:space="preserve"> «Об утверждении базовой арендной ставки» признать утратившим силу.</w:t>
      </w:r>
    </w:p>
    <w:p>
      <w:pPr>
        <w:pStyle w:val="Normal"/>
        <w:widowControl/>
        <w:shd w:fill="FFFFFF" w:val="clear"/>
        <w:suppressAutoHyphens w:val="true"/>
        <w:bidi w:val="0"/>
        <w:ind w:firstLine="709" w:left="0" w:right="0"/>
        <w:jc w:val="both"/>
        <w:rPr/>
      </w:pPr>
      <w:r>
        <w:rPr/>
        <w:t>3</w:t>
      </w:r>
      <w:r>
        <w:rPr/>
        <w:t>. Настоящее решение вступает в силу после его официального о</w:t>
      </w:r>
      <w:r>
        <w:rPr/>
        <w:t>бнародования</w:t>
      </w:r>
      <w:r>
        <w:rPr/>
        <w:t xml:space="preserve">, </w:t>
      </w:r>
      <w:r>
        <w:rPr/>
        <w:t xml:space="preserve">но не ранее </w:t>
      </w:r>
      <w:r>
        <w:rPr/>
        <w:t>01.01.202</w:t>
      </w:r>
      <w:r>
        <w:rPr/>
        <w:t>5</w:t>
      </w:r>
      <w:r>
        <w:rPr/>
        <w:t>.</w:t>
      </w:r>
    </w:p>
    <w:p>
      <w:pPr>
        <w:pStyle w:val="Normal"/>
        <w:widowControl/>
        <w:shd w:fill="FFFFFF" w:val="clear"/>
        <w:suppressAutoHyphens w:val="true"/>
        <w:bidi w:val="0"/>
        <w:ind w:firstLine="709" w:left="0" w:right="0"/>
        <w:jc w:val="both"/>
        <w:rPr/>
      </w:pPr>
      <w:r>
        <w:rPr/>
        <w:t>4</w:t>
      </w:r>
      <w:r>
        <w:rPr/>
        <w:t xml:space="preserve">. Контроль за исполнением настоящего решения возложить на комитет </w:t>
      </w:r>
      <w:r>
        <w:rPr/>
        <w:t xml:space="preserve">Городской Думы города Калуги </w:t>
      </w:r>
      <w:r>
        <w:rPr/>
        <w:t>по территориальному развитию города и городскому хозяйству (Борсук В.В.).</w:t>
      </w:r>
    </w:p>
    <w:p>
      <w:pPr>
        <w:pStyle w:val="Normal"/>
        <w:widowControl/>
        <w:shd w:fill="FFFFFF" w:val="clear"/>
        <w:suppressAutoHyphens w:val="true"/>
        <w:bidi w:val="0"/>
        <w:ind w:firstLine="709" w:left="0" w:right="0"/>
        <w:jc w:val="both"/>
        <w:rPr/>
      </w:pPr>
      <w:r>
        <w:rPr/>
      </w:r>
    </w:p>
    <w:p>
      <w:pPr>
        <w:pStyle w:val="Normal"/>
        <w:autoSpaceDE w:val="false"/>
        <w:jc w:val="both"/>
        <w:rPr/>
      </w:pPr>
      <w:r>
        <w:rPr/>
      </w:r>
    </w:p>
    <w:tbl>
      <w:tblPr>
        <w:tblW w:w="957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4962"/>
      </w:tblGrid>
      <w:tr>
        <w:trPr/>
        <w:tc>
          <w:tcPr>
            <w:tcW w:w="4608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Глава городского  самоуправления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города Калуги </w:t>
            </w:r>
          </w:p>
        </w:tc>
        <w:tc>
          <w:tcPr>
            <w:tcW w:w="4962" w:type="dxa"/>
            <w:tcBorders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</w:t>
            </w:r>
            <w:r>
              <w:rPr>
                <w:b/>
                <w:bCs/>
              </w:rPr>
              <w:t>Ю.Е. Моисеев</w:t>
            </w:r>
          </w:p>
        </w:tc>
      </w:tr>
    </w:tbl>
    <w:p>
      <w:pPr>
        <w:pStyle w:val="BodyText"/>
        <w:spacing w:lineRule="exact" w:line="302" w:before="0" w:after="0"/>
        <w:jc w:val="center"/>
        <w:rPr/>
      </w:pPr>
      <w:r>
        <w:rPr/>
      </w:r>
    </w:p>
    <w:p>
      <w:pPr>
        <w:pStyle w:val="BodyText"/>
        <w:spacing w:lineRule="exact" w:line="302" w:before="0" w:after="0"/>
        <w:jc w:val="center"/>
        <w:rPr/>
      </w:pPr>
      <w:r>
        <w:rPr/>
      </w:r>
    </w:p>
    <w:p>
      <w:pPr>
        <w:pStyle w:val="Normal"/>
        <w:tabs>
          <w:tab w:val="clear" w:pos="720"/>
          <w:tab w:val="left" w:pos="9180" w:leader="none"/>
        </w:tabs>
        <w:ind w:hanging="0" w:left="0" w:right="-44"/>
        <w:jc w:val="both"/>
        <w:rPr/>
      </w:pPr>
      <w:r>
        <w:rPr/>
        <w:t>Заключение правового отдела:</w:t>
      </w:r>
    </w:p>
    <w:p>
      <w:pPr>
        <w:pStyle w:val="Normal"/>
        <w:tabs>
          <w:tab w:val="clear" w:pos="720"/>
          <w:tab w:val="left" w:pos="9180" w:leader="none"/>
        </w:tabs>
        <w:ind w:hanging="0" w:left="0" w:right="-44"/>
        <w:jc w:val="both"/>
        <w:rPr/>
      </w:pPr>
      <w:r>
        <w:rPr/>
        <w:t>проект решения Городской Думы города Калуги</w:t>
      </w:r>
    </w:p>
    <w:p>
      <w:pPr>
        <w:pStyle w:val="Normal"/>
        <w:tabs>
          <w:tab w:val="clear" w:pos="720"/>
          <w:tab w:val="left" w:pos="9180" w:leader="none"/>
        </w:tabs>
        <w:spacing w:lineRule="exact" w:line="302"/>
        <w:ind w:hanging="0" w:left="0" w:right="-44"/>
        <w:jc w:val="both"/>
        <w:rPr/>
      </w:pPr>
      <w:r>
        <w:rPr/>
        <w:t>действующего законодательства не нарушает                                                       И.Ю.Головина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709" w:gutter="0" w:header="1134" w:top="1191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  <w:tab/>
      <w:tab/>
      <w:t>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5"/>
      <w:spacing w:before="0" w:after="0"/>
      <w:jc w:val="right"/>
      <w:rPr>
        <w:sz w:val="24"/>
        <w:szCs w:val="24"/>
      </w:rPr>
    </w:pPr>
    <w:r>
      <w:rPr>
        <w:sz w:val="24"/>
        <w:szCs w:val="24"/>
      </w:rPr>
      <w:t>П</w:t>
    </w:r>
    <w:r>
      <w:rPr>
        <w:sz w:val="24"/>
        <w:szCs w:val="24"/>
      </w:rPr>
      <w:t>роект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  <w:szCs w:val="22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Style16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Times New Roman" w:hAnsi="Times New Roman" w:cs="Times New Roman"/>
      <w:sz w:val="22"/>
      <w:szCs w:val="22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9">
    <w:name w:val="Основной шрифт абзаца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Symbol" w:hAnsi="Symbol" w:cs="Symbo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Times New Roman" w:hAnsi="Times New Roman" w:cs="Times New Roman"/>
      <w:sz w:val="22"/>
      <w:szCs w:val="22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1">
    <w:name w:val="Основной шрифт абзаца1"/>
    <w:qFormat/>
    <w:rPr/>
  </w:style>
  <w:style w:type="character" w:styleId="PageNumber">
    <w:name w:val="Page Number"/>
    <w:basedOn w:val="1"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0">
    <w:name w:val="Гипертекстовая ссылка"/>
    <w:qFormat/>
    <w:rPr>
      <w:color w:val="106BB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6">
    <w:name w:val="Заголовок 6 Знак"/>
    <w:qFormat/>
    <w:rPr>
      <w:b/>
      <w:bCs/>
      <w:sz w:val="22"/>
      <w:szCs w:val="22"/>
    </w:rPr>
  </w:style>
  <w:style w:type="character" w:styleId="Style11">
    <w:name w:val="Основной текст с отступом Знак"/>
    <w:qFormat/>
    <w:rPr>
      <w:sz w:val="24"/>
    </w:rPr>
  </w:style>
  <w:style w:type="character" w:styleId="Style12">
    <w:name w:val="Символ нумерации"/>
    <w:qFormat/>
    <w:rPr/>
  </w:style>
  <w:style w:type="character" w:styleId="Style13">
    <w:name w:val="Основной текст_"/>
    <w:basedOn w:val="1"/>
    <w:qFormat/>
    <w:rPr>
      <w:sz w:val="26"/>
      <w:szCs w:val="26"/>
      <w:lang w:bidi="ar-SA"/>
    </w:rPr>
  </w:style>
  <w:style w:type="character" w:styleId="Style14">
    <w:name w:val="Основной текст Знак"/>
    <w:qFormat/>
    <w:rPr>
      <w:sz w:val="26"/>
      <w:szCs w:val="26"/>
      <w:lang w:bidi="ar-SA"/>
    </w:rPr>
  </w:style>
  <w:style w:type="character" w:styleId="3">
    <w:name w:val="Основной текст (3)_"/>
    <w:qFormat/>
    <w:rPr>
      <w:b/>
      <w:bCs/>
      <w:sz w:val="23"/>
      <w:szCs w:val="23"/>
      <w:lang w:bidi="ar-SA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;Liberation Mono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;Liberation Mono"/>
    </w:rPr>
  </w:style>
  <w:style w:type="paragraph" w:styleId="Caption">
    <w:name w:val="Caption"/>
    <w:basedOn w:val="Style16"/>
    <w:next w:val="BodyText"/>
    <w:qFormat/>
    <w:pPr>
      <w:jc w:val="center"/>
    </w:pPr>
    <w:rPr>
      <w:b/>
      <w:bCs/>
      <w:sz w:val="56"/>
      <w:szCs w:val="56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Style18">
    <w:name w:val="Название объекта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Mangal;Liberation Mono"/>
    </w:rPr>
  </w:style>
  <w:style w:type="paragraph" w:styleId="BodyTextIndent">
    <w:name w:val="Body Text Indent"/>
    <w:basedOn w:val="Normal"/>
    <w:pPr>
      <w:ind w:firstLine="567" w:left="0" w:right="0"/>
    </w:pPr>
    <w:rPr>
      <w:szCs w:val="20"/>
    </w:rPr>
  </w:style>
  <w:style w:type="paragraph" w:styleId="Style19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sz w:val="28"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1">
    <w:name w:val="Обычный (веб)"/>
    <w:basedOn w:val="Normal"/>
    <w:qFormat/>
    <w:pPr>
      <w:spacing w:before="280" w:after="280"/>
    </w:pPr>
    <w:rPr/>
  </w:style>
  <w:style w:type="paragraph" w:styleId="12">
    <w:name w:val="Знак Знак Знак1 Знак"/>
    <w:basedOn w:val="Normal"/>
    <w:qFormat/>
    <w:pPr>
      <w:numPr>
        <w:ilvl w:val="0"/>
        <w:numId w:val="2"/>
      </w:numPr>
      <w:spacing w:lineRule="exact" w:line="240" w:before="0" w:after="160"/>
      <w:jc w:val="center"/>
    </w:pPr>
    <w:rPr>
      <w:b/>
      <w:sz w:val="22"/>
      <w:szCs w:val="20"/>
      <w:lang w:val="en-US"/>
    </w:rPr>
  </w:style>
  <w:style w:type="paragraph" w:styleId="Style22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3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Блочная цитата"/>
    <w:basedOn w:val="Normal"/>
    <w:qFormat/>
    <w:pPr>
      <w:spacing w:before="0" w:after="283"/>
      <w:ind w:hanging="0" w:left="567" w:right="567"/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7">
    <w:name w:val="Верхний колонтитул слева"/>
    <w:basedOn w:val="Normal"/>
    <w:qFormat/>
    <w:pPr>
      <w:suppressLineNumbers/>
      <w:tabs>
        <w:tab w:val="clear" w:pos="720"/>
        <w:tab w:val="center" w:pos="4748" w:leader="none"/>
        <w:tab w:val="right" w:pos="9496" w:leader="none"/>
      </w:tabs>
    </w:pPr>
    <w:rPr/>
  </w:style>
  <w:style w:type="paragraph" w:styleId="31">
    <w:name w:val="Основной текст (3)"/>
    <w:basedOn w:val="Normal"/>
    <w:qFormat/>
    <w:pPr>
      <w:widowControl w:val="false"/>
      <w:shd w:fill="FFFFFF" w:val="clear"/>
      <w:spacing w:lineRule="exact" w:line="259" w:before="0" w:after="240"/>
      <w:jc w:val="center"/>
    </w:pPr>
    <w:rPr>
      <w:b/>
      <w:bCs/>
      <w:sz w:val="23"/>
      <w:szCs w:val="23"/>
      <w:lang w:val="ru-RU" w:eastAsia="ru-RU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13732</TotalTime>
  <Application>LibreOffice/24.2.0.3$Windows_X86_64 LibreOffice_project/da48488a73ddd66ea24cf16bbc4f7b9c08e9bea1</Application>
  <AppVersion>15.0000</AppVersion>
  <Pages>1</Pages>
  <Words>208</Words>
  <Characters>1410</Characters>
  <CharactersWithSpaces>1949</CharactersWithSpaces>
  <Paragraphs>22</Paragraphs>
  <Company>КонсультантПлюс Версия 4021.00.31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2021-10-06T16:22:00Z</dcterms:created>
  <dc:creator>makarovaaa</dc:creator>
  <dc:description/>
  <dc:language>ru-RU</dc:language>
  <cp:lastModifiedBy/>
  <cp:lastPrinted>2021-10-07T10:44:07Z</cp:lastPrinted>
  <dcterms:modified xsi:type="dcterms:W3CDTF">2024-09-19T10:42:52Z</dcterms:modified>
  <cp:revision>57</cp:revision>
  <dc:subject/>
  <dc:title>Решение Городской Думы г. Калуги от 25.03.2020 N 43"Об утверждении базовой арендной ставки"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