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xmlns:wp14="http://schemas.microsoft.com/office/word/2010/wordml" w:rsidR="00000000" w:rsidRDefault="00C53B0B" w14:paraId="672A6659" wp14:textId="77777777">
      <w:pPr>
        <w:pStyle w:val="10"/>
        <w:tabs>
          <w:tab w:val="left" w:pos="3135"/>
        </w:tabs>
        <w:ind w:hanging="540"/>
      </w:pPr>
      <w:r>
        <w:rPr>
          <w:noProof/>
        </w:rPr>
        <w:drawing>
          <wp:inline xmlns:wp14="http://schemas.microsoft.com/office/word/2010/wordprocessingDrawing" distT="0" distB="0" distL="0" distR="0" wp14:anchorId="2D5EEED4" wp14:editId="7777777">
            <wp:extent cx="389890" cy="480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4" t="-484" r="-594" b="-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80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000000" w:rsidRDefault="00C53B0B" w14:paraId="552FF302" wp14:textId="77777777">
      <w:pPr>
        <w:pStyle w:val="10"/>
        <w:tabs>
          <w:tab w:val="left" w:pos="3135"/>
        </w:tabs>
        <w:ind w:hanging="540"/>
      </w:pPr>
      <w:r>
        <w:rPr>
          <w:b w:val="0"/>
          <w:noProof/>
          <w:sz w:val="28"/>
          <w:lang w:val="ru-RU" w:eastAsia="ja-JP"/>
        </w:rPr>
        <mc:AlternateContent>
          <mc:Choice Requires="wps">
            <w:drawing>
              <wp:anchor xmlns:wp14="http://schemas.microsoft.com/office/word/2010/wordprocessingDrawing" distT="0" distB="0" distL="114935" distR="114935" simplePos="0" relativeHeight="251657728" behindDoc="0" locked="0" layoutInCell="1" allowOverlap="1" wp14:anchorId="42A0EBDF" wp14:editId="7777777">
                <wp:simplePos x="0" y="0"/>
                <wp:positionH relativeFrom="column">
                  <wp:posOffset>5248275</wp:posOffset>
                </wp:positionH>
                <wp:positionV relativeFrom="paragraph">
                  <wp:posOffset>36195</wp:posOffset>
                </wp:positionV>
                <wp:extent cx="688975" cy="2908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000000" w:rsidRDefault="00C53B0B" w14:paraId="0A37501D" wp14:textId="77777777"/>
                        </w:txbxContent>
                      </wps:txbx>
                      <wps:bodyPr rot="0" vert="horz" wrap="square" lIns="19685" tIns="19685" rIns="19685" bIns="196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870D78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413.25pt;margin-top:2.85pt;width:54.25pt;height:22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">
                <v:textbox inset="1.55pt,1.55pt,1.55pt,1.55pt">
                  <w:txbxContent>
                    <w:p w:rsidR="00000000" w:rsidRDefault="00C53B0B" w14:paraId="5DAB6C7B" wp14:textId="77777777"/>
                  </w:txbxContent>
                </v:textbox>
              </v:shape>
            </w:pict>
          </mc:Fallback>
        </mc:AlternateContent>
      </w:r>
      <w:r>
        <w:rPr>
          <w:b w:val="0"/>
          <w:sz w:val="28"/>
          <w:lang w:val="ru-RU" w:eastAsia="ja-JP"/>
        </w:rPr>
        <w:t>РОССИЙСКАЯ ФЕДЕРАЦИЯ</w:t>
      </w:r>
    </w:p>
    <w:p xmlns:wp14="http://schemas.microsoft.com/office/word/2010/wordml" w:rsidR="00000000" w:rsidRDefault="00C53B0B" w14:paraId="6D3FF034" wp14:textId="77777777">
      <w:pPr>
        <w:pStyle w:val="10"/>
        <w:tabs>
          <w:tab w:val="left" w:pos="3135"/>
        </w:tabs>
        <w:ind w:hanging="540"/>
      </w:pPr>
      <w:r>
        <w:rPr>
          <w:b w:val="0"/>
          <w:sz w:val="22"/>
          <w:lang w:val="ru-RU" w:eastAsia="ja-JP"/>
        </w:rPr>
        <w:t>КАЛУЖСКАЯ ОБЛАСТЬ</w:t>
      </w:r>
    </w:p>
    <w:p xmlns:wp14="http://schemas.microsoft.com/office/word/2010/wordml" w:rsidR="00000000" w:rsidRDefault="00C53B0B" w14:paraId="02EB378F" wp14:textId="77777777">
      <w:pPr>
        <w:pStyle w:val="10"/>
        <w:tabs>
          <w:tab w:val="left" w:pos="3135"/>
        </w:tabs>
        <w:ind w:hanging="540"/>
        <w:rPr>
          <w:b w:val="0"/>
          <w:sz w:val="36"/>
          <w:szCs w:val="36"/>
          <w:lang w:val="ru-RU" w:eastAsia="ja-JP"/>
        </w:rPr>
      </w:pPr>
    </w:p>
    <w:p xmlns:wp14="http://schemas.microsoft.com/office/word/2010/wordml" w:rsidR="00000000" w:rsidRDefault="00C53B0B" w14:paraId="26A51EB3" wp14:textId="77777777">
      <w:pPr>
        <w:pStyle w:val="10"/>
        <w:ind w:hanging="540"/>
      </w:pPr>
      <w:r>
        <w:rPr>
          <w:sz w:val="36"/>
          <w:szCs w:val="36"/>
        </w:rPr>
        <w:t>ГОРОДСКАЯ УПРАВА ГОРОДА КАЛУГИ</w:t>
      </w:r>
    </w:p>
    <w:p xmlns:wp14="http://schemas.microsoft.com/office/word/2010/wordml" w:rsidR="00000000" w:rsidRDefault="00C53B0B" w14:paraId="53A67B3C" wp14:textId="77777777">
      <w:pPr>
        <w:pStyle w:val="10"/>
        <w:tabs>
          <w:tab w:val="left" w:pos="3135"/>
        </w:tabs>
        <w:ind w:hanging="540"/>
      </w:pPr>
      <w:r>
        <w:rPr>
          <w:sz w:val="36"/>
          <w:szCs w:val="36"/>
          <w:lang w:val="ru-RU" w:eastAsia="ja-JP"/>
        </w:rPr>
        <w:t>ПОСТАНОВЛЕНИЕ</w:t>
      </w:r>
    </w:p>
    <w:p xmlns:wp14="http://schemas.microsoft.com/office/word/2010/wordml" w:rsidR="00000000" w:rsidRDefault="00C53B0B" w14:paraId="6A05A809" wp14:textId="77777777">
      <w:pPr>
        <w:pStyle w:val="10"/>
        <w:ind w:firstLine="2622"/>
        <w:jc w:val="left"/>
        <w:rPr>
          <w:sz w:val="36"/>
          <w:szCs w:val="36"/>
          <w:lang w:val="ru-RU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9"/>
        <w:gridCol w:w="2418"/>
        <w:gridCol w:w="4138"/>
        <w:gridCol w:w="544"/>
        <w:gridCol w:w="1892"/>
      </w:tblGrid>
      <w:tr xmlns:wp14="http://schemas.microsoft.com/office/word/2010/wordml" w:rsidR="00000000" w:rsidTr="344686F2" w14:paraId="3E5AF62D" wp14:textId="77777777">
        <w:tc>
          <w:tcPr>
            <w:tcW w:w="479" w:type="dxa"/>
            <w:shd w:val="clear" w:color="auto" w:fill="auto"/>
            <w:tcMar/>
          </w:tcPr>
          <w:p w:rsidR="00000000" w:rsidRDefault="00C53B0B" w14:paraId="2BF476ED" wp14:textId="77777777">
            <w:pPr>
              <w:pStyle w:val="a9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C53B0B" w14:paraId="5A39BBE3" wp14:textId="213C18A7">
            <w:pPr>
              <w:pStyle w:val="a9"/>
              <w:snapToGrid w:val="0"/>
              <w:jc w:val="left"/>
            </w:pPr>
            <w:r w:rsidR="344686F2">
              <w:rPr/>
              <w:t>22.10.2021</w:t>
            </w:r>
          </w:p>
        </w:tc>
        <w:tc>
          <w:tcPr>
            <w:tcW w:w="4138" w:type="dxa"/>
            <w:shd w:val="clear" w:color="auto" w:fill="auto"/>
            <w:tcMar/>
          </w:tcPr>
          <w:p w:rsidR="00000000" w:rsidRDefault="00C53B0B" w14:paraId="41C8F396" wp14:textId="77777777">
            <w:pPr>
              <w:pStyle w:val="a9"/>
              <w:snapToGrid w:val="0"/>
            </w:pPr>
          </w:p>
        </w:tc>
        <w:tc>
          <w:tcPr>
            <w:tcW w:w="544" w:type="dxa"/>
            <w:shd w:val="clear" w:color="auto" w:fill="auto"/>
            <w:tcMar/>
          </w:tcPr>
          <w:p w:rsidR="00000000" w:rsidRDefault="00C53B0B" w14:paraId="427D9C9B" wp14:textId="77777777">
            <w:pPr>
              <w:pStyle w:val="a9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892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C53B0B" w14:paraId="72A3D3EC" wp14:textId="554A69BB">
            <w:pPr>
              <w:pStyle w:val="a9"/>
              <w:snapToGrid w:val="0"/>
            </w:pPr>
            <w:r w:rsidR="344686F2">
              <w:rPr/>
              <w:t>10140-пи</w:t>
            </w:r>
          </w:p>
        </w:tc>
      </w:tr>
    </w:tbl>
    <w:p xmlns:wp14="http://schemas.microsoft.com/office/word/2010/wordml" w:rsidR="00000000" w:rsidRDefault="00C53B0B" w14:paraId="0D0B940D" wp14:textId="77777777">
      <w:pPr>
        <w:pStyle w:val="a9"/>
        <w:spacing w:line="360" w:lineRule="auto"/>
        <w:rPr>
          <w:b w:val="0"/>
          <w:sz w:val="20"/>
          <w:szCs w:val="20"/>
        </w:rPr>
      </w:pPr>
    </w:p>
    <w:p xmlns:wp14="http://schemas.microsoft.com/office/word/2010/wordml" w:rsidR="00000000" w:rsidRDefault="00C53B0B" w14:paraId="1E3AD98C" wp14:textId="77777777">
      <w:pPr>
        <w:pStyle w:val="a0"/>
        <w:tabs>
          <w:tab w:val="left" w:pos="4479"/>
          <w:tab w:val="left" w:pos="4650"/>
          <w:tab w:val="left" w:pos="4820"/>
          <w:tab w:val="left" w:pos="5187"/>
        </w:tabs>
        <w:ind w:right="5443"/>
        <w:jc w:val="left"/>
      </w:pPr>
      <w:r>
        <w:rPr>
          <w:b/>
          <w:bCs/>
          <w:color w:val="000000"/>
        </w:rPr>
        <w:t xml:space="preserve">О подготовке </w:t>
      </w:r>
      <w:r>
        <w:rPr>
          <w:rFonts w:eastAsia="Arial"/>
          <w:b/>
          <w:bCs/>
          <w:color w:val="000000"/>
        </w:rPr>
        <w:t>проекта межевания территории в районе улицы Параллельной и Степного проезда</w:t>
      </w:r>
    </w:p>
    <w:p xmlns:wp14="http://schemas.microsoft.com/office/word/2010/wordml" w:rsidR="00000000" w:rsidRDefault="00C53B0B" w14:paraId="0E27B00A" wp14:textId="77777777">
      <w:pPr>
        <w:pStyle w:val="a9"/>
        <w:tabs>
          <w:tab w:val="left" w:pos="-2223"/>
          <w:tab w:val="left" w:pos="2870"/>
        </w:tabs>
        <w:spacing w:line="360" w:lineRule="auto"/>
        <w:ind w:right="-2" w:firstLine="720"/>
        <w:jc w:val="both"/>
      </w:pPr>
    </w:p>
    <w:p xmlns:wp14="http://schemas.microsoft.com/office/word/2010/wordml" w:rsidR="00000000" w:rsidRDefault="00C53B0B" w14:paraId="1B7A5329" wp14:textId="77777777">
      <w:pPr>
        <w:pStyle w:val="a9"/>
        <w:tabs>
          <w:tab w:val="left" w:pos="-2223"/>
          <w:tab w:val="left" w:pos="2870"/>
        </w:tabs>
        <w:spacing w:line="360" w:lineRule="auto"/>
        <w:ind w:right="-2" w:firstLine="720"/>
        <w:jc w:val="both"/>
      </w:pPr>
      <w:r>
        <w:rPr>
          <w:b w:val="0"/>
          <w:bCs w:val="0"/>
          <w:sz w:val="24"/>
        </w:rPr>
        <w:t>На основании обращения ООО «Грейт» от 15.09.2021 № 5395-06-21</w:t>
      </w:r>
      <w:r>
        <w:rPr>
          <w:b w:val="0"/>
          <w:sz w:val="24"/>
        </w:rPr>
        <w:t>, в со</w:t>
      </w:r>
      <w:r>
        <w:rPr>
          <w:b w:val="0"/>
          <w:sz w:val="24"/>
        </w:rPr>
        <w:t xml:space="preserve">ответствии со статьями </w:t>
      </w:r>
      <w:r>
        <w:rPr>
          <w:b w:val="0"/>
          <w:bCs w:val="0"/>
          <w:sz w:val="24"/>
        </w:rPr>
        <w:t>45, 46</w:t>
      </w:r>
      <w:r>
        <w:rPr>
          <w:b w:val="0"/>
          <w:sz w:val="24"/>
        </w:rPr>
        <w:t xml:space="preserve"> Градостроительного кодекса Российской Федерации, статьями 38, 44 Устава муниципального образования «Город Калуга», постановлением Городской Управы города Калуги от 14.06.2019 № 203-п </w:t>
      </w:r>
      <w:r>
        <w:rPr>
          <w:b w:val="0"/>
          <w:color w:val="000000"/>
          <w:sz w:val="24"/>
          <w:lang w:eastAsia="ru-RU"/>
        </w:rPr>
        <w:t>«Об утверждении Порядка подготовки и утверж</w:t>
      </w:r>
      <w:r>
        <w:rPr>
          <w:b w:val="0"/>
          <w:color w:val="000000"/>
          <w:sz w:val="24"/>
          <w:lang w:eastAsia="ru-RU"/>
        </w:rPr>
        <w:t>дения документации по планировке территории, разрабатываемой на основании решений Городской Управы города Калуги», подпунктом 4.1.27 пункта 4.1 распоряжения Городского Головы городского округа «Город Калуга» от 19.07.2007 № 6748-р «О наделении правом подпи</w:t>
      </w:r>
      <w:r>
        <w:rPr>
          <w:b w:val="0"/>
          <w:color w:val="000000"/>
          <w:sz w:val="24"/>
          <w:lang w:eastAsia="ru-RU"/>
        </w:rPr>
        <w:t xml:space="preserve">си» </w:t>
      </w:r>
      <w:r>
        <w:rPr>
          <w:sz w:val="24"/>
        </w:rPr>
        <w:t>ПОСТАНОВЛЯЮ:</w:t>
      </w:r>
    </w:p>
    <w:p xmlns:wp14="http://schemas.microsoft.com/office/word/2010/wordml" w:rsidR="00000000" w:rsidRDefault="00C53B0B" w14:paraId="023AD1F5" wp14:textId="77777777">
      <w:pPr>
        <w:pStyle w:val="aa"/>
        <w:ind w:right="-2" w:firstLine="720"/>
      </w:pPr>
      <w:r>
        <w:t>1. Принять предложе</w:t>
      </w:r>
      <w:r>
        <w:rPr>
          <w:bCs/>
        </w:rPr>
        <w:t>ние ОО</w:t>
      </w:r>
      <w:r>
        <w:t>О «Грейт»</w:t>
      </w:r>
      <w:r>
        <w:t xml:space="preserve"> о </w:t>
      </w:r>
      <w:r>
        <w:rPr>
          <w:bCs/>
        </w:rPr>
        <w:t xml:space="preserve">подготовке за счет собственных </w:t>
      </w:r>
      <w:r>
        <w:t>средств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проекта межевания </w:t>
      </w:r>
      <w:r>
        <w:rPr>
          <w:rFonts w:eastAsia="Arial"/>
          <w:color w:val="000000"/>
        </w:rPr>
        <w:t>территории в районе улицы Параллельной и Степного проезда</w:t>
      </w:r>
      <w:r>
        <w:rPr>
          <w:color w:val="000000"/>
          <w:lang w:eastAsia="ar-SA"/>
        </w:rPr>
        <w:t xml:space="preserve"> (приложение 1)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xmlns:wp14="http://schemas.microsoft.com/office/word/2010/wordml" w:rsidR="00000000" w:rsidRDefault="00C53B0B" w14:paraId="22494FD7" wp14:textId="77777777">
      <w:pPr>
        <w:pStyle w:val="aa"/>
        <w:ind w:right="-2" w:firstLine="720"/>
      </w:pPr>
      <w:r>
        <w:rPr>
          <w:color w:val="000000"/>
        </w:rPr>
        <w:t>1.1. Территория проектирования может включать территорию под размещени</w:t>
      </w:r>
      <w:r>
        <w:rPr>
          <w:color w:val="000000"/>
        </w:rPr>
        <w:t>е линейных  объектов  внешней   инженерной   и   транспортной   инфраструктуры   в   случае</w:t>
      </w:r>
    </w:p>
    <w:p xmlns:wp14="http://schemas.microsoft.com/office/word/2010/wordml" w:rsidR="00000000" w:rsidRDefault="00C53B0B" w14:paraId="29F949D8" wp14:textId="77777777">
      <w:pPr>
        <w:pStyle w:val="aa"/>
        <w:ind w:firstLine="0"/>
      </w:pPr>
      <w:r>
        <w:rPr>
          <w:color w:val="000000"/>
        </w:rPr>
        <w:t>необходимости их расположения за пределами территории проектирования. Границы и площадь указанной территории уточняются в процессе подготовки документации по планир</w:t>
      </w:r>
      <w:r>
        <w:rPr>
          <w:color w:val="000000"/>
        </w:rPr>
        <w:t>овке территории.</w:t>
      </w:r>
    </w:p>
    <w:p xmlns:wp14="http://schemas.microsoft.com/office/word/2010/wordml" w:rsidR="00000000" w:rsidRDefault="00C53B0B" w14:paraId="73CD8ECE" wp14:textId="77777777">
      <w:pPr>
        <w:pStyle w:val="aa"/>
        <w:ind w:right="-2" w:firstLine="720"/>
      </w:pPr>
      <w:r>
        <w:t>2. Прием предложений о пор</w:t>
      </w:r>
      <w:r>
        <w:t xml:space="preserve">ядке, сроках подготовки и содержании </w:t>
      </w:r>
      <w:r>
        <w:rPr>
          <w:color w:val="000000"/>
        </w:rPr>
        <w:t xml:space="preserve">проекта межевания </w:t>
      </w:r>
      <w:r>
        <w:rPr>
          <w:rFonts w:eastAsia="Arial"/>
          <w:color w:val="000000"/>
        </w:rPr>
        <w:t>территории в районе улицы Параллельной и Степного проезда</w:t>
      </w:r>
      <w:r>
        <w:rPr>
          <w:color w:val="000000"/>
          <w:lang w:eastAsia="ar-SA"/>
        </w:rPr>
        <w:t xml:space="preserve"> </w:t>
      </w:r>
      <w:r>
        <w:t>осуществляетс</w:t>
      </w:r>
      <w:r>
        <w:t xml:space="preserve">я в течение 14 </w:t>
      </w:r>
      <w:r>
        <w:rPr>
          <w:bCs/>
        </w:rPr>
        <w:t>рабочих дней с момента вступления в силу настоящего постановления по адр</w:t>
      </w:r>
      <w:r>
        <w:rPr>
          <w:bCs/>
        </w:rPr>
        <w:t>есу: г. Калуга, ул. Московская, д.188, каб.112, 114, с понедельника по четверг - с 8.00 до 13.00 и с 14.00 до 17.15.</w:t>
      </w:r>
    </w:p>
    <w:p xmlns:wp14="http://schemas.microsoft.com/office/word/2010/wordml" w:rsidR="00000000" w:rsidRDefault="00C53B0B" w14:paraId="3A7CFA50" wp14:textId="77777777">
      <w:pPr>
        <w:pStyle w:val="aa"/>
        <w:ind w:firstLine="737"/>
      </w:pPr>
      <w:r>
        <w:rPr>
          <w:bCs/>
        </w:rPr>
        <w:t>3. </w:t>
      </w:r>
      <w:r>
        <w:t xml:space="preserve"> ООО «Грейт»</w:t>
      </w:r>
      <w:r>
        <w:rPr>
          <w:bCs/>
        </w:rPr>
        <w:t xml:space="preserve"> </w:t>
      </w:r>
      <w:r>
        <w:t>в срок не позднее 10.01</w:t>
      </w:r>
      <w:r>
        <w:t>.2022</w:t>
      </w:r>
      <w:r>
        <w:t xml:space="preserve"> представить в управление архитектуры, градостроительства и земельных отношений города Калуги у</w:t>
      </w:r>
      <w:r>
        <w:t>казанн</w:t>
      </w:r>
      <w:r>
        <w:t>ый</w:t>
      </w:r>
      <w:r>
        <w:t xml:space="preserve"> в пункте 1 настоящего постановления проект межевания территории</w:t>
      </w:r>
      <w:r>
        <w:rPr>
          <w:bCs/>
        </w:rPr>
        <w:t>, выполненный в соответствии с техническим заданием (приложение 2).</w:t>
      </w:r>
    </w:p>
    <w:p xmlns:wp14="http://schemas.microsoft.com/office/word/2010/wordml" w:rsidR="00000000" w:rsidRDefault="00C53B0B" w14:paraId="59269A68" wp14:textId="77777777">
      <w:pPr>
        <w:pStyle w:val="aa"/>
        <w:ind w:firstLine="737"/>
      </w:pPr>
      <w:r>
        <w:rPr>
          <w:bCs/>
        </w:rPr>
        <w:t>4. Утвердить задание на выполнение инженерных изысканий (приложение 3)</w:t>
      </w:r>
      <w:r>
        <w:rPr>
          <w:bCs/>
        </w:rPr>
        <w:t>.</w:t>
      </w:r>
    </w:p>
    <w:p xmlns:wp14="http://schemas.microsoft.com/office/word/2010/wordml" w:rsidR="00000000" w:rsidRDefault="00C53B0B" w14:paraId="5C1E2766" wp14:textId="77777777">
      <w:pPr>
        <w:pStyle w:val="aa"/>
        <w:ind w:right="-2" w:firstLine="720"/>
      </w:pPr>
      <w:r>
        <w:rPr>
          <w:bCs/>
          <w:color w:val="000000"/>
        </w:rPr>
        <w:t>5. Настоящее постановление вступает в силу п</w:t>
      </w:r>
      <w:r>
        <w:rPr>
          <w:bCs/>
          <w:color w:val="000000"/>
        </w:rPr>
        <w:t>осле его официального опубликования.</w:t>
      </w:r>
    </w:p>
    <w:p xmlns:wp14="http://schemas.microsoft.com/office/word/2010/wordml" w:rsidR="00000000" w:rsidRDefault="00C53B0B" w14:paraId="0CC3D294" wp14:textId="77777777">
      <w:pPr>
        <w:pStyle w:val="aa"/>
        <w:ind w:right="-2" w:firstLine="720"/>
      </w:pPr>
      <w:r>
        <w:rPr>
          <w:bCs/>
        </w:rPr>
        <w:t>6. </w:t>
      </w:r>
      <w:r>
        <w:rPr>
          <w:bCs/>
        </w:rPr>
        <w:t>Настоящее постановление подлежит официальному опубликованию в газете «Калужская неделя» в течение трех дней с момента его принятия и размещению на официальном сайте Городской Управы города Калуги в сети «Интернет».</w:t>
      </w:r>
    </w:p>
    <w:p xmlns:wp14="http://schemas.microsoft.com/office/word/2010/wordml" w:rsidR="00000000" w:rsidRDefault="00C53B0B" w14:paraId="529A60C9" wp14:textId="77777777">
      <w:pPr>
        <w:pStyle w:val="a0"/>
        <w:tabs>
          <w:tab w:val="left" w:pos="3534"/>
          <w:tab w:val="left" w:pos="3648"/>
          <w:tab w:val="left" w:pos="5187"/>
          <w:tab w:val="left" w:pos="9498"/>
        </w:tabs>
        <w:spacing w:line="360" w:lineRule="auto"/>
        <w:ind w:right="-2" w:firstLine="709"/>
      </w:pPr>
      <w:r>
        <w:rPr>
          <w:bCs/>
          <w:lang w:eastAsia="ru-RU"/>
        </w:rPr>
        <w:t>7</w:t>
      </w:r>
      <w:r>
        <w:rPr>
          <w:bCs/>
          <w:lang w:eastAsia="ru-RU"/>
        </w:rPr>
        <w:t>. </w:t>
      </w:r>
      <w:r>
        <w:rPr>
          <w:lang w:eastAsia="ru-RU"/>
        </w:rPr>
        <w:t>Контроль за исполнением настоящего постановления оставляю за собой.</w:t>
      </w:r>
    </w:p>
    <w:p xmlns:wp14="http://schemas.microsoft.com/office/word/2010/wordml" w:rsidR="00000000" w:rsidRDefault="00C53B0B" w14:paraId="60061E4C" wp14:textId="77777777">
      <w:pPr>
        <w:pStyle w:val="a9"/>
        <w:jc w:val="left"/>
        <w:rPr>
          <w:b w:val="0"/>
          <w:sz w:val="24"/>
        </w:rPr>
      </w:pPr>
    </w:p>
    <w:p xmlns:wp14="http://schemas.microsoft.com/office/word/2010/wordml" w:rsidR="00000000" w:rsidRDefault="00C53B0B" w14:paraId="44EAFD9C" wp14:textId="77777777">
      <w:pPr>
        <w:pStyle w:val="a9"/>
        <w:jc w:val="left"/>
        <w:rPr>
          <w:b w:val="0"/>
          <w:sz w:val="24"/>
        </w:rPr>
      </w:pPr>
    </w:p>
    <w:p xmlns:wp14="http://schemas.microsoft.com/office/word/2010/wordml" w:rsidR="00000000" w:rsidRDefault="00C53B0B" w14:paraId="0FFEF6D7" wp14:textId="77777777">
      <w:r>
        <w:rPr>
          <w:b/>
          <w:bCs/>
        </w:rPr>
        <w:t xml:space="preserve">Заместитель Городского Головы - </w:t>
      </w:r>
    </w:p>
    <w:p xmlns:wp14="http://schemas.microsoft.com/office/word/2010/wordml" w:rsidR="00000000" w:rsidRDefault="00C53B0B" w14:paraId="4EB86448" wp14:textId="77777777">
      <w:r>
        <w:rPr>
          <w:b/>
          <w:bCs/>
        </w:rPr>
        <w:t xml:space="preserve">начальник управления архитектуры, </w:t>
      </w:r>
    </w:p>
    <w:p xmlns:wp14="http://schemas.microsoft.com/office/word/2010/wordml" w:rsidR="00000000" w:rsidRDefault="00C53B0B" w14:paraId="2969A189" wp14:textId="77777777">
      <w:r>
        <w:rPr>
          <w:b/>
          <w:bCs/>
        </w:rPr>
        <w:t xml:space="preserve">градостроительства и земельных </w:t>
      </w:r>
    </w:p>
    <w:p xmlns:wp14="http://schemas.microsoft.com/office/word/2010/wordml" w:rsidR="00000000" w:rsidRDefault="00C53B0B" w14:paraId="1E8FB606" wp14:textId="77777777">
      <w:r>
        <w:rPr>
          <w:rStyle w:val="a6"/>
          <w:color w:val="000000"/>
          <w:lang w:eastAsia="ja-JP"/>
        </w:rPr>
        <w:t xml:space="preserve">отношений города Калуги                                                             </w:t>
      </w:r>
      <w:r>
        <w:rPr>
          <w:rStyle w:val="a6"/>
          <w:color w:val="000000"/>
          <w:lang w:eastAsia="ja-JP"/>
        </w:rPr>
        <w:t xml:space="preserve">                            Ю.В.Ковтун</w:t>
      </w:r>
    </w:p>
    <w:sectPr w:rsidR="00000000">
      <w:headerReference w:type="even" r:id="rId8"/>
      <w:headerReference w:type="default" r:id="rId9"/>
      <w:headerReference w:type="first" r:id="rId10"/>
      <w:pgSz w:w="11906" w:h="16838" w:orient="portrait"/>
      <w:pgMar w:top="1068" w:right="709" w:bottom="1134" w:left="1639" w:header="7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00000" w:rsidRDefault="00C53B0B" w14:paraId="4B94D5A5" wp14:textId="77777777">
      <w:r>
        <w:separator/>
      </w:r>
    </w:p>
  </w:endnote>
  <w:endnote w:type="continuationSeparator" w:id="0">
    <w:p xmlns:wp14="http://schemas.microsoft.com/office/word/2010/wordml" w:rsidR="00000000" w:rsidRDefault="00C53B0B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00000" w:rsidRDefault="00C53B0B" w14:paraId="3656B9AB" wp14:textId="77777777">
      <w:r>
        <w:separator/>
      </w:r>
    </w:p>
  </w:footnote>
  <w:footnote w:type="continuationSeparator" w:id="0">
    <w:p xmlns:wp14="http://schemas.microsoft.com/office/word/2010/wordml" w:rsidR="00000000" w:rsidRDefault="00C53B0B" w14:paraId="45FB081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C53B0B" w14:paraId="74E21C83" wp14:textId="77777777">
    <w:pPr>
      <w:pStyle w:val="af2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C53B0B" w14:paraId="53128261" wp14:textId="777777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C53B0B" w14:paraId="049F31CB" wp14:textId="7777777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0B"/>
    <w:rsid w:val="00C53B0B"/>
    <w:rsid w:val="3446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."/>
  <w:listSeparator w:val=","/>
  <w14:docId w14:val="5B4C418C"/>
  <w15:chartTrackingRefBased/>
  <w15:docId w15:val="{8CC1A86E-6858-4BD8-9629-89A43BB46F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 w:after="120"/>
      <w:outlineLvl w:val="1"/>
    </w:pPr>
    <w:rPr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11" w:customStyle="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11"/>
  </w:style>
  <w:style w:type="character" w:styleId="a6">
    <w:name w:val="Strong"/>
    <w:basedOn w:val="11"/>
    <w:qFormat/>
    <w:rPr>
      <w:b/>
      <w:bCs/>
    </w:rPr>
  </w:style>
  <w:style w:type="paragraph" w:styleId="10" w:customStyle="1">
    <w:name w:val="Заголовок1"/>
    <w:basedOn w:val="a"/>
    <w:next w:val="a0"/>
    <w:pPr>
      <w:jc w:val="center"/>
    </w:pPr>
    <w:rPr>
      <w:b/>
      <w:bCs/>
      <w:sz w:val="32"/>
    </w:rPr>
  </w:style>
  <w:style w:type="paragraph" w:styleId="a0">
    <w:name w:val="Body Text"/>
    <w:basedOn w:val="a"/>
    <w:pPr>
      <w:ind w:right="6022"/>
      <w:jc w:val="both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0"/>
    <w:qFormat/>
    <w:pPr>
      <w:jc w:val="center"/>
    </w:pPr>
    <w:rPr>
      <w:b/>
      <w:bCs/>
      <w:sz w:val="28"/>
    </w:rPr>
  </w:style>
  <w:style w:type="paragraph" w:styleId="aa">
    <w:name w:val="Body Text Indent"/>
    <w:basedOn w:val="a"/>
    <w:pPr>
      <w:spacing w:line="360" w:lineRule="auto"/>
      <w:ind w:firstLine="760"/>
      <w:jc w:val="both"/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 w:customStyle="1">
    <w:name w:val="Содержимое врезки"/>
    <w:basedOn w:val="a"/>
  </w:style>
  <w:style w:type="paragraph" w:styleId="ae" w:customStyle="1">
    <w:name w:val="Содержимое таблицы"/>
    <w:basedOn w:val="a"/>
    <w:pPr>
      <w:suppressLineNumbers/>
    </w:pPr>
  </w:style>
  <w:style w:type="paragraph" w:styleId="af" w:customStyle="1">
    <w:name w:val="Заголовок таблицы"/>
    <w:basedOn w:val="ae"/>
    <w:pPr>
      <w:jc w:val="center"/>
    </w:pPr>
    <w:rPr>
      <w:b/>
      <w:bCs/>
    </w:rPr>
  </w:style>
  <w:style w:type="paragraph" w:styleId="af0" w:customStyle="1">
    <w:name w:val="Блочная цитата"/>
    <w:basedOn w:val="a"/>
    <w:pPr>
      <w:spacing w:after="283"/>
      <w:ind w:left="567" w:right="567"/>
    </w:pPr>
  </w:style>
  <w:style w:type="paragraph" w:styleId="af1">
    <w:name w:val="Title"/>
    <w:basedOn w:val="10"/>
    <w:next w:val="a0"/>
    <w:qFormat/>
    <w:rPr>
      <w:sz w:val="56"/>
      <w:szCs w:val="56"/>
    </w:rPr>
  </w:style>
  <w:style w:type="paragraph" w:styleId="af2" w:customStyle="1">
    <w:name w:val="Верхний колонтитул слева"/>
    <w:basedOn w:val="a"/>
    <w:pPr>
      <w:suppressLineNumbers/>
      <w:tabs>
        <w:tab w:val="center" w:pos="4779"/>
        <w:tab w:val="right" w:pos="955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РОССИЙСКАЯ ФЕДЕРАЦИЯ</dc:title>
  <dc:subject/>
  <dc:creator>Kutjakova</dc:creator>
  <keywords/>
  <lastModifiedBy>Кузин Денис</lastModifiedBy>
  <revision>2</revision>
  <lastPrinted>1995-11-22T01:41:00.0000000Z</lastPrinted>
  <dcterms:created xsi:type="dcterms:W3CDTF">2021-10-26T12:38:00.0000000Z</dcterms:created>
  <dcterms:modified xsi:type="dcterms:W3CDTF">2021-10-26T12:39:45.3472757Z</dcterms:modified>
</coreProperties>
</file>