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B99" w:rsidRPr="001644D1" w:rsidRDefault="00581B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Приложение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от 29 июня 2012 г. N 233-п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1644D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</w:t>
      </w:r>
    </w:p>
    <w:p w:rsidR="00581B99" w:rsidRPr="001644D1" w:rsidRDefault="00581B99" w:rsidP="00003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ЕЖЕМЕСЯЧНОЙ МАТЕРИАЛЬНОЙ ПОМОЩИ ГРАЖДАНАМ, КОТОРЫМ ПРИСВОЕНО</w:t>
      </w:r>
      <w:r w:rsidR="00003D73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ЗВАНИЕ "ПОЧЕТНЫЙ ГРАЖДАНИН ГОРОДА КАЛУГИ", "ПОЧЕТНЫЙ</w:t>
      </w:r>
      <w:r w:rsidR="00003D7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1644D1">
        <w:rPr>
          <w:rFonts w:ascii="Times New Roman" w:hAnsi="Times New Roman" w:cs="Times New Roman"/>
          <w:sz w:val="24"/>
          <w:szCs w:val="24"/>
        </w:rPr>
        <w:t>ГРАЖДАНИН КАЛУЖСКОЙ ОБЛАСТИ"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от 03.06.2013 N 139-п, от 12.12.2013 N 405-п, от 20.02.2015 N 50-п,</w:t>
      </w: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от 14.12.2015 N 361-п, от 24.06.2019 N 221-п, от 22.03.2023 N 101-п,</w:t>
      </w: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от 04.10.2023 N 365-п,</w:t>
      </w: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581B99" w:rsidRPr="001644D1" w:rsidRDefault="00581B99" w:rsidP="00581B9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644D1">
        <w:rPr>
          <w:rFonts w:ascii="Times New Roman" w:hAnsi="Times New Roman" w:cs="Times New Roman"/>
          <w:b w:val="0"/>
          <w:bCs/>
          <w:sz w:val="24"/>
          <w:szCs w:val="24"/>
        </w:rPr>
        <w:t>от 29.04.2026 N 246-п)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предоставлению ежемесячной материальной помощи гражданам, которым присвоено звание "Почетный гражданин города Калуги", "Почетный гражданин Калужской области" (далее - административный регламент), устанавливает порядок предоставления муниципальной услуги и стандарт предоставления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граждане, проживающие на территории городского округа города Калуги: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имеющие удостоверение "Почетный гражданин города Калуги", получающие пенсии по старости или инвалидности;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имеющие удостоверение "Почетный гражданин Калужской области" (далее - Почетные граждане),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29.04.2026 N 246-п.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 по предоставлению ежемесячной материальной помощи гражданам, которым присвоено звание "Почетный гражданин города Калуги", "Почетный гражданин Калужской области" (далее - муниципальная услуга), осуществляется специалистами уполномоченного органа по адресу: 248021, г. Калуга, ул. Московская, д. 188, кабинет N 126. Контактные телефоны: 71-37-18 (отдел социальных выплат ветеранам и пожилым гражданам), 71-37-01 (приемная).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lastRenderedPageBreak/>
        <w:t>- обеденный перерыв: с 13.00 до 14.00;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может быть получена непосредственно в уполномоченном органе при личном обращении, при обращении по телефону или на официальном сайте администрации городского округа города Калуги в сети Интернет (далее - Сайт) в разделе "Оказание услуг", 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5) результат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7)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8) примерная форма заявления на предоставление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муниципальной услуги, документах, необходимых для ее предоставления, графике приема граждан, контактных телефонах специалистов.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муниципальной услуги, которые по требованию заявителя ему должны быть предоставлены для ознакомления.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уполномоченного органа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ежемесячной материальной помощи гражданам, которым присвоено звание "Почетный гражданин города Калуги", "Почетный гражданин Калужской области" (далее - муниципальная услуга).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Муниципальная услуга предоставляется путем ежемесячного перечисления денежных средств на банковский счет заявителя, открытый им в кредитной организации.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2.2. Органом, предоставляющим муниципальную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муниципальную услугу, является отдел социальных выплат ветеранам и пожилым гражданам.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пункте 2.5 административного регламента;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Калуги, утвержденный решением Городской Думы города Калуги от 14.12.2011 N 237;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предоставление ежемесячной материальной помощи гражданам, которым присвоено звание "Почетный гражданин города Калуги", "Почетный гражданин Калужской области".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Заявителю отказывается в предоставлении муниципальной услуги при наличии оснований, указанных в пункте 2.8.1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либо об отказе в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Решение о предоставлении либо об отказе в предоставлении муниципальной услуги принимается уполномоченным органом в течение 30 календарных дней со дня поступления в уполномоченный орган заявления и документов.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 w:rsidRPr="001644D1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29.04.2026 N 246-п.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муниципальной услуги заявитель лично, через представителя, с использованием услуг почтовой связи представляет в уполномоченный орган: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заявление по форме согласно приложению 1 к административному регламенту;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заявителя согласно приложению 2 к административному регламенту;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копию удостоверения "Почетный гражданин города Калуги", "Почетный гражданин Калужской области" с предъявлением оригинала.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 личном обращении заявитель представляет документ, удостоверяющий его личность.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случае обращения уполномоченного представителя заявителя также представляется документ, подтверждающий его полномочия.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2.6.2. Документы и сведения, необходимые для предоставления муниципальной услуги, которые уполномоченный орган запрашивает по каналам системы межведомственного информационного взаимодействия: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временных документах, удостоверяющих личность гражданина на территории Российской Федерации), запрашиваются в МВД России (ведомственная информационная система);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информация о регистрации заявителя по месту жительства либо по месту пребывания, запрашивается в управлении по вопросам миграции УМВД России по Калужской области.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Заявитель вправе представить указанную информацию в уполномоченный орган по собственной инициативе. В случае представления указанных документов заявителем по собственной инициативе межведомственный электронный запрос не направляется.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2.7. Оснований для отказа в приеме документов действующим законодательством не предусмотрено.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услуги, оснований для приостановления предоставления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2.8.1. Основаниями для отказа в предоставлении муниципальной услуги являются: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заявитель не относится к числу лиц, указанных в пункте 1.2 административного регламента;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заявителем не представлены либо представлены не в полном объеме документы, указанные в подпункте 2.6.1 пункта 2.6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2.8.2. Основания для приостановления предоставления муниципальной услуги отсутствуют.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2.9. Предоставление муниципальной услуги осуществляется бесплатно.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муниципальной услуги не должен превышать 1 рабочего дня.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через федеральную государственную информационную систему "Единый портал государственных и муниципальных услуг (функций)" (% по результатам опроса);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 - 1.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сроки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при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Требования к доступности и качеству государственной услуги: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2.14. Исключен. - Постановление Городской Управы г. Калуги от 20.02.2015 N 50-п.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2.15. Иные требования к предоставлению государственной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2.15.1.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муниципальной услуги.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 Административные процедуры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муниципальной услуги;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4) перечисление средств на счет заявителя в кредитной организации либо направление уведомления об отказе в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 в уполномоченный орган.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Специалист уполномоченного органа определяет соответствие представленных документов перечню документов, указанных в подпункте 2.6.1 пункта 2.6 административного регламента, сверяет копии представленных заявителем документов с их подлинными экземплярами (в случае личного обращения), регистрирует принятые от заявителя документы, вводит в базу данных ПК "Катарсис: Соцзащита".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Регистрация поступивших заявления и документов осуществляется в сроки согласно пункту 2.11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по почте специалист уполномоченного органа направляет извещение о дате их получения (регистрации) в 5-дневный срок с даты их получения.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и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сведения, указанные в подпункте 2.6.2 пункта 2.6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 и сведений, указанных в подпункте 2.6.2 пункта 2.6 административного регламента, по собственной инициативе.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 и сведений, указанных в подпунктах 2.6.1 и 2.6.2 пункта 2.6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принимается при совокупности следующих требований: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лицо, обратившееся за муниципальной услугой, относится к категориям граждан, указанных в пункте 1.2 административного регламента;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заявителем представлен полный пакет документов в соответствии с требованиями подпункта 2.6.1 пункта 2.6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принимается при наличии оснований, указанных в подпункте 2.8.1 пункта 2.8 административного регламента.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Решение о предоставлении либо об отказе в предоставлении муниципальной услуги принимается уполномоченным органом в срок, указанный в пункте 2.4 административного регламента, и фиксируется специалистом уполномоченного органа в программном комплексе "Катарсис: Соцзащита".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3.2.4. Перечисление средств на счет заявителя в кредитной организации либо направление уведомления об отказе в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 принятии решения о предоставлении муниципальной услуги ежемесячная материальная помощь перечисляется на счет получателя в кредитной организации в размере, установленном постановлением Городской Думы города Калуги от 20.04.2005 N 59 "О системе поощрений в городском округе города Калуги Калужской области".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услуги".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3.3. Порядок исправления допущенных ошибок при предоставлении муниципальной услуги.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случае если при предоставлении муниципальной услуги допущены ошибки,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581B99" w:rsidRPr="001644D1" w:rsidRDefault="00581B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-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услуги".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регламента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29.04.2026 N 246-п.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должностного лица уполномоченного органа либо муниципального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служащего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29.04.2026 N 246-п.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 предоставлению ежемесячной материальной помощи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гражданам, которым присвоено звание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города Калуги",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Калужской области"</w:t>
      </w:r>
    </w:p>
    <w:p w:rsidR="00581B99" w:rsidRPr="001644D1" w:rsidRDefault="00581B99" w:rsidP="005A1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В управление социальной защиты города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Калуги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г. Калуга, ул. Московская, д. 188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от почетного гражданина города Калуги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____________________________________,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документ, удостоверяющий личность: 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(серия, номер, дата выдачи, выдавший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орган)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581B99" w:rsidRPr="001644D1" w:rsidRDefault="00581B99" w:rsidP="005A10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 w:rsidP="005A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Заявление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Прошу предоставить мне ежемесячную материальную помощь в соответствии с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постановлением  Городской  Думы города Калуги от 20.04.2005 N 59 "О системе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поощрений в городском округе города Калуги Калужской области".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Ежемесячную материальную помощь прошу перечислять на счет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в кредитной организации __________________________________________________.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Дата "_______" ______________________ 20____ г.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Подпись заявителя _________________________/_________________________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721"/>
        <w:gridCol w:w="2438"/>
      </w:tblGrid>
      <w:tr w:rsidR="001644D1" w:rsidRPr="001644D1">
        <w:tc>
          <w:tcPr>
            <w:tcW w:w="3912" w:type="dxa"/>
            <w:vMerge w:val="restart"/>
          </w:tcPr>
          <w:p w:rsidR="00581B99" w:rsidRPr="001644D1" w:rsidRDefault="005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59" w:type="dxa"/>
            <w:gridSpan w:val="2"/>
          </w:tcPr>
          <w:p w:rsidR="00581B99" w:rsidRPr="001644D1" w:rsidRDefault="005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1644D1" w:rsidRPr="001644D1">
        <w:tc>
          <w:tcPr>
            <w:tcW w:w="3912" w:type="dxa"/>
            <w:vMerge/>
          </w:tcPr>
          <w:p w:rsidR="00581B99" w:rsidRPr="001644D1" w:rsidRDefault="0058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81B99" w:rsidRPr="001644D1" w:rsidRDefault="005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581B99" w:rsidRPr="001644D1" w:rsidRDefault="0058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D1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1644D1" w:rsidRPr="001644D1">
        <w:tc>
          <w:tcPr>
            <w:tcW w:w="3912" w:type="dxa"/>
          </w:tcPr>
          <w:p w:rsidR="00581B99" w:rsidRPr="001644D1" w:rsidRDefault="0058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81B99" w:rsidRPr="001644D1" w:rsidRDefault="0058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81B99" w:rsidRPr="001644D1" w:rsidRDefault="0058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 предоставлению ежемесячной материальной помощи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гражданам, которым присвоено звание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города Калуги",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Калужской области"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В  соответствии со статьей 9 Федерального закона от 27.07.2006 N 152-ФЗ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паспорт: серия ______ N _________ дата выдачи "____" "__________" _____ г.,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5A1017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Согласие  дается в целях предоставления мне ежемесячной материальной помощи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гражданам,  которым  присвоено  звание  "Почетный гражданин города Калуги",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"Почетный  гражданин  Калужской  области",  в соответствии с постановлением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Городской  Думы  города  Калуги  от  20.04.2005 N 59 "О системе поощрений в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городском округе города Калуги Калужской области".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мне ежемесячной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материальной  помощи,  а  в  части  хранения  персональных данных - также в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течение   пяти   лет   после  прекращения  предоставления  мне  ежемесячной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материальной помощи.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5A1017" w:rsidRPr="001644D1">
        <w:rPr>
          <w:rFonts w:ascii="Times New Roman" w:hAnsi="Times New Roman" w:cs="Times New Roman"/>
          <w:sz w:val="24"/>
          <w:szCs w:val="24"/>
        </w:rPr>
        <w:t xml:space="preserve"> </w:t>
      </w:r>
      <w:r w:rsidRPr="001644D1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_____________________/_____________________/"____" ______________ 20____ г.</w:t>
      </w:r>
    </w:p>
    <w:p w:rsidR="00581B99" w:rsidRPr="001644D1" w:rsidRDefault="00581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 xml:space="preserve"> (подпись заявителя)  (расшифровка подписи)            (дата)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017" w:rsidRPr="001644D1" w:rsidRDefault="005A1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 предоставлению ежемесячной материальной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помощи гражданам, которым присвоено звание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города Калуги",</w:t>
      </w:r>
    </w:p>
    <w:p w:rsidR="00581B99" w:rsidRPr="001644D1" w:rsidRDefault="00581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"Почетный гражданин Калужской области"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БЛОК-СХЕМА</w:t>
      </w:r>
    </w:p>
    <w:p w:rsidR="00581B99" w:rsidRPr="001644D1" w:rsidRDefault="00581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4D1">
        <w:rPr>
          <w:rFonts w:ascii="Times New Roman" w:hAnsi="Times New Roman" w:cs="Times New Roman"/>
          <w:sz w:val="24"/>
          <w:szCs w:val="24"/>
        </w:rPr>
        <w:t>Исключена. - Постановление Городской Управы г. Калуги от 22.03.2023 N 101-п.</w:t>
      </w: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B99" w:rsidRPr="001644D1" w:rsidRDefault="00581B9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644D1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644D1" w:rsidSect="0039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99"/>
    <w:rsid w:val="00003D73"/>
    <w:rsid w:val="001644D1"/>
    <w:rsid w:val="00581B99"/>
    <w:rsid w:val="005A1017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7A49"/>
  <w15:chartTrackingRefBased/>
  <w15:docId w15:val="{405F50F7-C58E-4573-863F-BB1522BB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B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B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4463</Words>
  <Characters>25445</Characters>
  <Application>Microsoft Office Word</Application>
  <DocSecurity>0</DocSecurity>
  <Lines>212</Lines>
  <Paragraphs>59</Paragraphs>
  <ScaleCrop>false</ScaleCrop>
  <Company/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2026-05-08T05:13:00Z</dcterms:created>
  <dcterms:modified xsi:type="dcterms:W3CDTF">2026-05-08T05:15:00Z</dcterms:modified>
</cp:coreProperties>
</file>