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Информация об обращениях юридических лиц в органы Городской Управы города Калуги за 2024 год.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2024 год в органы Городской Управы города Калуги поступило </w:t>
      </w:r>
      <w:r>
        <w:rPr>
          <w:rFonts w:ascii="Times New Roman" w:hAnsi="Times New Roman"/>
          <w:b/>
          <w:bCs/>
        </w:rPr>
        <w:t>81606</w:t>
      </w:r>
      <w:r>
        <w:rPr>
          <w:rFonts w:ascii="Times New Roman" w:hAnsi="Times New Roman"/>
          <w:b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обращений юридических лиц (в том числе подведомственных учреждений), что на 1,3%</w:t>
      </w:r>
      <w:r>
        <w:rPr>
          <w:rFonts w:ascii="Times New Roman" w:hAnsi="Times New Roman"/>
        </w:rPr>
        <w:t xml:space="preserve"> меньше, чем за аналогичный период 2023 года </w:t>
      </w:r>
      <w:r>
        <w:rPr>
          <w:rFonts w:ascii="Times New Roman" w:hAnsi="Times New Roman"/>
          <w:shd w:fill="auto" w:val="clear"/>
        </w:rPr>
        <w:t>(</w:t>
      </w:r>
      <w:r>
        <w:rPr>
          <w:rFonts w:ascii="Times New Roman" w:hAnsi="Times New Roman"/>
          <w:b/>
          <w:shd w:fill="auto" w:val="clear"/>
        </w:rPr>
        <w:t>82655</w:t>
      </w:r>
      <w:r>
        <w:rPr>
          <w:rFonts w:ascii="Times New Roman" w:hAnsi="Times New Roman"/>
          <w:shd w:fill="auto" w:val="clear"/>
        </w:rPr>
        <w:t>).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firstLine="42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Информация о количестве поступивших и рассмотренных органами Городской Управы города Калуги обращений юридических лиц.</w:t>
      </w:r>
    </w:p>
    <w:p>
      <w:pPr>
        <w:pStyle w:val="Normal"/>
        <w:spacing w:lineRule="auto" w:line="240" w:before="0" w:after="0"/>
        <w:ind w:firstLine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tbl>
      <w:tblPr>
        <w:tblStyle w:val="aa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22"/>
        <w:gridCol w:w="636"/>
        <w:gridCol w:w="706"/>
        <w:gridCol w:w="848"/>
        <w:gridCol w:w="796"/>
        <w:gridCol w:w="642"/>
        <w:gridCol w:w="566"/>
        <w:gridCol w:w="1032"/>
        <w:gridCol w:w="1058"/>
        <w:gridCol w:w="847"/>
        <w:gridCol w:w="690"/>
      </w:tblGrid>
      <w:tr>
        <w:trPr/>
        <w:tc>
          <w:tcPr>
            <w:tcW w:w="152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2"/>
                <w:szCs w:val="16"/>
                <w:lang w:val="ru-RU" w:bidi="ar-SA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7821" w:type="dxa"/>
            <w:gridSpan w:val="10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0"/>
                <w:szCs w:val="16"/>
              </w:rPr>
            </w:pPr>
            <w:r>
              <w:rPr>
                <w:rFonts w:eastAsia="Arial Unicode MS" w:cs="" w:ascii="Times New Roman" w:hAnsi="Times New Roman"/>
                <w:b/>
                <w:color w:val="auto"/>
                <w:kern w:val="0"/>
                <w:sz w:val="10"/>
                <w:szCs w:val="16"/>
                <w:lang w:val="ru-RU" w:bidi="ar-SA"/>
              </w:rPr>
              <w:t>Обращения юридических лиц, всего</w:t>
            </w:r>
          </w:p>
        </w:tc>
      </w:tr>
      <w:tr>
        <w:trPr/>
        <w:tc>
          <w:tcPr>
            <w:tcW w:w="152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ascii="Times New Roman" w:hAnsi="Times New Roman"/>
                <w:sz w:val="10"/>
                <w:szCs w:val="16"/>
              </w:rPr>
            </w:r>
          </w:p>
        </w:tc>
        <w:tc>
          <w:tcPr>
            <w:tcW w:w="2986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2023 год</w:t>
            </w:r>
          </w:p>
        </w:tc>
        <w:tc>
          <w:tcPr>
            <w:tcW w:w="4145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2024 год</w:t>
            </w:r>
          </w:p>
        </w:tc>
        <w:tc>
          <w:tcPr>
            <w:tcW w:w="69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eastAsia="Calibri" w:cs="" w:ascii="Times New Roman" w:hAnsi="Times New Roman"/>
                <w:bCs/>
                <w:color w:val="auto"/>
                <w:spacing w:val="-8"/>
                <w:kern w:val="0"/>
                <w:sz w:val="10"/>
                <w:szCs w:val="16"/>
                <w:lang w:val="ru-RU" w:bidi="ar-SA"/>
              </w:rPr>
              <w:t>% рост (снижение) показателя</w:t>
            </w:r>
          </w:p>
        </w:tc>
      </w:tr>
      <w:tr>
        <w:trPr/>
        <w:tc>
          <w:tcPr>
            <w:tcW w:w="152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ascii="Times New Roman" w:hAnsi="Times New Roman"/>
                <w:sz w:val="10"/>
                <w:szCs w:val="16"/>
              </w:rPr>
            </w:r>
          </w:p>
        </w:tc>
        <w:tc>
          <w:tcPr>
            <w:tcW w:w="63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0"/>
                <w:szCs w:val="16"/>
                <w:lang w:val="ru-RU" w:bidi="ar-SA"/>
              </w:rPr>
              <w:t>всего</w:t>
            </w:r>
          </w:p>
        </w:tc>
        <w:tc>
          <w:tcPr>
            <w:tcW w:w="2350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0"/>
                <w:szCs w:val="16"/>
                <w:lang w:val="ru-RU" w:bidi="ar-SA"/>
              </w:rPr>
              <w:t>из них</w:t>
            </w:r>
          </w:p>
        </w:tc>
        <w:tc>
          <w:tcPr>
            <w:tcW w:w="64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0"/>
                <w:szCs w:val="16"/>
                <w:lang w:val="ru-RU" w:bidi="ar-SA"/>
              </w:rPr>
              <w:t>всего</w:t>
            </w:r>
          </w:p>
        </w:tc>
        <w:tc>
          <w:tcPr>
            <w:tcW w:w="350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0"/>
                <w:szCs w:val="16"/>
                <w:lang w:val="ru-RU" w:bidi="ar-SA"/>
              </w:rPr>
              <w:t>из них</w:t>
            </w:r>
          </w:p>
        </w:tc>
        <w:tc>
          <w:tcPr>
            <w:tcW w:w="69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ascii="Times New Roman" w:hAnsi="Times New Roman"/>
                <w:sz w:val="10"/>
                <w:szCs w:val="16"/>
              </w:rPr>
            </w:r>
          </w:p>
        </w:tc>
      </w:tr>
      <w:tr>
        <w:trPr/>
        <w:tc>
          <w:tcPr>
            <w:tcW w:w="152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ascii="Times New Roman" w:hAnsi="Times New Roman"/>
                <w:sz w:val="10"/>
                <w:szCs w:val="16"/>
              </w:rPr>
            </w:r>
          </w:p>
        </w:tc>
        <w:tc>
          <w:tcPr>
            <w:tcW w:w="63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ascii="Times New Roman" w:hAnsi="Times New Roman"/>
                <w:sz w:val="10"/>
                <w:szCs w:val="16"/>
              </w:rPr>
            </w:r>
          </w:p>
        </w:tc>
        <w:tc>
          <w:tcPr>
            <w:tcW w:w="70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0"/>
                <w:szCs w:val="16"/>
                <w:lang w:val="ru-RU" w:bidi="ar-SA"/>
              </w:rPr>
              <w:t>В орган Городской Управы города Калуги</w:t>
            </w:r>
          </w:p>
        </w:tc>
        <w:tc>
          <w:tcPr>
            <w:tcW w:w="84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0"/>
                <w:szCs w:val="16"/>
                <w:lang w:val="ru-RU" w:bidi="ar-SA"/>
              </w:rPr>
              <w:t>В адрес Городского Головы города Калуги (направлено на рассмотрение в органы Городской Управы города Калуги)</w:t>
            </w:r>
          </w:p>
        </w:tc>
        <w:tc>
          <w:tcPr>
            <w:tcW w:w="79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0"/>
                <w:szCs w:val="16"/>
                <w:lang w:val="ru-RU" w:bidi="ar-SA"/>
              </w:rPr>
              <w:t>В адрес первого заместителя Городского Головы города Калуги и заместителя Городского головы Города Калуги по социальным вопросам</w:t>
            </w:r>
          </w:p>
        </w:tc>
        <w:tc>
          <w:tcPr>
            <w:tcW w:w="64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ascii="Times New Roman" w:hAnsi="Times New Roman"/>
                <w:sz w:val="10"/>
                <w:szCs w:val="16"/>
              </w:rPr>
            </w:r>
          </w:p>
        </w:tc>
        <w:tc>
          <w:tcPr>
            <w:tcW w:w="1598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0"/>
                <w:szCs w:val="16"/>
                <w:lang w:val="ru-RU" w:bidi="ar-SA"/>
              </w:rPr>
              <w:t>В орган Городской Управы города Калуги</w:t>
            </w:r>
          </w:p>
        </w:tc>
        <w:tc>
          <w:tcPr>
            <w:tcW w:w="105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0"/>
                <w:szCs w:val="16"/>
                <w:lang w:val="ru-RU" w:bidi="ar-SA"/>
              </w:rPr>
              <w:t>В адрес Городского Головы города Калуги (направлено на рассмотрение в органы Городской Управы города Калуги)</w:t>
            </w:r>
          </w:p>
        </w:tc>
        <w:tc>
          <w:tcPr>
            <w:tcW w:w="84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0"/>
                <w:szCs w:val="16"/>
                <w:lang w:val="ru-RU" w:bidi="ar-SA"/>
              </w:rPr>
              <w:t>В адрес  заместителя Городского Головы города Калуги по социальным вопросам (направлено на рассмотрение в органы Городской Управы города Калуги)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ascii="Times New Roman" w:hAnsi="Times New Roman"/>
                <w:sz w:val="10"/>
                <w:szCs w:val="16"/>
              </w:rPr>
            </w:r>
          </w:p>
        </w:tc>
        <w:tc>
          <w:tcPr>
            <w:tcW w:w="69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ascii="Times New Roman" w:hAnsi="Times New Roman"/>
                <w:sz w:val="10"/>
                <w:szCs w:val="16"/>
              </w:rPr>
            </w:r>
          </w:p>
        </w:tc>
      </w:tr>
      <w:tr>
        <w:trPr/>
        <w:tc>
          <w:tcPr>
            <w:tcW w:w="152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</w:r>
          </w:p>
        </w:tc>
        <w:tc>
          <w:tcPr>
            <w:tcW w:w="63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</w:r>
          </w:p>
        </w:tc>
        <w:tc>
          <w:tcPr>
            <w:tcW w:w="70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</w:r>
          </w:p>
        </w:tc>
        <w:tc>
          <w:tcPr>
            <w:tcW w:w="84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</w:r>
          </w:p>
        </w:tc>
        <w:tc>
          <w:tcPr>
            <w:tcW w:w="79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</w:r>
          </w:p>
        </w:tc>
        <w:tc>
          <w:tcPr>
            <w:tcW w:w="64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0"/>
                <w:szCs w:val="16"/>
                <w:lang w:val="ru-RU" w:bidi="ar-SA"/>
              </w:rPr>
              <w:t>всего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0"/>
                <w:szCs w:val="16"/>
                <w:lang w:val="ru-RU" w:bidi="ar-SA"/>
              </w:rPr>
              <w:t>В том числе от подведомственных учреждений</w:t>
            </w:r>
          </w:p>
        </w:tc>
        <w:tc>
          <w:tcPr>
            <w:tcW w:w="10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</w:r>
          </w:p>
        </w:tc>
        <w:tc>
          <w:tcPr>
            <w:tcW w:w="8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</w:r>
          </w:p>
        </w:tc>
        <w:tc>
          <w:tcPr>
            <w:tcW w:w="69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</w:r>
          </w:p>
        </w:tc>
      </w:tr>
      <w:tr>
        <w:trPr/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2"/>
                <w:szCs w:val="22"/>
                <w:lang w:val="ru-RU" w:bidi="ar-SA"/>
              </w:rPr>
              <w:t>1</w:t>
            </w:r>
          </w:p>
        </w:tc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2"/>
                <w:szCs w:val="22"/>
                <w:lang w:val="ru-RU" w:bidi="ar-SA"/>
              </w:rPr>
              <w:t>2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2"/>
                <w:szCs w:val="22"/>
                <w:lang w:val="ru-RU" w:bidi="ar-SA"/>
              </w:rPr>
              <w:t>3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2"/>
                <w:szCs w:val="22"/>
                <w:lang w:val="ru-RU" w:bidi="ar-SA"/>
              </w:rPr>
              <w:t>4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2"/>
                <w:szCs w:val="22"/>
                <w:lang w:val="ru-RU" w:bidi="ar-SA"/>
              </w:rPr>
              <w:t>5</w:t>
            </w:r>
          </w:p>
        </w:tc>
        <w:tc>
          <w:tcPr>
            <w:tcW w:w="6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2"/>
                <w:szCs w:val="22"/>
                <w:lang w:val="ru-RU" w:bidi="ar-SA"/>
              </w:rPr>
              <w:t>6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2"/>
                <w:szCs w:val="22"/>
                <w:lang w:val="ru-RU" w:bidi="ar-SA"/>
              </w:rPr>
              <w:t>7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2"/>
                <w:szCs w:val="22"/>
                <w:lang w:val="ru-RU" w:bidi="ar-SA"/>
              </w:rPr>
              <w:t>8</w:t>
            </w:r>
          </w:p>
        </w:tc>
        <w:tc>
          <w:tcPr>
            <w:tcW w:w="10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2"/>
                <w:szCs w:val="22"/>
                <w:lang w:val="ru-RU" w:bidi="ar-SA"/>
              </w:rPr>
              <w:t>9</w:t>
            </w:r>
          </w:p>
        </w:tc>
        <w:tc>
          <w:tcPr>
            <w:tcW w:w="8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2"/>
                <w:szCs w:val="22"/>
                <w:lang w:val="ru-RU" w:bidi="ar-SA"/>
              </w:rPr>
              <w:t>10</w:t>
            </w:r>
          </w:p>
        </w:tc>
        <w:tc>
          <w:tcPr>
            <w:tcW w:w="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2"/>
                <w:szCs w:val="22"/>
                <w:lang w:val="ru-RU" w:bidi="ar-SA"/>
              </w:rPr>
              <w:t>11</w:t>
            </w:r>
          </w:p>
        </w:tc>
      </w:tr>
      <w:tr>
        <w:trPr/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Городской Голова города Калуги</w:t>
            </w:r>
          </w:p>
        </w:tc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11624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11624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0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0</w:t>
            </w:r>
          </w:p>
        </w:tc>
        <w:tc>
          <w:tcPr>
            <w:tcW w:w="6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11552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11552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34</w:t>
            </w:r>
          </w:p>
        </w:tc>
        <w:tc>
          <w:tcPr>
            <w:tcW w:w="10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0</w:t>
            </w:r>
          </w:p>
        </w:tc>
        <w:tc>
          <w:tcPr>
            <w:tcW w:w="8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0</w:t>
            </w:r>
          </w:p>
        </w:tc>
        <w:tc>
          <w:tcPr>
            <w:tcW w:w="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10,3</w:t>
            </w:r>
          </w:p>
        </w:tc>
      </w:tr>
      <w:tr>
        <w:trPr/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14235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10198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4037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0</w:t>
            </w:r>
          </w:p>
        </w:tc>
        <w:tc>
          <w:tcPr>
            <w:tcW w:w="6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15942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11890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269</w:t>
            </w:r>
          </w:p>
        </w:tc>
        <w:tc>
          <w:tcPr>
            <w:tcW w:w="10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4052</w:t>
            </w:r>
          </w:p>
        </w:tc>
        <w:tc>
          <w:tcPr>
            <w:tcW w:w="8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0</w:t>
            </w:r>
          </w:p>
        </w:tc>
        <w:tc>
          <w:tcPr>
            <w:tcW w:w="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14,1</w:t>
            </w:r>
          </w:p>
        </w:tc>
      </w:tr>
      <w:tr>
        <w:trPr/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Управление жилищно-коммунального хозяйства города Калуги</w:t>
            </w:r>
          </w:p>
        </w:tc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12149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9701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2448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0</w:t>
            </w:r>
          </w:p>
        </w:tc>
        <w:tc>
          <w:tcPr>
            <w:tcW w:w="6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13621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10852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445</w:t>
            </w:r>
          </w:p>
        </w:tc>
        <w:tc>
          <w:tcPr>
            <w:tcW w:w="10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2769</w:t>
            </w:r>
          </w:p>
        </w:tc>
        <w:tc>
          <w:tcPr>
            <w:tcW w:w="8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0</w:t>
            </w:r>
          </w:p>
        </w:tc>
        <w:tc>
          <w:tcPr>
            <w:tcW w:w="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12,1</w:t>
            </w:r>
          </w:p>
        </w:tc>
      </w:tr>
      <w:tr>
        <w:trPr/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Управление записи актов гражданского состояния города Калуги</w:t>
            </w:r>
          </w:p>
        </w:tc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11999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11499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498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</w:t>
            </w:r>
          </w:p>
        </w:tc>
        <w:tc>
          <w:tcPr>
            <w:tcW w:w="6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9939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9433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5</w:t>
            </w:r>
          </w:p>
        </w:tc>
        <w:tc>
          <w:tcPr>
            <w:tcW w:w="10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503</w:t>
            </w:r>
          </w:p>
        </w:tc>
        <w:tc>
          <w:tcPr>
            <w:tcW w:w="8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3</w:t>
            </w:r>
          </w:p>
        </w:tc>
        <w:tc>
          <w:tcPr>
            <w:tcW w:w="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8,8</w:t>
            </w:r>
          </w:p>
        </w:tc>
      </w:tr>
      <w:tr>
        <w:trPr/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Управление делами Городского Головы города Калуги</w:t>
            </w:r>
          </w:p>
        </w:tc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11945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8653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3262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30</w:t>
            </w:r>
          </w:p>
        </w:tc>
        <w:tc>
          <w:tcPr>
            <w:tcW w:w="6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10635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7662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36</w:t>
            </w:r>
          </w:p>
        </w:tc>
        <w:tc>
          <w:tcPr>
            <w:tcW w:w="10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2961</w:t>
            </w:r>
          </w:p>
        </w:tc>
        <w:tc>
          <w:tcPr>
            <w:tcW w:w="8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12</w:t>
            </w:r>
          </w:p>
        </w:tc>
        <w:tc>
          <w:tcPr>
            <w:tcW w:w="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9,4</w:t>
            </w:r>
          </w:p>
        </w:tc>
      </w:tr>
      <w:tr>
        <w:trPr/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Управление городского хозяйства города Калуги</w:t>
            </w:r>
          </w:p>
        </w:tc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10053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6294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3759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0</w:t>
            </w:r>
          </w:p>
        </w:tc>
        <w:tc>
          <w:tcPr>
            <w:tcW w:w="6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10865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6978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1088</w:t>
            </w:r>
          </w:p>
        </w:tc>
        <w:tc>
          <w:tcPr>
            <w:tcW w:w="10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3886</w:t>
            </w:r>
          </w:p>
        </w:tc>
        <w:tc>
          <w:tcPr>
            <w:tcW w:w="8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1</w:t>
            </w:r>
          </w:p>
        </w:tc>
        <w:tc>
          <w:tcPr>
            <w:tcW w:w="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9,6</w:t>
            </w:r>
          </w:p>
        </w:tc>
      </w:tr>
      <w:tr>
        <w:trPr/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Управление экономии и имущественных отношений города Калуги</w:t>
            </w:r>
          </w:p>
        </w:tc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9914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6298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3614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</w:t>
            </w:r>
          </w:p>
        </w:tc>
        <w:tc>
          <w:tcPr>
            <w:tcW w:w="6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9550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5874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1354</w:t>
            </w:r>
          </w:p>
        </w:tc>
        <w:tc>
          <w:tcPr>
            <w:tcW w:w="10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3676</w:t>
            </w:r>
          </w:p>
        </w:tc>
        <w:tc>
          <w:tcPr>
            <w:tcW w:w="8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0</w:t>
            </w:r>
          </w:p>
        </w:tc>
        <w:tc>
          <w:tcPr>
            <w:tcW w:w="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8,5</w:t>
            </w:r>
          </w:p>
        </w:tc>
      </w:tr>
      <w:tr>
        <w:trPr/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7840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6840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686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314</w:t>
            </w:r>
          </w:p>
        </w:tc>
        <w:tc>
          <w:tcPr>
            <w:tcW w:w="6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7507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6605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4</w:t>
            </w:r>
          </w:p>
        </w:tc>
        <w:tc>
          <w:tcPr>
            <w:tcW w:w="10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654</w:t>
            </w:r>
          </w:p>
        </w:tc>
        <w:tc>
          <w:tcPr>
            <w:tcW w:w="8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248</w:t>
            </w:r>
          </w:p>
        </w:tc>
        <w:tc>
          <w:tcPr>
            <w:tcW w:w="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6,7</w:t>
            </w:r>
          </w:p>
        </w:tc>
      </w:tr>
      <w:tr>
        <w:trPr/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Управление по работе с населением на территориях</w:t>
            </w:r>
          </w:p>
        </w:tc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5394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1005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2170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2219</w:t>
            </w:r>
          </w:p>
        </w:tc>
        <w:tc>
          <w:tcPr>
            <w:tcW w:w="6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4003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1133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11</w:t>
            </w:r>
          </w:p>
        </w:tc>
        <w:tc>
          <w:tcPr>
            <w:tcW w:w="10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2203</w:t>
            </w:r>
          </w:p>
        </w:tc>
        <w:tc>
          <w:tcPr>
            <w:tcW w:w="8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667</w:t>
            </w:r>
          </w:p>
        </w:tc>
        <w:tc>
          <w:tcPr>
            <w:tcW w:w="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3,6</w:t>
            </w:r>
          </w:p>
        </w:tc>
      </w:tr>
      <w:tr>
        <w:trPr/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Управление образования города Калуги</w:t>
            </w:r>
          </w:p>
        </w:tc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4396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2512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1842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42</w:t>
            </w:r>
          </w:p>
        </w:tc>
        <w:tc>
          <w:tcPr>
            <w:tcW w:w="6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4018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2292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29</w:t>
            </w:r>
          </w:p>
        </w:tc>
        <w:tc>
          <w:tcPr>
            <w:tcW w:w="10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1687</w:t>
            </w:r>
          </w:p>
        </w:tc>
        <w:tc>
          <w:tcPr>
            <w:tcW w:w="8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39</w:t>
            </w:r>
          </w:p>
        </w:tc>
        <w:tc>
          <w:tcPr>
            <w:tcW w:w="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3,6</w:t>
            </w:r>
          </w:p>
        </w:tc>
      </w:tr>
      <w:tr>
        <w:trPr/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Управление социальной защиты города Калуги</w:t>
            </w:r>
          </w:p>
        </w:tc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3246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2332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861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53</w:t>
            </w:r>
          </w:p>
        </w:tc>
        <w:tc>
          <w:tcPr>
            <w:tcW w:w="6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3487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2694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5</w:t>
            </w:r>
          </w:p>
        </w:tc>
        <w:tc>
          <w:tcPr>
            <w:tcW w:w="10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757</w:t>
            </w:r>
          </w:p>
        </w:tc>
        <w:tc>
          <w:tcPr>
            <w:tcW w:w="8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36</w:t>
            </w:r>
          </w:p>
        </w:tc>
        <w:tc>
          <w:tcPr>
            <w:tcW w:w="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3,1</w:t>
            </w:r>
          </w:p>
        </w:tc>
      </w:tr>
      <w:tr>
        <w:trPr/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Заместитель Городского Головы города Калуги по социальным вопросам</w:t>
            </w:r>
          </w:p>
        </w:tc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2964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2477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487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0</w:t>
            </w:r>
          </w:p>
        </w:tc>
        <w:tc>
          <w:tcPr>
            <w:tcW w:w="6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1783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802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0</w:t>
            </w:r>
          </w:p>
        </w:tc>
        <w:tc>
          <w:tcPr>
            <w:tcW w:w="10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981</w:t>
            </w:r>
          </w:p>
        </w:tc>
        <w:tc>
          <w:tcPr>
            <w:tcW w:w="8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0</w:t>
            </w:r>
          </w:p>
        </w:tc>
        <w:tc>
          <w:tcPr>
            <w:tcW w:w="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1,6</w:t>
            </w:r>
          </w:p>
        </w:tc>
      </w:tr>
      <w:tr>
        <w:trPr/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Управление финансов города Калуги</w:t>
            </w:r>
          </w:p>
        </w:tc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2572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1683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889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0</w:t>
            </w:r>
          </w:p>
        </w:tc>
        <w:tc>
          <w:tcPr>
            <w:tcW w:w="6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2794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1804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391</w:t>
            </w:r>
          </w:p>
        </w:tc>
        <w:tc>
          <w:tcPr>
            <w:tcW w:w="10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990</w:t>
            </w:r>
          </w:p>
        </w:tc>
        <w:tc>
          <w:tcPr>
            <w:tcW w:w="8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0</w:t>
            </w:r>
          </w:p>
        </w:tc>
        <w:tc>
          <w:tcPr>
            <w:tcW w:w="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2,5</w:t>
            </w:r>
          </w:p>
        </w:tc>
      </w:tr>
      <w:tr>
        <w:trPr/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2501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802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1505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194</w:t>
            </w:r>
          </w:p>
        </w:tc>
        <w:tc>
          <w:tcPr>
            <w:tcW w:w="6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2706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1117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8</w:t>
            </w:r>
          </w:p>
        </w:tc>
        <w:tc>
          <w:tcPr>
            <w:tcW w:w="10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1509</w:t>
            </w:r>
          </w:p>
        </w:tc>
        <w:tc>
          <w:tcPr>
            <w:tcW w:w="8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80</w:t>
            </w:r>
          </w:p>
        </w:tc>
        <w:tc>
          <w:tcPr>
            <w:tcW w:w="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2,4</w:t>
            </w:r>
          </w:p>
        </w:tc>
      </w:tr>
      <w:tr>
        <w:trPr/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Отдел по организации защиты населения</w:t>
            </w:r>
          </w:p>
        </w:tc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2046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381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1660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5</w:t>
            </w:r>
          </w:p>
        </w:tc>
        <w:tc>
          <w:tcPr>
            <w:tcW w:w="6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2310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509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36</w:t>
            </w:r>
          </w:p>
        </w:tc>
        <w:tc>
          <w:tcPr>
            <w:tcW w:w="10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1801</w:t>
            </w:r>
          </w:p>
        </w:tc>
        <w:tc>
          <w:tcPr>
            <w:tcW w:w="8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0</w:t>
            </w:r>
          </w:p>
        </w:tc>
        <w:tc>
          <w:tcPr>
            <w:tcW w:w="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2,0</w:t>
            </w:r>
          </w:p>
        </w:tc>
      </w:tr>
      <w:tr>
        <w:trPr/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Управление культуры города Калуги</w:t>
            </w:r>
          </w:p>
        </w:tc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1240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210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1023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7</w:t>
            </w:r>
          </w:p>
        </w:tc>
        <w:tc>
          <w:tcPr>
            <w:tcW w:w="6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1212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275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9</w:t>
            </w:r>
          </w:p>
        </w:tc>
        <w:tc>
          <w:tcPr>
            <w:tcW w:w="10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932</w:t>
            </w:r>
          </w:p>
        </w:tc>
        <w:tc>
          <w:tcPr>
            <w:tcW w:w="8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5</w:t>
            </w:r>
          </w:p>
        </w:tc>
        <w:tc>
          <w:tcPr>
            <w:tcW w:w="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1,1</w:t>
            </w:r>
          </w:p>
        </w:tc>
      </w:tr>
      <w:tr>
        <w:trPr/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Заместитель Городского Головы – главный архитектор города Калуги</w:t>
            </w:r>
          </w:p>
        </w:tc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616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146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470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0</w:t>
            </w:r>
          </w:p>
        </w:tc>
        <w:tc>
          <w:tcPr>
            <w:tcW w:w="6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627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134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6</w:t>
            </w:r>
          </w:p>
        </w:tc>
        <w:tc>
          <w:tcPr>
            <w:tcW w:w="10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493</w:t>
            </w:r>
          </w:p>
        </w:tc>
        <w:tc>
          <w:tcPr>
            <w:tcW w:w="8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0</w:t>
            </w:r>
          </w:p>
        </w:tc>
        <w:tc>
          <w:tcPr>
            <w:tcW w:w="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0,6</w:t>
            </w:r>
          </w:p>
        </w:tc>
      </w:tr>
      <w:tr>
        <w:trPr/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2"/>
                <w:szCs w:val="16"/>
                <w:lang w:val="ru-RU" w:bidi="ar-SA"/>
              </w:rPr>
              <w:t>ИТОГО</w:t>
            </w:r>
          </w:p>
        </w:tc>
        <w:tc>
          <w:tcPr>
            <w:tcW w:w="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2"/>
                <w:szCs w:val="16"/>
                <w:lang w:val="ru-RU" w:bidi="ar-SA"/>
              </w:rPr>
              <w:t>114734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2"/>
                <w:szCs w:val="16"/>
                <w:lang w:val="ru-RU" w:bidi="ar-SA"/>
              </w:rPr>
              <w:t>82655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2"/>
                <w:szCs w:val="16"/>
                <w:lang w:val="ru-RU" w:bidi="ar-SA"/>
              </w:rPr>
              <w:t>29211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2"/>
                <w:szCs w:val="16"/>
                <w:lang w:val="ru-RU" w:bidi="ar-SA"/>
              </w:rPr>
              <w:t>2868</w:t>
            </w:r>
          </w:p>
        </w:tc>
        <w:tc>
          <w:tcPr>
            <w:tcW w:w="6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>
              <w:rPr>
                <w:rFonts w:ascii="Times New Roman" w:hAnsi="Times New Roman"/>
                <w:b/>
                <w:sz w:val="12"/>
                <w:szCs w:val="16"/>
              </w:rPr>
              <w:t>112551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>
              <w:rPr>
                <w:rFonts w:ascii="Times New Roman" w:hAnsi="Times New Roman"/>
                <w:b/>
                <w:sz w:val="12"/>
                <w:szCs w:val="16"/>
              </w:rPr>
              <w:t>81606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>
              <w:rPr>
                <w:rFonts w:ascii="Times New Roman" w:hAnsi="Times New Roman"/>
                <w:b/>
                <w:sz w:val="12"/>
                <w:szCs w:val="16"/>
              </w:rPr>
              <w:t>3730</w:t>
            </w:r>
          </w:p>
        </w:tc>
        <w:tc>
          <w:tcPr>
            <w:tcW w:w="10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>
              <w:rPr>
                <w:rFonts w:ascii="Times New Roman" w:hAnsi="Times New Roman"/>
                <w:b/>
                <w:sz w:val="12"/>
                <w:szCs w:val="16"/>
              </w:rPr>
              <w:t>29854</w:t>
            </w:r>
          </w:p>
        </w:tc>
        <w:tc>
          <w:tcPr>
            <w:tcW w:w="8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>
              <w:rPr>
                <w:rFonts w:ascii="Times New Roman" w:hAnsi="Times New Roman"/>
                <w:b/>
                <w:sz w:val="12"/>
                <w:szCs w:val="16"/>
              </w:rPr>
              <w:t>1091</w:t>
            </w:r>
          </w:p>
        </w:tc>
        <w:tc>
          <w:tcPr>
            <w:tcW w:w="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>
              <w:rPr>
                <w:rFonts w:ascii="Times New Roman" w:hAnsi="Times New Roman"/>
                <w:b/>
                <w:sz w:val="12"/>
                <w:szCs w:val="16"/>
              </w:rPr>
              <w:t>100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В адрес Городского Головы города Калуги за 2024 года поступило </w:t>
      </w:r>
      <w:r>
        <w:rPr>
          <w:rFonts w:ascii="Times New Roman" w:hAnsi="Times New Roman"/>
          <w:color w:val="000000"/>
          <w:shd w:fill="auto" w:val="clear"/>
        </w:rPr>
        <w:t>11552 документа, что на 0,6% меньше, чем за аналогичный период 2023 года (11624). В общем объеме входящих документов доля их составляет 10,1 %.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Для организации работы по поступившим обращениям юридических лиц Городским Головой города Калуги было дано </w:t>
      </w:r>
      <w:r>
        <w:rPr>
          <w:rFonts w:ascii="Times New Roman" w:hAnsi="Times New Roman"/>
          <w:color w:val="000000"/>
          <w:shd w:fill="auto" w:val="clear"/>
        </w:rPr>
        <w:t xml:space="preserve">29854 </w:t>
      </w:r>
      <w:r>
        <w:rPr>
          <w:rFonts w:ascii="Times New Roman" w:hAnsi="Times New Roman"/>
          <w:color w:val="auto"/>
        </w:rPr>
        <w:t xml:space="preserve">поручения органам Городской Управы города Калуги, из которых </w:t>
      </w:r>
      <w:r>
        <w:rPr>
          <w:rFonts w:ascii="Times New Roman" w:hAnsi="Times New Roman"/>
          <w:color w:val="000000"/>
          <w:shd w:fill="auto" w:val="clear"/>
        </w:rPr>
        <w:t>62% были поставлены на контроль, около 40% контр</w:t>
      </w:r>
      <w:r>
        <w:rPr>
          <w:rFonts w:ascii="Times New Roman" w:hAnsi="Times New Roman"/>
          <w:color w:val="auto"/>
        </w:rPr>
        <w:t xml:space="preserve">ольных поручений были рассмотрены в сжатые сроки (7 календарных дней). </w:t>
      </w:r>
    </w:p>
    <w:p>
      <w:pPr>
        <w:pStyle w:val="Normal"/>
        <w:spacing w:lineRule="auto" w:line="240" w:before="0" w:after="0"/>
        <w:ind w:firstLine="709"/>
        <w:jc w:val="both"/>
        <w:rPr>
          <w:rFonts w:eastAsia="Calibri" w:eastAsiaTheme="minorHAnsi"/>
          <w:color w:val="000000"/>
          <w:highlight w:val="none"/>
          <w:shd w:fill="auto" w:val="clear"/>
        </w:rPr>
      </w:pPr>
      <w:r>
        <w:rPr>
          <w:rFonts w:eastAsia="Calibri" w:ascii="Times New Roman" w:hAnsi="Times New Roman" w:eastAsiaTheme="minorHAnsi"/>
          <w:color w:val="000000"/>
          <w:shd w:fill="auto" w:val="clear"/>
        </w:rPr>
        <w:t>За 2024 год по итогам рабочих совещаний Городским Головой города Калуги было дано 2004 поручения.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highlight w:val="green"/>
        </w:rPr>
      </w:pPr>
      <w:r>
        <w:rPr>
          <w:rFonts w:ascii="Times New Roman" w:hAnsi="Times New Roman"/>
        </w:rPr>
        <w:t xml:space="preserve">Основной темой обращений юридических лиц остаются вопросы, связанные с земельными отношениями, развитием местного самоуправления, а также затрагивающие социальное и экономическое положение населения: социальной защиты населения, проблемы содержания коммунальной инфраструктуры, обеспечения безопасности дорожного движения, строительства социальных объектов, дорог, тротуаров, благоустройства общественных территорий и имущественные вопросы.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highlight w:val="green"/>
        </w:rPr>
      </w:pPr>
      <w:r>
        <w:rPr>
          <w:rFonts w:ascii="Times New Roman" w:hAnsi="Times New Roman"/>
          <w:color w:val="auto"/>
          <w:highlight w:val="green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auto"/>
          <w:highlight w:val="yellow"/>
        </w:rPr>
      </w:pPr>
      <w:r>
        <w:rPr>
          <w:rFonts w:ascii="Times New Roman" w:hAnsi="Times New Roman"/>
          <w:color w:val="auto"/>
          <w:highlight w:val="yellow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530542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протяжении последних лет более 50% обращений юридических лиц, поступающих в адрес Городского Головы города Калуги, составляют документы, поступающие от Губернатора Калужской области, Заместителей Губернатора Калужской области, а также органов исполнительной власти Калужской области, в 2024 году данная тенденция сохраняется.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сравнению с 2023 годом в 2024 году увеличилось число обращений, поступающих из министерств, ведомств и различных органов власти Калужской области, Администрации Губернатора Калужской области, правоохранительных органов, судебных приставов.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Общее количество исходящей корреспонденции за подписью Городского Головы города Калуги за 2024 год составило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b/>
          <w:shd w:fill="auto" w:val="clear"/>
        </w:rPr>
        <w:t xml:space="preserve">1681 </w:t>
      </w:r>
      <w:r>
        <w:rPr>
          <w:rFonts w:ascii="Times New Roman" w:hAnsi="Times New Roman"/>
          <w:shd w:fill="auto" w:val="clear"/>
        </w:rPr>
        <w:t>документ, что на 2 % больше, чем за аналогичный период 2023 года (1648).</w:t>
      </w:r>
    </w:p>
    <w:p>
      <w:pPr>
        <w:pStyle w:val="Normal"/>
        <w:spacing w:lineRule="auto" w:line="240" w:before="0" w:after="0"/>
        <w:ind w:firstLine="709"/>
        <w:jc w:val="both"/>
        <w:rPr>
          <w:rFonts w:eastAsia="Calibri" w:eastAsiaTheme="minorHAnsi"/>
          <w:highlight w:val="none"/>
          <w:shd w:fill="auto" w:val="clear"/>
        </w:rPr>
      </w:pPr>
      <w:r>
        <w:rPr>
          <w:rFonts w:eastAsia="Calibri" w:ascii="Times New Roman" w:hAnsi="Times New Roman" w:eastAsiaTheme="minorHAnsi"/>
          <w:shd w:fill="auto" w:val="clear"/>
        </w:rPr>
        <w:t>За 2024 год зарегистрировано 15477 правовых актов, что на 7,4 % меньше аналогичного показателя за 2023 год (16714).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Информация о подготовленных структурными подразделениями Городской Управы города Калуги правовых актах, договорах и соглашениях.</w:t>
      </w:r>
    </w:p>
    <w:tbl>
      <w:tblPr>
        <w:tblStyle w:val="aa"/>
        <w:tblW w:w="96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67"/>
        <w:gridCol w:w="851"/>
        <w:gridCol w:w="850"/>
        <w:gridCol w:w="851"/>
        <w:gridCol w:w="852"/>
        <w:gridCol w:w="762"/>
        <w:gridCol w:w="795"/>
        <w:gridCol w:w="685"/>
        <w:gridCol w:w="619"/>
      </w:tblGrid>
      <w:tr>
        <w:trPr>
          <w:trHeight w:val="1115" w:hRule="atLeast"/>
        </w:trPr>
        <w:tc>
          <w:tcPr>
            <w:tcW w:w="336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20"/>
                <w:szCs w:val="20"/>
                <w:lang w:val="ru-RU" w:bidi="ar-SA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8"/>
                <w:szCs w:val="18"/>
                <w:lang w:val="ru-RU" w:bidi="ar-SA"/>
              </w:rPr>
              <w:t>Количество подготовленных постановлений</w:t>
            </w:r>
          </w:p>
        </w:tc>
        <w:tc>
          <w:tcPr>
            <w:tcW w:w="170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8"/>
                <w:szCs w:val="18"/>
                <w:lang w:val="ru-RU" w:bidi="ar-SA"/>
              </w:rPr>
              <w:t>Количество подготовленных распоряжений</w:t>
            </w:r>
          </w:p>
        </w:tc>
        <w:tc>
          <w:tcPr>
            <w:tcW w:w="155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8"/>
                <w:szCs w:val="18"/>
                <w:lang w:val="ru-RU" w:bidi="ar-SA"/>
              </w:rPr>
              <w:t>Количество заключенных договоров, соглашений</w:t>
            </w:r>
          </w:p>
        </w:tc>
        <w:tc>
          <w:tcPr>
            <w:tcW w:w="130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8"/>
                <w:szCs w:val="18"/>
                <w:lang w:val="ru-RU" w:bidi="ar-SA"/>
              </w:rPr>
              <w:t>Всего</w:t>
            </w:r>
          </w:p>
        </w:tc>
      </w:tr>
      <w:tr>
        <w:trPr/>
        <w:tc>
          <w:tcPr>
            <w:tcW w:w="336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20"/>
                <w:szCs w:val="20"/>
                <w:lang w:val="ru-RU" w:bidi="ar-SA"/>
              </w:rPr>
              <w:t>2023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20"/>
                <w:szCs w:val="20"/>
                <w:lang w:val="ru-RU" w:bidi="ar-SA"/>
              </w:rPr>
              <w:t>2024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20"/>
                <w:szCs w:val="20"/>
                <w:lang w:val="ru-RU" w:bidi="ar-SA"/>
              </w:rPr>
              <w:t>2023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20"/>
                <w:szCs w:val="20"/>
                <w:lang w:val="ru-RU" w:bidi="ar-SA"/>
              </w:rPr>
              <w:t>2024</w:t>
            </w:r>
          </w:p>
        </w:tc>
        <w:tc>
          <w:tcPr>
            <w:tcW w:w="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20"/>
                <w:szCs w:val="20"/>
                <w:lang w:val="ru-RU" w:bidi="ar-SA"/>
              </w:rPr>
              <w:t>2023</w:t>
            </w:r>
          </w:p>
        </w:tc>
        <w:tc>
          <w:tcPr>
            <w:tcW w:w="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20"/>
                <w:szCs w:val="20"/>
                <w:lang w:val="ru-RU" w:bidi="ar-SA"/>
              </w:rPr>
              <w:t>2024</w:t>
            </w:r>
          </w:p>
        </w:tc>
        <w:tc>
          <w:tcPr>
            <w:tcW w:w="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8"/>
                <w:szCs w:val="18"/>
                <w:lang w:val="ru-RU" w:bidi="ar-SA"/>
              </w:rPr>
              <w:t>2023</w:t>
            </w:r>
          </w:p>
        </w:tc>
        <w:tc>
          <w:tcPr>
            <w:tcW w:w="6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8"/>
                <w:szCs w:val="18"/>
                <w:lang w:val="ru-RU" w:bidi="ar-SA"/>
              </w:rPr>
              <w:t>2024</w:t>
            </w:r>
          </w:p>
        </w:tc>
      </w:tr>
      <w:tr>
        <w:trPr>
          <w:trHeight w:val="184" w:hRule="atLeast"/>
        </w:trPr>
        <w:tc>
          <w:tcPr>
            <w:tcW w:w="3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2"/>
                <w:szCs w:val="22"/>
                <w:lang w:val="ru-RU" w:bidi="ar-SA"/>
              </w:rPr>
              <w:t>Управление архитектуры, строительства и земельных отношений города Калуги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314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259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5835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5622</w:t>
            </w:r>
          </w:p>
        </w:tc>
        <w:tc>
          <w:tcPr>
            <w:tcW w:w="7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56</w:t>
            </w:r>
          </w:p>
        </w:tc>
        <w:tc>
          <w:tcPr>
            <w:tcW w:w="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36</w:t>
            </w:r>
          </w:p>
        </w:tc>
        <w:tc>
          <w:tcPr>
            <w:tcW w:w="6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6205</w:t>
            </w:r>
          </w:p>
        </w:tc>
        <w:tc>
          <w:tcPr>
            <w:tcW w:w="61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5917</w:t>
            </w:r>
          </w:p>
        </w:tc>
      </w:tr>
      <w:tr>
        <w:trPr>
          <w:trHeight w:val="183" w:hRule="atLeast"/>
        </w:trPr>
        <w:tc>
          <w:tcPr>
            <w:tcW w:w="3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2"/>
                <w:szCs w:val="22"/>
                <w:lang w:val="ru-RU" w:bidi="ar-SA"/>
              </w:rPr>
              <w:t>Управление экономики и имущественных отношений города Калуги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2359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484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76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1788</w:t>
            </w:r>
          </w:p>
        </w:tc>
        <w:tc>
          <w:tcPr>
            <w:tcW w:w="7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5</w:t>
            </w:r>
          </w:p>
        </w:tc>
        <w:tc>
          <w:tcPr>
            <w:tcW w:w="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7</w:t>
            </w:r>
          </w:p>
        </w:tc>
        <w:tc>
          <w:tcPr>
            <w:tcW w:w="6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2440</w:t>
            </w:r>
          </w:p>
        </w:tc>
        <w:tc>
          <w:tcPr>
            <w:tcW w:w="61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2279</w:t>
            </w:r>
          </w:p>
        </w:tc>
      </w:tr>
      <w:tr>
        <w:trPr/>
        <w:tc>
          <w:tcPr>
            <w:tcW w:w="3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2"/>
                <w:szCs w:val="22"/>
                <w:lang w:val="ru-RU" w:bidi="ar-SA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1920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1695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15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15</w:t>
            </w:r>
          </w:p>
        </w:tc>
        <w:tc>
          <w:tcPr>
            <w:tcW w:w="7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142</w:t>
            </w:r>
          </w:p>
        </w:tc>
        <w:tc>
          <w:tcPr>
            <w:tcW w:w="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114</w:t>
            </w:r>
          </w:p>
        </w:tc>
        <w:tc>
          <w:tcPr>
            <w:tcW w:w="6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2077</w:t>
            </w:r>
          </w:p>
        </w:tc>
        <w:tc>
          <w:tcPr>
            <w:tcW w:w="61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1824</w:t>
            </w:r>
          </w:p>
        </w:tc>
      </w:tr>
      <w:tr>
        <w:trPr/>
        <w:tc>
          <w:tcPr>
            <w:tcW w:w="3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2"/>
                <w:szCs w:val="22"/>
                <w:lang w:val="ru-RU" w:bidi="ar-SA"/>
              </w:rPr>
              <w:t>Управление жилищно-коммунального хозяйства города Калуги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645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152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1572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1251</w:t>
            </w:r>
          </w:p>
        </w:tc>
        <w:tc>
          <w:tcPr>
            <w:tcW w:w="7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15</w:t>
            </w:r>
          </w:p>
        </w:tc>
        <w:tc>
          <w:tcPr>
            <w:tcW w:w="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19</w:t>
            </w:r>
          </w:p>
        </w:tc>
        <w:tc>
          <w:tcPr>
            <w:tcW w:w="6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2232</w:t>
            </w:r>
          </w:p>
        </w:tc>
        <w:tc>
          <w:tcPr>
            <w:tcW w:w="61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1422</w:t>
            </w:r>
          </w:p>
        </w:tc>
      </w:tr>
      <w:tr>
        <w:trPr/>
        <w:tc>
          <w:tcPr>
            <w:tcW w:w="3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2"/>
                <w:szCs w:val="22"/>
                <w:lang w:val="ru-RU" w:bidi="ar-SA"/>
              </w:rPr>
              <w:t>Управление образование города Калуги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77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78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1080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1223</w:t>
            </w:r>
          </w:p>
        </w:tc>
        <w:tc>
          <w:tcPr>
            <w:tcW w:w="7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35</w:t>
            </w:r>
          </w:p>
        </w:tc>
        <w:tc>
          <w:tcPr>
            <w:tcW w:w="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43</w:t>
            </w:r>
          </w:p>
        </w:tc>
        <w:tc>
          <w:tcPr>
            <w:tcW w:w="6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1192</w:t>
            </w:r>
          </w:p>
        </w:tc>
        <w:tc>
          <w:tcPr>
            <w:tcW w:w="61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1344</w:t>
            </w:r>
          </w:p>
        </w:tc>
      </w:tr>
      <w:tr>
        <w:trPr/>
        <w:tc>
          <w:tcPr>
            <w:tcW w:w="3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2"/>
                <w:szCs w:val="22"/>
                <w:lang w:val="ru-RU" w:bidi="ar-SA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53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48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633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635</w:t>
            </w:r>
          </w:p>
        </w:tc>
        <w:tc>
          <w:tcPr>
            <w:tcW w:w="7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6</w:t>
            </w:r>
          </w:p>
        </w:tc>
        <w:tc>
          <w:tcPr>
            <w:tcW w:w="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3</w:t>
            </w:r>
          </w:p>
        </w:tc>
        <w:tc>
          <w:tcPr>
            <w:tcW w:w="6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692</w:t>
            </w:r>
          </w:p>
        </w:tc>
        <w:tc>
          <w:tcPr>
            <w:tcW w:w="61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686</w:t>
            </w:r>
          </w:p>
        </w:tc>
      </w:tr>
      <w:tr>
        <w:trPr/>
        <w:tc>
          <w:tcPr>
            <w:tcW w:w="3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2"/>
                <w:szCs w:val="22"/>
                <w:lang w:val="ru-RU" w:bidi="ar-SA"/>
              </w:rPr>
              <w:t>Управление делами городского головы города Калуги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281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317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216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282</w:t>
            </w:r>
          </w:p>
        </w:tc>
        <w:tc>
          <w:tcPr>
            <w:tcW w:w="7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48</w:t>
            </w:r>
          </w:p>
        </w:tc>
        <w:tc>
          <w:tcPr>
            <w:tcW w:w="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59</w:t>
            </w:r>
          </w:p>
        </w:tc>
        <w:tc>
          <w:tcPr>
            <w:tcW w:w="6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545</w:t>
            </w:r>
          </w:p>
        </w:tc>
        <w:tc>
          <w:tcPr>
            <w:tcW w:w="61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658</w:t>
            </w:r>
          </w:p>
        </w:tc>
      </w:tr>
      <w:tr>
        <w:trPr/>
        <w:tc>
          <w:tcPr>
            <w:tcW w:w="3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2"/>
                <w:szCs w:val="22"/>
                <w:lang w:val="ru-RU" w:bidi="ar-SA"/>
              </w:rPr>
              <w:t>Управление городского хозяйства города Калуги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108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125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248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338</w:t>
            </w:r>
          </w:p>
        </w:tc>
        <w:tc>
          <w:tcPr>
            <w:tcW w:w="7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15</w:t>
            </w:r>
          </w:p>
        </w:tc>
        <w:tc>
          <w:tcPr>
            <w:tcW w:w="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10</w:t>
            </w:r>
          </w:p>
        </w:tc>
        <w:tc>
          <w:tcPr>
            <w:tcW w:w="6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371</w:t>
            </w:r>
          </w:p>
        </w:tc>
        <w:tc>
          <w:tcPr>
            <w:tcW w:w="61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473</w:t>
            </w:r>
          </w:p>
        </w:tc>
      </w:tr>
      <w:tr>
        <w:trPr/>
        <w:tc>
          <w:tcPr>
            <w:tcW w:w="3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Cs/>
                <w:color w:val="auto"/>
                <w:kern w:val="0"/>
                <w:sz w:val="22"/>
                <w:szCs w:val="22"/>
                <w:lang w:val="ru-RU" w:bidi="ar-SA"/>
              </w:rPr>
              <w:t>Управление культуры города Калуги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42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34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318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320</w:t>
            </w:r>
          </w:p>
        </w:tc>
        <w:tc>
          <w:tcPr>
            <w:tcW w:w="7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3</w:t>
            </w:r>
          </w:p>
        </w:tc>
        <w:tc>
          <w:tcPr>
            <w:tcW w:w="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6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363</w:t>
            </w:r>
          </w:p>
        </w:tc>
        <w:tc>
          <w:tcPr>
            <w:tcW w:w="61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358</w:t>
            </w:r>
          </w:p>
        </w:tc>
      </w:tr>
      <w:tr>
        <w:trPr/>
        <w:tc>
          <w:tcPr>
            <w:tcW w:w="3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2"/>
                <w:szCs w:val="22"/>
                <w:lang w:val="ru-RU" w:bidi="ar-SA"/>
              </w:rPr>
              <w:t>Управление социальной защиты города Калуги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236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105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9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18</w:t>
            </w:r>
          </w:p>
        </w:tc>
        <w:tc>
          <w:tcPr>
            <w:tcW w:w="7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6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249</w:t>
            </w:r>
          </w:p>
        </w:tc>
        <w:tc>
          <w:tcPr>
            <w:tcW w:w="61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124</w:t>
            </w:r>
          </w:p>
        </w:tc>
      </w:tr>
      <w:tr>
        <w:trPr/>
        <w:tc>
          <w:tcPr>
            <w:tcW w:w="3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2"/>
                <w:szCs w:val="22"/>
                <w:lang w:val="ru-RU" w:bidi="ar-SA"/>
              </w:rPr>
              <w:t>Отдел организации защиты населения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47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50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36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47</w:t>
            </w:r>
          </w:p>
        </w:tc>
        <w:tc>
          <w:tcPr>
            <w:tcW w:w="7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3</w:t>
            </w:r>
          </w:p>
        </w:tc>
        <w:tc>
          <w:tcPr>
            <w:tcW w:w="6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84</w:t>
            </w:r>
          </w:p>
        </w:tc>
        <w:tc>
          <w:tcPr>
            <w:tcW w:w="61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100</w:t>
            </w:r>
          </w:p>
        </w:tc>
      </w:tr>
      <w:tr>
        <w:trPr/>
        <w:tc>
          <w:tcPr>
            <w:tcW w:w="3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2"/>
                <w:szCs w:val="22"/>
                <w:lang w:val="ru-RU" w:bidi="ar-SA"/>
              </w:rPr>
              <w:t>Управление по работе с населением на территориях города Калуги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46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46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20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27</w:t>
            </w:r>
          </w:p>
        </w:tc>
        <w:tc>
          <w:tcPr>
            <w:tcW w:w="7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6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66</w:t>
            </w:r>
          </w:p>
        </w:tc>
        <w:tc>
          <w:tcPr>
            <w:tcW w:w="61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73</w:t>
            </w:r>
          </w:p>
        </w:tc>
      </w:tr>
      <w:tr>
        <w:trPr/>
        <w:tc>
          <w:tcPr>
            <w:tcW w:w="3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2"/>
                <w:szCs w:val="22"/>
                <w:lang w:val="ru-RU" w:bidi="ar-SA"/>
              </w:rPr>
              <w:t>Управление финансов города Калуги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32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32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77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86</w:t>
            </w:r>
          </w:p>
        </w:tc>
        <w:tc>
          <w:tcPr>
            <w:tcW w:w="7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7</w:t>
            </w:r>
          </w:p>
        </w:tc>
        <w:tc>
          <w:tcPr>
            <w:tcW w:w="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15</w:t>
            </w:r>
          </w:p>
        </w:tc>
        <w:tc>
          <w:tcPr>
            <w:tcW w:w="6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116</w:t>
            </w:r>
          </w:p>
        </w:tc>
        <w:tc>
          <w:tcPr>
            <w:tcW w:w="61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133</w:t>
            </w:r>
          </w:p>
        </w:tc>
      </w:tr>
      <w:tr>
        <w:trPr/>
        <w:tc>
          <w:tcPr>
            <w:tcW w:w="3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2"/>
                <w:szCs w:val="22"/>
                <w:lang w:val="ru-RU" w:bidi="ar-SA"/>
              </w:rPr>
              <w:t>Управление записи актов гражданского состояния города Калуги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6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29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31</w:t>
            </w:r>
          </w:p>
        </w:tc>
        <w:tc>
          <w:tcPr>
            <w:tcW w:w="7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6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31</w:t>
            </w:r>
          </w:p>
        </w:tc>
        <w:tc>
          <w:tcPr>
            <w:tcW w:w="61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37</w:t>
            </w:r>
          </w:p>
        </w:tc>
      </w:tr>
      <w:tr>
        <w:trPr/>
        <w:tc>
          <w:tcPr>
            <w:tcW w:w="3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</w:rPr>
            </w:pPr>
            <w:r>
              <w:rPr>
                <w:rFonts w:eastAsia="Calibri" w:cs="" w:ascii="Times New Roman" w:hAnsi="Times New Roman"/>
                <w:bCs/>
                <w:color w:val="auto"/>
                <w:kern w:val="0"/>
                <w:sz w:val="22"/>
                <w:szCs w:val="22"/>
                <w:lang w:val="ru-RU" w:bidi="ar-SA"/>
              </w:rPr>
              <w:t>Заместитель Городского Головы - главный архитектор города Калуги</w:t>
            </w:r>
          </w:p>
        </w:tc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85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3</w:t>
            </w:r>
          </w:p>
        </w:tc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50</w:t>
            </w:r>
          </w:p>
        </w:tc>
        <w:tc>
          <w:tcPr>
            <w:tcW w:w="85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46</w:t>
            </w:r>
          </w:p>
        </w:tc>
        <w:tc>
          <w:tcPr>
            <w:tcW w:w="76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79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6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51</w:t>
            </w:r>
          </w:p>
        </w:tc>
        <w:tc>
          <w:tcPr>
            <w:tcW w:w="61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0"/>
                <w:szCs w:val="20"/>
                <w:lang w:val="ru-RU" w:bidi="ar-SA"/>
              </w:rPr>
              <w:t>49</w:t>
            </w:r>
          </w:p>
        </w:tc>
      </w:tr>
      <w:tr>
        <w:trPr>
          <w:trHeight w:val="183" w:hRule="atLeast"/>
        </w:trPr>
        <w:tc>
          <w:tcPr>
            <w:tcW w:w="3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2"/>
                <w:szCs w:val="22"/>
                <w:lang w:val="ru-RU" w:bidi="ar-SA"/>
              </w:rPr>
              <w:t>Итого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6"/>
                <w:szCs w:val="16"/>
                <w:lang w:val="ru-RU" w:bidi="ar-SA"/>
              </w:rPr>
              <w:t>6163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6"/>
                <w:szCs w:val="16"/>
                <w:lang w:val="ru-RU" w:bidi="ar-SA"/>
              </w:rPr>
              <w:t>3434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6"/>
                <w:szCs w:val="16"/>
                <w:lang w:val="ru-RU" w:bidi="ar-SA"/>
              </w:rPr>
              <w:t>10214*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6"/>
                <w:szCs w:val="16"/>
                <w:lang w:val="ru-RU" w:bidi="ar-SA"/>
              </w:rPr>
              <w:t>11729*</w:t>
            </w:r>
          </w:p>
        </w:tc>
        <w:tc>
          <w:tcPr>
            <w:tcW w:w="7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6"/>
                <w:szCs w:val="16"/>
                <w:lang w:val="ru-RU" w:bidi="ar-SA"/>
              </w:rPr>
              <w:t>337</w:t>
            </w:r>
          </w:p>
        </w:tc>
        <w:tc>
          <w:tcPr>
            <w:tcW w:w="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6"/>
                <w:szCs w:val="16"/>
                <w:lang w:val="ru-RU" w:bidi="ar-SA"/>
              </w:rPr>
              <w:t>314</w:t>
            </w:r>
          </w:p>
        </w:tc>
        <w:tc>
          <w:tcPr>
            <w:tcW w:w="6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6"/>
                <w:szCs w:val="16"/>
                <w:lang w:val="ru-RU" w:bidi="ar-SA"/>
              </w:rPr>
              <w:t>16714</w:t>
            </w:r>
          </w:p>
        </w:tc>
        <w:tc>
          <w:tcPr>
            <w:tcW w:w="61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6"/>
                <w:szCs w:val="16"/>
                <w:lang w:val="ru-RU" w:bidi="ar-SA"/>
              </w:rPr>
              <w:t>15477</w:t>
            </w:r>
          </w:p>
        </w:tc>
      </w:tr>
    </w:tbl>
    <w:p>
      <w:pPr>
        <w:pStyle w:val="Normal"/>
        <w:spacing w:before="0" w:after="2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>в том числе распоряжения должностных лиц местного самоуправления Городской Управы города Калуги.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lowerRoman"/>
      <w:lvlText w:val=".%9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18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color w:val="000000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744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eastAsiaTheme="minorHAnsi"/>
      <w:color w:val="000000"/>
      <w:kern w:val="0"/>
      <w:sz w:val="24"/>
      <w:szCs w:val="24"/>
      <w:lang w:val="ru-RU" w:eastAsia="zh-CN" w:bidi="ar-SA"/>
    </w:rPr>
  </w:style>
  <w:style w:type="paragraph" w:styleId="Heading1">
    <w:name w:val="Heading 1"/>
    <w:basedOn w:val="Title"/>
    <w:next w:val="BodyText"/>
    <w:link w:val="1"/>
    <w:qFormat/>
    <w:rsid w:val="009c7448"/>
    <w:pPr>
      <w:keepNext w:val="true"/>
      <w:numPr>
        <w:ilvl w:val="0"/>
        <w:numId w:val="1"/>
      </w:numPr>
      <w:pBdr>
        <w:bottom w:val="nil"/>
      </w:pBdr>
      <w:spacing w:lineRule="auto" w:line="276" w:before="240" w:after="120"/>
      <w:contextualSpacing w:val="false"/>
      <w:outlineLvl w:val="0"/>
    </w:pPr>
    <w:rPr>
      <w:rFonts w:ascii="Liberation Serif" w:hAnsi="Liberation Serif" w:eastAsia="NSimSun" w:cs="Mangal"/>
      <w:b/>
      <w:bCs/>
      <w:color w:val="auto"/>
      <w:spacing w:val="0"/>
      <w:kern w:val="0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9c7448"/>
    <w:rPr>
      <w:rFonts w:ascii="Liberation Serif" w:hAnsi="Liberation Serif" w:eastAsia="NSimSun" w:cs="Mangal"/>
      <w:b/>
      <w:bCs/>
      <w:sz w:val="48"/>
      <w:szCs w:val="48"/>
      <w:lang w:eastAsia="zh-CN"/>
    </w:rPr>
  </w:style>
  <w:style w:type="character" w:styleId="Style13" w:customStyle="1">
    <w:name w:val="Заголовок Знак"/>
    <w:basedOn w:val="DefaultParagraphFont"/>
    <w:uiPriority w:val="10"/>
    <w:qFormat/>
    <w:rsid w:val="009c7448"/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  <w:lang w:eastAsia="zh-CN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sid w:val="009c7448"/>
    <w:rPr>
      <w:rFonts w:ascii="Calibri" w:hAnsi="Calibri"/>
      <w:lang w:eastAsia="zh-CN"/>
    </w:rPr>
  </w:style>
  <w:style w:type="character" w:styleId="Style15" w:customStyle="1">
    <w:name w:val="Выделение жирным"/>
    <w:basedOn w:val="DefaultParagraphFont"/>
    <w:qFormat/>
    <w:rsid w:val="009c7448"/>
    <w:rPr>
      <w:b/>
      <w:bCs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461599"/>
    <w:rPr>
      <w:rFonts w:ascii="Tahoma" w:hAnsi="Tahoma" w:cs="Tahoma"/>
      <w:sz w:val="16"/>
      <w:szCs w:val="16"/>
      <w:lang w:eastAsia="zh-CN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Style14"/>
    <w:uiPriority w:val="99"/>
    <w:semiHidden/>
    <w:unhideWhenUsed/>
    <w:rsid w:val="009c7448"/>
    <w:pPr>
      <w:spacing w:before="0" w:after="12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Style13"/>
    <w:uiPriority w:val="10"/>
    <w:qFormat/>
    <w:rsid w:val="009c7448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NormalWeb">
    <w:name w:val="Normal (Web)"/>
    <w:basedOn w:val="Normal"/>
    <w:qFormat/>
    <w:rsid w:val="009c7448"/>
    <w:pPr>
      <w:spacing w:before="280" w:after="280"/>
    </w:pPr>
    <w:rPr>
      <w:rFonts w:ascii="Times New Roman" w:hAnsi="Times New Roman" w:eastAsia="Times New Roman"/>
      <w:color w:val="00000A"/>
    </w:rPr>
  </w:style>
  <w:style w:type="paragraph" w:styleId="ListParagraph">
    <w:name w:val="List Paragraph"/>
    <w:basedOn w:val="Normal"/>
    <w:qFormat/>
    <w:rsid w:val="009c7448"/>
    <w:pPr>
      <w:spacing w:before="0" w:after="200"/>
      <w:ind w:left="720"/>
      <w:contextualSpacing/>
    </w:pPr>
    <w:rPr>
      <w:rFonts w:eastAsia="Times New Roman"/>
    </w:rPr>
  </w:style>
  <w:style w:type="paragraph" w:styleId="11" w:customStyle="1">
    <w:name w:val="Заголовок 11"/>
    <w:basedOn w:val="Title"/>
    <w:next w:val="BodyText"/>
    <w:qFormat/>
    <w:rsid w:val="009c7448"/>
    <w:pPr>
      <w:keepNext w:val="true"/>
      <w:numPr>
        <w:ilvl w:val="0"/>
        <w:numId w:val="2"/>
      </w:numPr>
      <w:pBdr>
        <w:bottom w:val="nil"/>
      </w:pBdr>
      <w:spacing w:lineRule="auto" w:line="276" w:before="240" w:after="120"/>
      <w:contextualSpacing/>
      <w:outlineLvl w:val="0"/>
    </w:pPr>
    <w:rPr>
      <w:rFonts w:ascii="Liberation Serif" w:hAnsi="Liberation Serif" w:eastAsia="NSimSun" w:cs="Mangal"/>
      <w:b/>
      <w:bCs/>
      <w:color w:themeColor="text2" w:themeShade="bf" w:val="auto"/>
      <w:spacing w:val="0"/>
      <w:kern w:val="0"/>
      <w:sz w:val="48"/>
      <w:szCs w:val="48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46159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3"/>
    <w:uiPriority w:val="59"/>
    <w:rsid w:val="006e4ba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26BD3-0961-444C-B83C-21A1B350C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Application>LibreOffice/24.2.7.2$Windows_X86_64 LibreOffice_project/ee3885777aa7032db5a9b65deec9457448a91162</Application>
  <AppVersion>15.0000</AppVersion>
  <Pages>3</Pages>
  <Words>992</Words>
  <Characters>5660</Characters>
  <CharactersWithSpaces>6639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2023-04-25T13:07:00Z</dcterms:created>
  <dc:creator>tufar_ss</dc:creator>
  <dc:description/>
  <dc:language>ru-RU</dc:language>
  <cp:lastModifiedBy/>
  <cp:lastPrinted>2025-06-09T12:21:57Z</cp:lastPrinted>
  <dcterms:modified xsi:type="dcterms:W3CDTF">2025-06-09T15:28:37Z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