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58" w:rsidRDefault="00313BCF">
      <w:pPr>
        <w:spacing w:after="0" w:line="240" w:lineRule="auto"/>
        <w:jc w:val="center"/>
      </w:pPr>
      <w:bookmarkStart w:id="0" w:name="_GoBack"/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Приложение 3</w:t>
      </w:r>
    </w:p>
    <w:p w:rsidR="005B4358" w:rsidRDefault="00313BCF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к постановлению Городской Управы </w:t>
      </w:r>
    </w:p>
    <w:p w:rsidR="005B4358" w:rsidRDefault="00313BCF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города Калуги</w:t>
      </w:r>
    </w:p>
    <w:p w:rsidR="005B4358" w:rsidRDefault="00313BCF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от _</w:t>
      </w:r>
      <w:r w:rsidRPr="00983AC6">
        <w:rPr>
          <w:rFonts w:ascii="Times New Roman" w:eastAsia="Calibri" w:hAnsi="Times New Roman" w:cs="Times New Roman"/>
          <w:sz w:val="24"/>
          <w:szCs w:val="24"/>
          <w:u w:val="single"/>
        </w:rPr>
        <w:t>04.02.2022</w:t>
      </w:r>
      <w:r>
        <w:rPr>
          <w:rFonts w:ascii="Times New Roman" w:eastAsia="Calibri" w:hAnsi="Times New Roman" w:cs="Times New Roman"/>
          <w:sz w:val="24"/>
          <w:szCs w:val="24"/>
        </w:rPr>
        <w:t>_____ №____</w:t>
      </w:r>
      <w:r w:rsidRPr="00983AC6">
        <w:rPr>
          <w:rFonts w:ascii="Times New Roman" w:eastAsia="Calibri" w:hAnsi="Times New Roman" w:cs="Times New Roman"/>
          <w:sz w:val="24"/>
          <w:szCs w:val="24"/>
          <w:u w:val="single"/>
        </w:rPr>
        <w:t>987-пи</w:t>
      </w:r>
      <w:r>
        <w:rPr>
          <w:rFonts w:ascii="Times New Roman" w:eastAsia="Calibri" w:hAnsi="Times New Roman" w:cs="Tahoma"/>
          <w:sz w:val="24"/>
          <w:szCs w:val="24"/>
        </w:rPr>
        <w:t>__</w:t>
      </w:r>
    </w:p>
    <w:bookmarkEnd w:id="0"/>
    <w:p w:rsidR="005B4358" w:rsidRDefault="005B43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</w:p>
    <w:p w:rsidR="005B4358" w:rsidRDefault="00313BCF">
      <w:pPr>
        <w:pStyle w:val="ConsPlusNonformat"/>
        <w:jc w:val="center"/>
        <w:rPr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ЗАДАНИЕ</w:t>
      </w:r>
    </w:p>
    <w:p w:rsidR="005B4358" w:rsidRDefault="00313BCF">
      <w:pPr>
        <w:pStyle w:val="ConsPlusNonformat"/>
        <w:jc w:val="center"/>
        <w:rPr>
          <w:b/>
          <w:szCs w:val="20"/>
        </w:rPr>
      </w:pPr>
      <w:r>
        <w:rPr>
          <w:rFonts w:ascii="Times New Roman" w:hAnsi="Times New Roman" w:cs="Times New Roman"/>
          <w:b/>
          <w:bCs/>
          <w:sz w:val="24"/>
        </w:rPr>
        <w:t>на выполнение инженерных изысканий</w:t>
      </w:r>
    </w:p>
    <w:p w:rsidR="005B4358" w:rsidRDefault="00313BCF">
      <w:pPr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eastAsia="Liberation Serif" w:hAnsi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по проекту планировки территории и проекту межевания территории </w:t>
      </w:r>
      <w:r>
        <w:rPr>
          <w:rFonts w:ascii="Times New Roman" w:eastAsia="Liberation Serif;Times New Roma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для  строительства объекта: </w:t>
      </w:r>
      <w:bookmarkStart w:id="1" w:name="__DdeLink__2839_397934238"/>
      <w:r>
        <w:rPr>
          <w:rFonts w:ascii="Times New Roman" w:eastAsia="Liberation Serif;Times New Roma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«Кабельная ЛЭП 10кВ (ПС «</w:t>
      </w:r>
      <w:proofErr w:type="spellStart"/>
      <w:r>
        <w:rPr>
          <w:rFonts w:ascii="Times New Roman" w:eastAsia="Liberation Serif;Times New Roma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Крутицы</w:t>
      </w:r>
      <w:proofErr w:type="spellEnd"/>
      <w:r>
        <w:rPr>
          <w:rFonts w:ascii="Times New Roman" w:eastAsia="Liberation Serif;Times New Roma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» - ТП</w:t>
      </w:r>
      <w:proofErr w:type="gramStart"/>
      <w:r>
        <w:rPr>
          <w:rFonts w:ascii="Times New Roman" w:eastAsia="Liberation Serif;Times New Roma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7</w:t>
      </w:r>
      <w:proofErr w:type="gramEnd"/>
      <w:r>
        <w:rPr>
          <w:rFonts w:ascii="Times New Roman" w:eastAsia="Liberation Serif;Times New Roma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)», расположенного по адресу: Калужская область, г. Калуга, в районе д. </w:t>
      </w:r>
      <w:proofErr w:type="spellStart"/>
      <w:r>
        <w:rPr>
          <w:rFonts w:ascii="Times New Roman" w:eastAsia="Liberation Serif;Times New Roma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Мстихино</w:t>
      </w:r>
      <w:bookmarkEnd w:id="1"/>
      <w:proofErr w:type="spellEnd"/>
    </w:p>
    <w:p w:rsidR="005B4358" w:rsidRDefault="005B4358">
      <w:pPr>
        <w:spacing w:after="0" w:line="240" w:lineRule="auto"/>
        <w:ind w:firstLine="567"/>
        <w:jc w:val="center"/>
        <w:rPr>
          <w:rFonts w:ascii="Times New Roman" w:eastAsia="Liberation Serif;Times New Roma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</w:pPr>
    </w:p>
    <w:p w:rsidR="005B4358" w:rsidRDefault="005B4358">
      <w:pPr>
        <w:spacing w:after="0" w:line="240" w:lineRule="auto"/>
        <w:ind w:firstLine="567"/>
        <w:jc w:val="center"/>
        <w:rPr>
          <w:rFonts w:ascii="Times New Roman" w:eastAsia="Liberation Serif" w:hAnsi="Times New Roman"/>
          <w:b/>
          <w:bCs/>
          <w:color w:val="000000"/>
          <w:kern w:val="2"/>
          <w:lang w:eastAsia="hi-IN" w:bidi="hi-IN"/>
        </w:rPr>
      </w:pPr>
    </w:p>
    <w:tbl>
      <w:tblPr>
        <w:tblW w:w="9465" w:type="dxa"/>
        <w:tblInd w:w="48" w:type="dxa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3616"/>
        <w:gridCol w:w="5430"/>
      </w:tblGrid>
      <w:tr w:rsidR="005B4358">
        <w:tc>
          <w:tcPr>
            <w:tcW w:w="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5B4358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5B4358">
        <w:trPr>
          <w:trHeight w:val="603"/>
        </w:trPr>
        <w:tc>
          <w:tcPr>
            <w:tcW w:w="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объекте инженерных изысканий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358" w:rsidRDefault="00313B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Строительство объекта: </w:t>
            </w:r>
            <w:bookmarkStart w:id="2" w:name="__DdeLink__2839_3979342381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«Кабельная ЛЭП 10кВ (ПС «</w:t>
            </w:r>
            <w:proofErr w:type="spellStart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Крутицы</w:t>
            </w:r>
            <w:proofErr w:type="spellEnd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» - ТП</w:t>
            </w:r>
            <w:proofErr w:type="gramStart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7</w:t>
            </w:r>
            <w:proofErr w:type="gramEnd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)», расположенного по адресу: Калужская область, г. Калуга, в районе  д. </w:t>
            </w:r>
            <w:proofErr w:type="spellStart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Мстихино</w:t>
            </w:r>
            <w:bookmarkEnd w:id="2"/>
            <w:proofErr w:type="spellEnd"/>
          </w:p>
        </w:tc>
      </w:tr>
      <w:tr w:rsidR="005B4358">
        <w:trPr>
          <w:trHeight w:val="1515"/>
        </w:trPr>
        <w:tc>
          <w:tcPr>
            <w:tcW w:w="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материалам и результатам инженерных изысканий (состав, сроки и порядок представления отчетных материалов)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358" w:rsidRDefault="00313B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требованиям «СП 438.1325800.2019. Свод правил. Инженерные изыскания при планировке территорий.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Общие требования» (утв. Приказом Минстроя России от 25.02.2019 </w:t>
            </w:r>
            <w:proofErr w:type="gramEnd"/>
          </w:p>
          <w:p w:rsidR="005B4358" w:rsidRDefault="00313BC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№ 127/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). Инженерно-геодезические изыскания включают виды работ, указанные в СП 47.13330.2016 (</w:t>
            </w:r>
            <w:hyperlink r:id="rId5">
              <w:r>
                <w:rPr>
                  <w:rFonts w:ascii="Times New Roman" w:hAnsi="Times New Roman"/>
                  <w:sz w:val="24"/>
                  <w:szCs w:val="24"/>
                </w:rPr>
                <w:t>пункты 5.1.3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6">
              <w:r>
                <w:rPr>
                  <w:rFonts w:ascii="Times New Roman" w:hAnsi="Times New Roman"/>
                  <w:sz w:val="24"/>
                  <w:szCs w:val="24"/>
                </w:rPr>
                <w:t>5.1.4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и  </w:t>
            </w:r>
            <w:hyperlink r:id="rId7">
              <w:r>
                <w:rPr>
                  <w:rFonts w:ascii="Times New Roman" w:hAnsi="Times New Roman"/>
                  <w:sz w:val="24"/>
                  <w:szCs w:val="24"/>
                </w:rPr>
                <w:t>приложение</w:t>
              </w:r>
              <w:proofErr w:type="gramStart"/>
              <w:r>
                <w:rPr>
                  <w:rFonts w:ascii="Times New Roman" w:hAnsi="Times New Roman"/>
                  <w:sz w:val="24"/>
                  <w:szCs w:val="24"/>
                </w:rPr>
                <w:t xml:space="preserve"> А</w:t>
              </w:r>
              <w:proofErr w:type="gram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5B4358">
        <w:trPr>
          <w:trHeight w:val="258"/>
        </w:trPr>
        <w:tc>
          <w:tcPr>
            <w:tcW w:w="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инженерных изысканий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snapToGrid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Инженерно-геодезические изыскания</w:t>
            </w:r>
          </w:p>
        </w:tc>
      </w:tr>
      <w:tr w:rsidR="005B4358">
        <w:tc>
          <w:tcPr>
            <w:tcW w:w="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Границы территорий проведения инженерных изысканий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358" w:rsidRDefault="00313B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3" w:name="__DdeLink__2839_39793423811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Кабельная ЛЭП 10кВ (ПС «</w:t>
            </w:r>
            <w:proofErr w:type="spellStart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Крутицы</w:t>
            </w:r>
            <w:proofErr w:type="spellEnd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» - ТП</w:t>
            </w:r>
            <w:proofErr w:type="gramStart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7</w:t>
            </w:r>
            <w:proofErr w:type="gramEnd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), расположенного по адресу: Калужская область, г. Калуга, в районе д. </w:t>
            </w:r>
            <w:proofErr w:type="spellStart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Мстихино</w:t>
            </w:r>
            <w:bookmarkEnd w:id="3"/>
            <w:proofErr w:type="spellEnd"/>
          </w:p>
        </w:tc>
      </w:tr>
      <w:tr w:rsidR="005B4358">
        <w:tc>
          <w:tcPr>
            <w:tcW w:w="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объекта планируемого размещения капитального строительства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358" w:rsidRDefault="00313B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Calibri"/>
                <w:bCs/>
                <w:sz w:val="24"/>
                <w:szCs w:val="24"/>
              </w:rPr>
              <w:t xml:space="preserve">Планируется размещение </w:t>
            </w:r>
            <w:bookmarkStart w:id="4" w:name="__DdeLink__3007_3602714694"/>
            <w:r>
              <w:rPr>
                <w:rFonts w:ascii="Times New Roman" w:hAnsi="Times New Roman" w:cs="Calibri"/>
                <w:bCs/>
                <w:sz w:val="24"/>
                <w:szCs w:val="24"/>
              </w:rPr>
              <w:t>к</w:t>
            </w:r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абельной ЛЭП 10кВ                            (ПС «</w:t>
            </w:r>
            <w:proofErr w:type="spellStart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Крутицы</w:t>
            </w:r>
            <w:proofErr w:type="spellEnd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» - ТП</w:t>
            </w:r>
            <w:proofErr w:type="gramStart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7</w:t>
            </w:r>
            <w:proofErr w:type="gramEnd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)</w:t>
            </w:r>
            <w:bookmarkEnd w:id="4"/>
          </w:p>
          <w:p w:rsidR="005B4358" w:rsidRDefault="005B4358">
            <w:pPr>
              <w:spacing w:after="0" w:line="240" w:lineRule="auto"/>
              <w:jc w:val="both"/>
              <w:rPr>
                <w:rFonts w:ascii="Times New Roman" w:eastAsia="Liberation Serif" w:hAnsi="Times New Roman" w:cs="Calibri"/>
                <w:bCs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5B4358">
        <w:tc>
          <w:tcPr>
            <w:tcW w:w="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выполнения отдельных видов инженерных изысканий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358" w:rsidRDefault="00313B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необходимости</w:t>
            </w:r>
          </w:p>
        </w:tc>
      </w:tr>
      <w:tr w:rsidR="005B4358">
        <w:tc>
          <w:tcPr>
            <w:tcW w:w="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точности, надежности, достоверности и обеспеченности данных и характеристик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358" w:rsidRDefault="00313B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Инженерные изыскания выполнить в соответствии с требованиями СП 47.13330.2016, СП 11-102-97, СП 11-104-97, СП 11-105-97, СП 115.13330.2016 (Актуализированная редакция СНиП 22-01-95) «Геофизика опасных природных воздействий», СП 131.13330.2016 (Актуализированная редакция СНиП 23-01-99*) «Строительная климатология», СП 22.13330.2011 (Актуализированная редакция СНиП 2-02.01-83*) «Основания зданий и сооружений», ГОСТ 25100-2011, ГОСТ 9.602-2016 и др. нормативных документов.</w:t>
            </w:r>
            <w:proofErr w:type="gramEnd"/>
          </w:p>
        </w:tc>
      </w:tr>
      <w:tr w:rsidR="005B4358">
        <w:tc>
          <w:tcPr>
            <w:tcW w:w="9465" w:type="dxa"/>
            <w:gridSpan w:val="3"/>
            <w:shd w:val="clear" w:color="auto" w:fill="auto"/>
          </w:tcPr>
          <w:p w:rsidR="005B4358" w:rsidRDefault="00313B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5B4358">
        <w:tc>
          <w:tcPr>
            <w:tcW w:w="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и данные, необходимые для обработки результатов измерений:</w:t>
            </w:r>
          </w:p>
          <w:p w:rsidR="005B4358" w:rsidRDefault="00313B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координат, Масштаб съемки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МСК-40,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Калуги;</w:t>
            </w:r>
          </w:p>
          <w:p w:rsidR="005B4358" w:rsidRDefault="00313BCF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М:1: 500</w:t>
            </w:r>
          </w:p>
        </w:tc>
      </w:tr>
      <w:tr w:rsidR="005B4358">
        <w:trPr>
          <w:trHeight w:val="876"/>
        </w:trPr>
        <w:tc>
          <w:tcPr>
            <w:tcW w:w="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границах и площадях создания или обновления инженерно-топографических планов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snapToGrid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Общая площадь территории для строительства к</w:t>
            </w:r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абельной ЛЭП 10кВ (ПС «</w:t>
            </w:r>
            <w:proofErr w:type="spellStart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Крутицы</w:t>
            </w:r>
            <w:proofErr w:type="spellEnd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» - ТП</w:t>
            </w:r>
            <w:proofErr w:type="gramStart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7</w:t>
            </w:r>
            <w:proofErr w:type="gramEnd"/>
            <w:r>
              <w:rPr>
                <w:rFonts w:ascii="Times New Roman" w:eastAsia="Liberation Serif;Times New Rom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составила 1500кв.м.</w:t>
            </w:r>
          </w:p>
        </w:tc>
      </w:tr>
      <w:tr w:rsidR="005B4358">
        <w:tc>
          <w:tcPr>
            <w:tcW w:w="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5B4358">
            <w:pPr>
              <w:rPr>
                <w:sz w:val="24"/>
                <w:szCs w:val="24"/>
              </w:rPr>
            </w:pPr>
          </w:p>
          <w:p w:rsidR="005B4358" w:rsidRDefault="00313B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к съемке подземных и надземных инженерных коммуникаций</w:t>
            </w:r>
          </w:p>
        </w:tc>
        <w:tc>
          <w:tcPr>
            <w:tcW w:w="5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4358" w:rsidRDefault="00313BCF">
            <w:pPr>
              <w:pStyle w:val="ConsPlusNormal"/>
              <w:snapToGrid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выполняется в виде отдельных документов и отчетов, в соответствии с требованиями СП 47.13330.2016</w:t>
            </w:r>
          </w:p>
        </w:tc>
      </w:tr>
      <w:tr w:rsidR="005B4358">
        <w:tc>
          <w:tcPr>
            <w:tcW w:w="387" w:type="dxa"/>
            <w:tcBorders>
              <w:top w:val="single" w:sz="4" w:space="0" w:color="000001"/>
              <w:left w:val="single" w:sz="4" w:space="0" w:color="000001"/>
              <w:bottom w:val="single" w:sz="2" w:space="0" w:color="000000"/>
            </w:tcBorders>
            <w:shd w:val="clear" w:color="auto" w:fill="auto"/>
          </w:tcPr>
          <w:p w:rsidR="005B4358" w:rsidRDefault="005B4358">
            <w:pPr>
              <w:rPr>
                <w:sz w:val="24"/>
                <w:szCs w:val="24"/>
              </w:rPr>
            </w:pPr>
          </w:p>
          <w:p w:rsidR="005B4358" w:rsidRDefault="00313B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4358" w:rsidRDefault="00313BC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(например, на инженерно-топографическом плане показать грунтовые дороги, имеющиеся по трассе деревья, нумерацию домов, границы земельных участков, границы территориальных зон)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4358" w:rsidRDefault="00313BCF">
            <w:pPr>
              <w:pStyle w:val="af2"/>
              <w:snapToGrid w:val="0"/>
            </w:pPr>
            <w:r>
              <w:rPr>
                <w:rFonts w:ascii="Times New Roman" w:hAnsi="Times New Roman" w:cs="Times New Roman"/>
              </w:rPr>
              <w:t>Результаты инженерных изысканий выполнить в соответствии с требованиями «Положения о выполнении инженерных изысканий...», утвержденными Постановлением Правительства РФ от 19.01.2006 г. №20</w:t>
            </w:r>
            <w:r>
              <w:t xml:space="preserve">. </w:t>
            </w:r>
            <w:r>
              <w:rPr>
                <w:rFonts w:ascii="Times New Roman" w:hAnsi="Times New Roman"/>
              </w:rPr>
              <w:t>Представить отчет в 2-х экземплярах на бумажном носителе и в 1-м экземпляре в электронном виде.</w:t>
            </w:r>
          </w:p>
        </w:tc>
      </w:tr>
    </w:tbl>
    <w:p w:rsidR="005B4358" w:rsidRDefault="005B4358">
      <w:pPr>
        <w:pStyle w:val="ConsPlusNormal"/>
        <w:tabs>
          <w:tab w:val="left" w:pos="570"/>
          <w:tab w:val="left" w:pos="680"/>
          <w:tab w:val="left" w:pos="770"/>
        </w:tabs>
        <w:jc w:val="both"/>
      </w:pPr>
    </w:p>
    <w:sectPr w:rsidR="005B4358">
      <w:pgSz w:w="11906" w:h="16838"/>
      <w:pgMar w:top="1134" w:right="709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4358"/>
    <w:rsid w:val="00313BCF"/>
    <w:rsid w:val="005B4358"/>
    <w:rsid w:val="0098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3F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71F9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qFormat/>
    <w:rsid w:val="0049249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uiPriority w:val="99"/>
    <w:qFormat/>
    <w:rsid w:val="0049249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Strong"/>
    <w:qFormat/>
    <w:rsid w:val="007B2699"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nhideWhenUsed/>
    <w:rsid w:val="0049249A"/>
    <w:pPr>
      <w:widowControl w:val="0"/>
      <w:tabs>
        <w:tab w:val="left" w:pos="144"/>
        <w:tab w:val="left" w:pos="864"/>
        <w:tab w:val="left" w:pos="3024"/>
      </w:tabs>
      <w:suppressAutoHyphens/>
      <w:spacing w:after="12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No Spacing"/>
    <w:uiPriority w:val="1"/>
    <w:qFormat/>
    <w:rsid w:val="00B57EDB"/>
    <w:rPr>
      <w:sz w:val="22"/>
    </w:rPr>
  </w:style>
  <w:style w:type="paragraph" w:styleId="ad">
    <w:name w:val="Balloon Text"/>
    <w:basedOn w:val="a"/>
    <w:uiPriority w:val="99"/>
    <w:semiHidden/>
    <w:unhideWhenUsed/>
    <w:qFormat/>
    <w:rsid w:val="00071F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Bullet"/>
    <w:basedOn w:val="a"/>
    <w:qFormat/>
    <w:rsid w:val="0049249A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rsid w:val="0049249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1">
    <w:name w:val="List Paragraph"/>
    <w:basedOn w:val="a"/>
    <w:uiPriority w:val="34"/>
    <w:qFormat/>
    <w:rsid w:val="00B97F6B"/>
    <w:pPr>
      <w:ind w:left="720"/>
      <w:contextualSpacing/>
    </w:pPr>
  </w:style>
  <w:style w:type="paragraph" w:customStyle="1" w:styleId="ConsPlusNonformat">
    <w:name w:val="ConsPlusNonformat"/>
    <w:qFormat/>
    <w:rsid w:val="007B2699"/>
    <w:pPr>
      <w:suppressAutoHyphens/>
    </w:pPr>
    <w:rPr>
      <w:rFonts w:ascii="Courier New" w:eastAsia="Liberation Serif" w:hAnsi="Courier New" w:cs="Liberation Serif"/>
      <w:color w:val="000000"/>
      <w:kern w:val="2"/>
      <w:sz w:val="22"/>
      <w:szCs w:val="24"/>
      <w:lang w:eastAsia="hi-IN" w:bidi="hi-IN"/>
    </w:rPr>
  </w:style>
  <w:style w:type="paragraph" w:customStyle="1" w:styleId="ConsPlusNormal">
    <w:name w:val="ConsPlusNormal"/>
    <w:qFormat/>
    <w:rsid w:val="007B2699"/>
    <w:pPr>
      <w:widowControl w:val="0"/>
    </w:pPr>
    <w:rPr>
      <w:rFonts w:eastAsia="Times New Roman" w:cs="Calibri"/>
      <w:sz w:val="22"/>
      <w:szCs w:val="20"/>
    </w:rPr>
  </w:style>
  <w:style w:type="paragraph" w:customStyle="1" w:styleId="af2">
    <w:name w:val="Содержимое таблицы"/>
    <w:basedOn w:val="a"/>
    <w:qFormat/>
    <w:rsid w:val="007B2699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EC32557C22259D39CF98D8E8B3FF61FD996116D42063984FCCA31E66448E8E8E01F5835EE89E09P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EC32557C22259D39CF98D8E8B3FF61FD996116D42063984FCCA31E66448E8E8E01F5835FEE9909PDO" TargetMode="External"/><Relationship Id="rId5" Type="http://schemas.openxmlformats.org/officeDocument/2006/relationships/hyperlink" Target="consultantplus://offline/ref=45EC32557C22259D39CF98D8E8B3FF61FD996116D42063984FCCA31E66448E8E8E01F5835FEE9909PA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563</Words>
  <Characters>3215</Characters>
  <Application>Microsoft Office Word</Application>
  <DocSecurity>0</DocSecurity>
  <Lines>26</Lines>
  <Paragraphs>7</Paragraphs>
  <ScaleCrop>false</ScaleCrop>
  <Company>Aviakor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</dc:creator>
  <dc:description/>
  <cp:lastModifiedBy>Пономарева Александра Сергеевна</cp:lastModifiedBy>
  <cp:revision>20</cp:revision>
  <cp:lastPrinted>2019-08-19T07:39:00Z</cp:lastPrinted>
  <dcterms:created xsi:type="dcterms:W3CDTF">2020-06-23T17:36:00Z</dcterms:created>
  <dcterms:modified xsi:type="dcterms:W3CDTF">2022-08-04T04:55:00Z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Aviakor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