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73B9" w:rsidRPr="00160229" w:rsidRDefault="002673B9">
      <w:pPr>
        <w:pStyle w:val="ConsPlusTitle"/>
        <w:jc w:val="center"/>
        <w:outlineLvl w:val="0"/>
        <w:rPr>
          <w:rFonts w:ascii="Times New Roman" w:hAnsi="Times New Roman" w:cs="Times New Roman"/>
          <w:sz w:val="24"/>
          <w:szCs w:val="24"/>
        </w:rPr>
      </w:pPr>
      <w:bookmarkStart w:id="0" w:name="_GoBack"/>
      <w:r w:rsidRPr="00160229">
        <w:rPr>
          <w:rFonts w:ascii="Times New Roman" w:hAnsi="Times New Roman" w:cs="Times New Roman"/>
          <w:sz w:val="24"/>
          <w:szCs w:val="24"/>
        </w:rPr>
        <w:t>ГОРОДСКАЯ УПРАВА ГОРОДА КАЛУГИ</w:t>
      </w:r>
    </w:p>
    <w:p w:rsidR="002673B9" w:rsidRPr="00160229" w:rsidRDefault="002673B9">
      <w:pPr>
        <w:pStyle w:val="ConsPlusTitle"/>
        <w:jc w:val="both"/>
        <w:rPr>
          <w:rFonts w:ascii="Times New Roman" w:hAnsi="Times New Roman" w:cs="Times New Roman"/>
          <w:sz w:val="24"/>
          <w:szCs w:val="24"/>
        </w:rPr>
      </w:pPr>
    </w:p>
    <w:p w:rsidR="002673B9" w:rsidRPr="00160229" w:rsidRDefault="002673B9">
      <w:pPr>
        <w:pStyle w:val="ConsPlusTitle"/>
        <w:jc w:val="center"/>
        <w:rPr>
          <w:rFonts w:ascii="Times New Roman" w:hAnsi="Times New Roman" w:cs="Times New Roman"/>
          <w:sz w:val="24"/>
          <w:szCs w:val="24"/>
        </w:rPr>
      </w:pPr>
      <w:r w:rsidRPr="00160229">
        <w:rPr>
          <w:rFonts w:ascii="Times New Roman" w:hAnsi="Times New Roman" w:cs="Times New Roman"/>
          <w:sz w:val="24"/>
          <w:szCs w:val="24"/>
        </w:rPr>
        <w:t>НАЧАЛЬНИК УПРАВЛЕНИЯ ОБРАЗОВАНИЯ</w:t>
      </w:r>
    </w:p>
    <w:p w:rsidR="002673B9" w:rsidRPr="00160229" w:rsidRDefault="002673B9">
      <w:pPr>
        <w:pStyle w:val="ConsPlusTitle"/>
        <w:jc w:val="center"/>
        <w:rPr>
          <w:rFonts w:ascii="Times New Roman" w:hAnsi="Times New Roman" w:cs="Times New Roman"/>
          <w:sz w:val="24"/>
          <w:szCs w:val="24"/>
        </w:rPr>
      </w:pPr>
      <w:r w:rsidRPr="00160229">
        <w:rPr>
          <w:rFonts w:ascii="Times New Roman" w:hAnsi="Times New Roman" w:cs="Times New Roman"/>
          <w:sz w:val="24"/>
          <w:szCs w:val="24"/>
        </w:rPr>
        <w:t>ГОРОДА КАЛУГИ</w:t>
      </w:r>
    </w:p>
    <w:p w:rsidR="002673B9" w:rsidRPr="00160229" w:rsidRDefault="002673B9">
      <w:pPr>
        <w:pStyle w:val="ConsPlusTitle"/>
        <w:jc w:val="both"/>
        <w:rPr>
          <w:rFonts w:ascii="Times New Roman" w:hAnsi="Times New Roman" w:cs="Times New Roman"/>
          <w:sz w:val="24"/>
          <w:szCs w:val="24"/>
        </w:rPr>
      </w:pPr>
    </w:p>
    <w:p w:rsidR="002673B9" w:rsidRPr="00160229" w:rsidRDefault="002673B9">
      <w:pPr>
        <w:pStyle w:val="ConsPlusTitle"/>
        <w:jc w:val="center"/>
        <w:rPr>
          <w:rFonts w:ascii="Times New Roman" w:hAnsi="Times New Roman" w:cs="Times New Roman"/>
          <w:sz w:val="24"/>
          <w:szCs w:val="24"/>
        </w:rPr>
      </w:pPr>
      <w:r w:rsidRPr="00160229">
        <w:rPr>
          <w:rFonts w:ascii="Times New Roman" w:hAnsi="Times New Roman" w:cs="Times New Roman"/>
          <w:sz w:val="24"/>
          <w:szCs w:val="24"/>
        </w:rPr>
        <w:t>РАСПОРЯЖЕНИЕ</w:t>
      </w:r>
    </w:p>
    <w:p w:rsidR="002673B9" w:rsidRPr="00160229" w:rsidRDefault="002673B9">
      <w:pPr>
        <w:pStyle w:val="ConsPlusTitle"/>
        <w:jc w:val="center"/>
        <w:rPr>
          <w:rFonts w:ascii="Times New Roman" w:hAnsi="Times New Roman" w:cs="Times New Roman"/>
          <w:sz w:val="24"/>
          <w:szCs w:val="24"/>
        </w:rPr>
      </w:pPr>
      <w:r w:rsidRPr="00160229">
        <w:rPr>
          <w:rFonts w:ascii="Times New Roman" w:hAnsi="Times New Roman" w:cs="Times New Roman"/>
          <w:sz w:val="24"/>
          <w:szCs w:val="24"/>
        </w:rPr>
        <w:t>от 8 апреля 2025 г. N 247-10-р</w:t>
      </w:r>
    </w:p>
    <w:p w:rsidR="002673B9" w:rsidRPr="00160229" w:rsidRDefault="002673B9">
      <w:pPr>
        <w:pStyle w:val="ConsPlusTitle"/>
        <w:jc w:val="both"/>
        <w:rPr>
          <w:rFonts w:ascii="Times New Roman" w:hAnsi="Times New Roman" w:cs="Times New Roman"/>
          <w:sz w:val="24"/>
          <w:szCs w:val="24"/>
        </w:rPr>
      </w:pPr>
    </w:p>
    <w:p w:rsidR="002673B9" w:rsidRPr="00160229" w:rsidRDefault="002673B9">
      <w:pPr>
        <w:pStyle w:val="ConsPlusTitle"/>
        <w:jc w:val="center"/>
        <w:rPr>
          <w:rFonts w:ascii="Times New Roman" w:hAnsi="Times New Roman" w:cs="Times New Roman"/>
          <w:sz w:val="24"/>
          <w:szCs w:val="24"/>
        </w:rPr>
      </w:pPr>
      <w:r w:rsidRPr="00160229">
        <w:rPr>
          <w:rFonts w:ascii="Times New Roman" w:hAnsi="Times New Roman" w:cs="Times New Roman"/>
          <w:sz w:val="24"/>
          <w:szCs w:val="24"/>
        </w:rPr>
        <w:t>ОБ УТВЕРЖДЕНИИ НАПРАВЛЕНИЯ "ОБРАЗОВАНИЕ" МУНИЦИПАЛЬНОЙ</w:t>
      </w:r>
    </w:p>
    <w:p w:rsidR="002673B9" w:rsidRPr="00160229" w:rsidRDefault="002673B9">
      <w:pPr>
        <w:pStyle w:val="ConsPlusTitle"/>
        <w:jc w:val="center"/>
        <w:rPr>
          <w:rFonts w:ascii="Times New Roman" w:hAnsi="Times New Roman" w:cs="Times New Roman"/>
          <w:sz w:val="24"/>
          <w:szCs w:val="24"/>
        </w:rPr>
      </w:pPr>
      <w:r w:rsidRPr="00160229">
        <w:rPr>
          <w:rFonts w:ascii="Times New Roman" w:hAnsi="Times New Roman" w:cs="Times New Roman"/>
          <w:sz w:val="24"/>
          <w:szCs w:val="24"/>
        </w:rPr>
        <w:t>ПРОГРАММЫ ГОРОДСКОГО ОКРУГА ГОРОДА КАЛУГИ КАЛУЖСКОЙ ОБЛАСТИ</w:t>
      </w:r>
    </w:p>
    <w:p w:rsidR="002673B9" w:rsidRPr="00160229" w:rsidRDefault="002673B9">
      <w:pPr>
        <w:pStyle w:val="ConsPlusTitle"/>
        <w:jc w:val="center"/>
        <w:rPr>
          <w:rFonts w:ascii="Times New Roman" w:hAnsi="Times New Roman" w:cs="Times New Roman"/>
          <w:sz w:val="24"/>
          <w:szCs w:val="24"/>
        </w:rPr>
      </w:pPr>
      <w:r w:rsidRPr="00160229">
        <w:rPr>
          <w:rFonts w:ascii="Times New Roman" w:hAnsi="Times New Roman" w:cs="Times New Roman"/>
          <w:sz w:val="24"/>
          <w:szCs w:val="24"/>
        </w:rPr>
        <w:t>"ОРГАНИЗАЦИЯ ОТДЫХА И ОЗДОРОВЛЕНИЯ ДЕТЕЙ В КАНИКУЛЯРНОЕ</w:t>
      </w:r>
    </w:p>
    <w:p w:rsidR="002673B9" w:rsidRPr="00160229" w:rsidRDefault="002673B9">
      <w:pPr>
        <w:pStyle w:val="ConsPlusTitle"/>
        <w:jc w:val="center"/>
        <w:rPr>
          <w:rFonts w:ascii="Times New Roman" w:hAnsi="Times New Roman" w:cs="Times New Roman"/>
          <w:sz w:val="24"/>
          <w:szCs w:val="24"/>
        </w:rPr>
      </w:pPr>
      <w:r w:rsidRPr="00160229">
        <w:rPr>
          <w:rFonts w:ascii="Times New Roman" w:hAnsi="Times New Roman" w:cs="Times New Roman"/>
          <w:sz w:val="24"/>
          <w:szCs w:val="24"/>
        </w:rPr>
        <w:t>ВРЕМЯ"</w:t>
      </w:r>
    </w:p>
    <w:p w:rsidR="002673B9" w:rsidRPr="00160229" w:rsidRDefault="002673B9" w:rsidP="002673B9">
      <w:pPr>
        <w:pStyle w:val="ConsPlusTitle"/>
        <w:jc w:val="center"/>
        <w:rPr>
          <w:rFonts w:ascii="Times New Roman" w:hAnsi="Times New Roman" w:cs="Times New Roman"/>
          <w:sz w:val="24"/>
          <w:szCs w:val="24"/>
        </w:rPr>
      </w:pPr>
    </w:p>
    <w:p w:rsidR="002673B9" w:rsidRPr="00160229" w:rsidRDefault="002673B9" w:rsidP="002673B9">
      <w:pPr>
        <w:pStyle w:val="ConsPlusTitle"/>
        <w:jc w:val="center"/>
        <w:rPr>
          <w:rFonts w:ascii="Times New Roman" w:hAnsi="Times New Roman" w:cs="Times New Roman"/>
          <w:b w:val="0"/>
          <w:bCs/>
          <w:sz w:val="24"/>
          <w:szCs w:val="24"/>
        </w:rPr>
      </w:pPr>
      <w:r w:rsidRPr="00160229">
        <w:rPr>
          <w:rFonts w:ascii="Times New Roman" w:hAnsi="Times New Roman" w:cs="Times New Roman"/>
          <w:b w:val="0"/>
          <w:bCs/>
          <w:sz w:val="24"/>
          <w:szCs w:val="24"/>
        </w:rPr>
        <w:t>Список изменяющих документов</w:t>
      </w:r>
    </w:p>
    <w:p w:rsidR="002673B9" w:rsidRPr="00160229" w:rsidRDefault="002673B9" w:rsidP="002673B9">
      <w:pPr>
        <w:pStyle w:val="ConsPlusTitle"/>
        <w:jc w:val="center"/>
        <w:rPr>
          <w:rFonts w:ascii="Times New Roman" w:hAnsi="Times New Roman" w:cs="Times New Roman"/>
          <w:b w:val="0"/>
          <w:bCs/>
          <w:sz w:val="24"/>
          <w:szCs w:val="24"/>
        </w:rPr>
      </w:pPr>
      <w:r w:rsidRPr="00160229">
        <w:rPr>
          <w:rFonts w:ascii="Times New Roman" w:hAnsi="Times New Roman" w:cs="Times New Roman"/>
          <w:b w:val="0"/>
          <w:bCs/>
          <w:sz w:val="24"/>
          <w:szCs w:val="24"/>
        </w:rPr>
        <w:t>(в ред. Распоряжений начальника управления образования г. Калуги</w:t>
      </w:r>
    </w:p>
    <w:p w:rsidR="002673B9" w:rsidRPr="00160229" w:rsidRDefault="002673B9" w:rsidP="002673B9">
      <w:pPr>
        <w:pStyle w:val="ConsPlusTitle"/>
        <w:jc w:val="center"/>
        <w:rPr>
          <w:rFonts w:ascii="Times New Roman" w:hAnsi="Times New Roman" w:cs="Times New Roman"/>
          <w:b w:val="0"/>
          <w:bCs/>
          <w:sz w:val="24"/>
          <w:szCs w:val="24"/>
        </w:rPr>
      </w:pPr>
      <w:r w:rsidRPr="00160229">
        <w:rPr>
          <w:rFonts w:ascii="Times New Roman" w:hAnsi="Times New Roman" w:cs="Times New Roman"/>
          <w:b w:val="0"/>
          <w:bCs/>
          <w:sz w:val="24"/>
          <w:szCs w:val="24"/>
        </w:rPr>
        <w:t>от 17.09.2025 N 835-10-р, от 10.04.2026 N 252-10-р,</w:t>
      </w:r>
    </w:p>
    <w:p w:rsidR="002673B9" w:rsidRPr="00160229" w:rsidRDefault="002673B9" w:rsidP="002673B9">
      <w:pPr>
        <w:pStyle w:val="ConsPlusTitle"/>
        <w:jc w:val="center"/>
        <w:rPr>
          <w:rFonts w:ascii="Times New Roman" w:hAnsi="Times New Roman" w:cs="Times New Roman"/>
          <w:b w:val="0"/>
          <w:bCs/>
          <w:sz w:val="24"/>
          <w:szCs w:val="24"/>
        </w:rPr>
      </w:pPr>
      <w:r w:rsidRPr="00160229">
        <w:rPr>
          <w:rFonts w:ascii="Times New Roman" w:hAnsi="Times New Roman" w:cs="Times New Roman"/>
          <w:b w:val="0"/>
          <w:bCs/>
          <w:sz w:val="24"/>
          <w:szCs w:val="24"/>
        </w:rPr>
        <w:t>от 09.09.2026 N 755-10-р)</w:t>
      </w:r>
    </w:p>
    <w:p w:rsidR="002673B9" w:rsidRPr="00160229" w:rsidRDefault="002673B9">
      <w:pPr>
        <w:pStyle w:val="ConsPlusNormal"/>
        <w:spacing w:after="1"/>
        <w:rPr>
          <w:rFonts w:ascii="Times New Roman" w:hAnsi="Times New Roman" w:cs="Times New Roman"/>
          <w:bCs/>
          <w:sz w:val="24"/>
          <w:szCs w:val="24"/>
        </w:rPr>
      </w:pPr>
    </w:p>
    <w:p w:rsidR="002673B9" w:rsidRPr="00160229" w:rsidRDefault="002673B9">
      <w:pPr>
        <w:pStyle w:val="ConsPlusNormal"/>
        <w:jc w:val="both"/>
        <w:rPr>
          <w:rFonts w:ascii="Times New Roman" w:hAnsi="Times New Roman" w:cs="Times New Roman"/>
          <w:sz w:val="24"/>
          <w:szCs w:val="24"/>
        </w:rPr>
      </w:pPr>
    </w:p>
    <w:p w:rsidR="002673B9" w:rsidRPr="00160229" w:rsidRDefault="002673B9">
      <w:pPr>
        <w:pStyle w:val="ConsPlusNormal"/>
        <w:ind w:firstLine="540"/>
        <w:jc w:val="both"/>
        <w:rPr>
          <w:rFonts w:ascii="Times New Roman" w:hAnsi="Times New Roman" w:cs="Times New Roman"/>
          <w:sz w:val="24"/>
          <w:szCs w:val="24"/>
        </w:rPr>
      </w:pPr>
      <w:r w:rsidRPr="00160229">
        <w:rPr>
          <w:rFonts w:ascii="Times New Roman" w:hAnsi="Times New Roman" w:cs="Times New Roman"/>
          <w:sz w:val="24"/>
          <w:szCs w:val="24"/>
        </w:rPr>
        <w:t>В соответствии с пунктом 13 части 1 статьи 16 Федерального закона от 06.10.2003 N 131-ФЗ "Об общих принципах организации местного самоуправления в Российской Федерации", статьей 179 Бюджетного кодекса Российской Федерации, статьями 35, 36 Устава городского округа города Калуги Калужской области, постановлением Городской Управы города Калуги от 02.08.2013 N 220-п "Об утверждении порядка принятия решения о разработке муниципальных программ городского округа города Калуги Калужской области, их формирования и реализации и порядка проведения оценки эффективности реализации муниципальных программ городского округа города Калуги Калужской области", постановлением Городской Управы города Калуги от 19.02.2025 N 66-п "Об утверждении муниципальной программы городского округа города Калуги Калужской области "Организация отдыха и оздоровления детей в каникулярное время", Положением об управлении образования города Калуги, утвержденным постановлением Городского Головы города Калуги от 30.06.2005 N 206-п</w:t>
      </w:r>
    </w:p>
    <w:p w:rsidR="002673B9" w:rsidRPr="00160229" w:rsidRDefault="002673B9">
      <w:pPr>
        <w:pStyle w:val="ConsPlusNormal"/>
        <w:jc w:val="both"/>
        <w:rPr>
          <w:rFonts w:ascii="Times New Roman" w:hAnsi="Times New Roman" w:cs="Times New Roman"/>
          <w:sz w:val="24"/>
          <w:szCs w:val="24"/>
        </w:rPr>
      </w:pPr>
      <w:r w:rsidRPr="00160229">
        <w:rPr>
          <w:rFonts w:ascii="Times New Roman" w:hAnsi="Times New Roman" w:cs="Times New Roman"/>
          <w:sz w:val="24"/>
          <w:szCs w:val="24"/>
        </w:rPr>
        <w:t>(преамбула в ред. Распоряжения начальника управления образования г. Калуги от 10.04.2026 N 252-10-р)</w:t>
      </w:r>
    </w:p>
    <w:p w:rsidR="002673B9" w:rsidRPr="00160229" w:rsidRDefault="002673B9">
      <w:pPr>
        <w:pStyle w:val="ConsPlusNormal"/>
        <w:jc w:val="both"/>
        <w:rPr>
          <w:rFonts w:ascii="Times New Roman" w:hAnsi="Times New Roman" w:cs="Times New Roman"/>
          <w:sz w:val="24"/>
          <w:szCs w:val="24"/>
        </w:rPr>
      </w:pPr>
    </w:p>
    <w:p w:rsidR="002673B9" w:rsidRPr="00160229" w:rsidRDefault="002673B9">
      <w:pPr>
        <w:pStyle w:val="ConsPlusNormal"/>
        <w:ind w:firstLine="540"/>
        <w:jc w:val="both"/>
        <w:rPr>
          <w:rFonts w:ascii="Times New Roman" w:hAnsi="Times New Roman" w:cs="Times New Roman"/>
          <w:sz w:val="24"/>
          <w:szCs w:val="24"/>
        </w:rPr>
      </w:pPr>
      <w:r w:rsidRPr="00160229">
        <w:rPr>
          <w:rFonts w:ascii="Times New Roman" w:hAnsi="Times New Roman" w:cs="Times New Roman"/>
          <w:sz w:val="24"/>
          <w:szCs w:val="24"/>
        </w:rPr>
        <w:t>1. Утвердить направление "Образование" муниципальной программы муниципального образования "Город Калуга" "Организация отдыха и оздоровления детей в каникулярное время" в соответствии с приложением к настоящему распоряжению.</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2. Настоящее распоряжение вступает в силу с момента его принятия и распространяется на правоотношения, возникшие с 01.01.2025.</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3. Контроль за исполнением настоящего распоряжения оставляю за собой.</w:t>
      </w:r>
    </w:p>
    <w:p w:rsidR="002673B9" w:rsidRPr="00160229" w:rsidRDefault="002673B9">
      <w:pPr>
        <w:pStyle w:val="ConsPlusNormal"/>
        <w:jc w:val="both"/>
        <w:rPr>
          <w:rFonts w:ascii="Times New Roman" w:hAnsi="Times New Roman" w:cs="Times New Roman"/>
          <w:sz w:val="24"/>
          <w:szCs w:val="24"/>
        </w:rPr>
      </w:pPr>
    </w:p>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О.А.Лыткина</w:t>
      </w:r>
    </w:p>
    <w:p w:rsidR="002673B9" w:rsidRPr="00160229" w:rsidRDefault="002673B9">
      <w:pPr>
        <w:pStyle w:val="ConsPlusNormal"/>
        <w:jc w:val="both"/>
        <w:rPr>
          <w:rFonts w:ascii="Times New Roman" w:hAnsi="Times New Roman" w:cs="Times New Roman"/>
          <w:sz w:val="24"/>
          <w:szCs w:val="24"/>
        </w:rPr>
      </w:pPr>
    </w:p>
    <w:p w:rsidR="002673B9" w:rsidRPr="00160229" w:rsidRDefault="002673B9">
      <w:pPr>
        <w:pStyle w:val="ConsPlusNormal"/>
        <w:jc w:val="both"/>
        <w:rPr>
          <w:rFonts w:ascii="Times New Roman" w:hAnsi="Times New Roman" w:cs="Times New Roman"/>
          <w:sz w:val="24"/>
          <w:szCs w:val="24"/>
        </w:rPr>
      </w:pPr>
    </w:p>
    <w:p w:rsidR="002673B9" w:rsidRPr="00160229" w:rsidRDefault="002673B9">
      <w:pPr>
        <w:pStyle w:val="ConsPlusNormal"/>
        <w:jc w:val="both"/>
        <w:rPr>
          <w:rFonts w:ascii="Times New Roman" w:hAnsi="Times New Roman" w:cs="Times New Roman"/>
          <w:sz w:val="24"/>
          <w:szCs w:val="24"/>
        </w:rPr>
        <w:sectPr w:rsidR="002673B9" w:rsidRPr="00160229" w:rsidSect="00480B8C">
          <w:pgSz w:w="11906" w:h="16838"/>
          <w:pgMar w:top="1134" w:right="850" w:bottom="1134" w:left="1701" w:header="708" w:footer="708" w:gutter="0"/>
          <w:cols w:space="708"/>
          <w:docGrid w:linePitch="360"/>
        </w:sectPr>
      </w:pPr>
    </w:p>
    <w:p w:rsidR="002673B9" w:rsidRPr="00160229" w:rsidRDefault="002673B9">
      <w:pPr>
        <w:pStyle w:val="ConsPlusNormal"/>
        <w:jc w:val="right"/>
        <w:outlineLvl w:val="0"/>
        <w:rPr>
          <w:rFonts w:ascii="Times New Roman" w:hAnsi="Times New Roman" w:cs="Times New Roman"/>
          <w:sz w:val="24"/>
          <w:szCs w:val="24"/>
        </w:rPr>
      </w:pPr>
      <w:r w:rsidRPr="00160229">
        <w:rPr>
          <w:rFonts w:ascii="Times New Roman" w:hAnsi="Times New Roman" w:cs="Times New Roman"/>
          <w:sz w:val="24"/>
          <w:szCs w:val="24"/>
        </w:rPr>
        <w:lastRenderedPageBreak/>
        <w:t>Приложение</w:t>
      </w:r>
    </w:p>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к распоряжению</w:t>
      </w:r>
    </w:p>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начальника управления образования</w:t>
      </w:r>
    </w:p>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города Калуги</w:t>
      </w:r>
    </w:p>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от 8 апреля 2025 г. N 247-10-р</w:t>
      </w:r>
    </w:p>
    <w:p w:rsidR="002673B9" w:rsidRPr="00160229" w:rsidRDefault="002673B9">
      <w:pPr>
        <w:pStyle w:val="ConsPlusNormal"/>
        <w:jc w:val="both"/>
        <w:rPr>
          <w:rFonts w:ascii="Times New Roman" w:hAnsi="Times New Roman" w:cs="Times New Roman"/>
          <w:sz w:val="24"/>
          <w:szCs w:val="24"/>
        </w:rPr>
      </w:pPr>
    </w:p>
    <w:p w:rsidR="002673B9" w:rsidRPr="00160229" w:rsidRDefault="002673B9">
      <w:pPr>
        <w:pStyle w:val="ConsPlusTitle"/>
        <w:jc w:val="center"/>
        <w:rPr>
          <w:rFonts w:ascii="Times New Roman" w:hAnsi="Times New Roman" w:cs="Times New Roman"/>
          <w:sz w:val="24"/>
          <w:szCs w:val="24"/>
        </w:rPr>
      </w:pPr>
      <w:bookmarkStart w:id="1" w:name="P37"/>
      <w:bookmarkEnd w:id="1"/>
      <w:r w:rsidRPr="00160229">
        <w:rPr>
          <w:rFonts w:ascii="Times New Roman" w:hAnsi="Times New Roman" w:cs="Times New Roman"/>
          <w:sz w:val="24"/>
          <w:szCs w:val="24"/>
        </w:rPr>
        <w:t>НАПРАВЛЕНИЕ "ОБРАЗОВАНИЕ" МУНИЦИПАЛЬНОЙ ПРОГРАММЫ ГОРОДСКОГО</w:t>
      </w:r>
    </w:p>
    <w:p w:rsidR="002673B9" w:rsidRPr="00160229" w:rsidRDefault="002673B9">
      <w:pPr>
        <w:pStyle w:val="ConsPlusTitle"/>
        <w:jc w:val="center"/>
        <w:rPr>
          <w:rFonts w:ascii="Times New Roman" w:hAnsi="Times New Roman" w:cs="Times New Roman"/>
          <w:sz w:val="24"/>
          <w:szCs w:val="24"/>
        </w:rPr>
      </w:pPr>
      <w:r w:rsidRPr="00160229">
        <w:rPr>
          <w:rFonts w:ascii="Times New Roman" w:hAnsi="Times New Roman" w:cs="Times New Roman"/>
          <w:sz w:val="24"/>
          <w:szCs w:val="24"/>
        </w:rPr>
        <w:t>ОКРУГА ГОРОДА КАЛУГИ КАЛУЖСКОЙ ОБЛАСТИ "ОРГАНИЗАЦИЯ ОТДЫХА</w:t>
      </w:r>
    </w:p>
    <w:p w:rsidR="002673B9" w:rsidRPr="00160229" w:rsidRDefault="002673B9">
      <w:pPr>
        <w:pStyle w:val="ConsPlusTitle"/>
        <w:jc w:val="center"/>
        <w:rPr>
          <w:rFonts w:ascii="Times New Roman" w:hAnsi="Times New Roman" w:cs="Times New Roman"/>
          <w:sz w:val="24"/>
          <w:szCs w:val="24"/>
        </w:rPr>
      </w:pPr>
      <w:r w:rsidRPr="00160229">
        <w:rPr>
          <w:rFonts w:ascii="Times New Roman" w:hAnsi="Times New Roman" w:cs="Times New Roman"/>
          <w:sz w:val="24"/>
          <w:szCs w:val="24"/>
        </w:rPr>
        <w:t>И ОЗДОРОВЛЕНИЯ ДЕТЕЙ В КАНИКУЛЯРНОЕ ВРЕМЯ"</w:t>
      </w:r>
    </w:p>
    <w:p w:rsidR="002673B9" w:rsidRPr="00160229" w:rsidRDefault="002673B9">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160229" w:rsidRPr="001602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673B9" w:rsidRPr="00160229" w:rsidRDefault="002673B9">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2673B9" w:rsidRPr="00160229" w:rsidRDefault="002673B9">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Список изменяющих документов</w:t>
            </w:r>
          </w:p>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(в ред. Распоряжений начальника управления образования г. Калуги</w:t>
            </w:r>
          </w:p>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от 10.04.2026 N 252-10-р, от 09.09.2026 N 755-10-р)</w:t>
            </w:r>
          </w:p>
        </w:tc>
        <w:tc>
          <w:tcPr>
            <w:tcW w:w="113" w:type="dxa"/>
            <w:tcBorders>
              <w:top w:val="nil"/>
              <w:left w:val="nil"/>
              <w:bottom w:val="nil"/>
              <w:right w:val="nil"/>
            </w:tcBorders>
            <w:shd w:val="clear" w:color="auto" w:fill="F4F3F8"/>
            <w:tcMar>
              <w:top w:w="0" w:type="dxa"/>
              <w:left w:w="0" w:type="dxa"/>
              <w:bottom w:w="0" w:type="dxa"/>
              <w:right w:w="0" w:type="dxa"/>
            </w:tcMar>
          </w:tcPr>
          <w:p w:rsidR="002673B9" w:rsidRPr="00160229" w:rsidRDefault="002673B9">
            <w:pPr>
              <w:pStyle w:val="ConsPlusNormal"/>
              <w:rPr>
                <w:rFonts w:ascii="Times New Roman" w:hAnsi="Times New Roman" w:cs="Times New Roman"/>
                <w:sz w:val="24"/>
                <w:szCs w:val="24"/>
              </w:rPr>
            </w:pPr>
          </w:p>
        </w:tc>
      </w:tr>
    </w:tbl>
    <w:p w:rsidR="002673B9" w:rsidRPr="00160229" w:rsidRDefault="002673B9">
      <w:pPr>
        <w:pStyle w:val="ConsPlusNormal"/>
        <w:jc w:val="both"/>
        <w:rPr>
          <w:rFonts w:ascii="Times New Roman" w:hAnsi="Times New Roman" w:cs="Times New Roman"/>
          <w:sz w:val="24"/>
          <w:szCs w:val="24"/>
        </w:rPr>
      </w:pPr>
    </w:p>
    <w:p w:rsidR="002673B9" w:rsidRPr="00160229" w:rsidRDefault="002673B9">
      <w:pPr>
        <w:pStyle w:val="ConsPlusTitle"/>
        <w:jc w:val="center"/>
        <w:outlineLvl w:val="1"/>
        <w:rPr>
          <w:rFonts w:ascii="Times New Roman" w:hAnsi="Times New Roman" w:cs="Times New Roman"/>
          <w:sz w:val="24"/>
          <w:szCs w:val="24"/>
        </w:rPr>
      </w:pPr>
      <w:r w:rsidRPr="00160229">
        <w:rPr>
          <w:rFonts w:ascii="Times New Roman" w:hAnsi="Times New Roman" w:cs="Times New Roman"/>
          <w:sz w:val="24"/>
          <w:szCs w:val="24"/>
        </w:rPr>
        <w:t>1. Структура направления муниципальной программы городского</w:t>
      </w:r>
    </w:p>
    <w:p w:rsidR="002673B9" w:rsidRPr="00160229" w:rsidRDefault="002673B9">
      <w:pPr>
        <w:pStyle w:val="ConsPlusTitle"/>
        <w:jc w:val="center"/>
        <w:rPr>
          <w:rFonts w:ascii="Times New Roman" w:hAnsi="Times New Roman" w:cs="Times New Roman"/>
          <w:sz w:val="24"/>
          <w:szCs w:val="24"/>
        </w:rPr>
      </w:pPr>
      <w:r w:rsidRPr="00160229">
        <w:rPr>
          <w:rFonts w:ascii="Times New Roman" w:hAnsi="Times New Roman" w:cs="Times New Roman"/>
          <w:sz w:val="24"/>
          <w:szCs w:val="24"/>
        </w:rPr>
        <w:t>округа города Калуги Калужской области "Организация отдыха</w:t>
      </w:r>
    </w:p>
    <w:p w:rsidR="002673B9" w:rsidRPr="00160229" w:rsidRDefault="002673B9">
      <w:pPr>
        <w:pStyle w:val="ConsPlusTitle"/>
        <w:jc w:val="center"/>
        <w:rPr>
          <w:rFonts w:ascii="Times New Roman" w:hAnsi="Times New Roman" w:cs="Times New Roman"/>
          <w:sz w:val="24"/>
          <w:szCs w:val="24"/>
        </w:rPr>
      </w:pPr>
      <w:r w:rsidRPr="00160229">
        <w:rPr>
          <w:rFonts w:ascii="Times New Roman" w:hAnsi="Times New Roman" w:cs="Times New Roman"/>
          <w:sz w:val="24"/>
          <w:szCs w:val="24"/>
        </w:rPr>
        <w:t>и оздоровления детей в каникулярное время"</w:t>
      </w:r>
    </w:p>
    <w:p w:rsidR="002673B9" w:rsidRPr="00160229" w:rsidRDefault="002673B9">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4828"/>
        <w:gridCol w:w="3600"/>
        <w:gridCol w:w="2880"/>
        <w:gridCol w:w="2160"/>
        <w:gridCol w:w="1620"/>
      </w:tblGrid>
      <w:tr w:rsidR="00160229" w:rsidRPr="00160229" w:rsidTr="002673B9">
        <w:tc>
          <w:tcPr>
            <w:tcW w:w="567"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N п/п</w:t>
            </w:r>
          </w:p>
        </w:tc>
        <w:tc>
          <w:tcPr>
            <w:tcW w:w="4828"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Наименование направления муниципальной программы/наименование структурного элемента/наименование мероприятия, входящего в состав структурного элемента</w:t>
            </w:r>
          </w:p>
        </w:tc>
        <w:tc>
          <w:tcPr>
            <w:tcW w:w="360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Задача структурного элемента, решение которой обеспечивается реализацией структурного элемента</w:t>
            </w:r>
          </w:p>
        </w:tc>
        <w:tc>
          <w:tcPr>
            <w:tcW w:w="28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Связь задачи структурного элемента с показателем направления муниципальной программы</w:t>
            </w:r>
          </w:p>
        </w:tc>
        <w:tc>
          <w:tcPr>
            <w:tcW w:w="216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Соисполнитель/участник</w:t>
            </w:r>
          </w:p>
        </w:tc>
        <w:tc>
          <w:tcPr>
            <w:tcW w:w="162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Срок реализации</w:t>
            </w:r>
          </w:p>
        </w:tc>
      </w:tr>
      <w:tr w:rsidR="00160229" w:rsidRPr="00160229" w:rsidTr="002673B9">
        <w:tc>
          <w:tcPr>
            <w:tcW w:w="567"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1</w:t>
            </w:r>
          </w:p>
        </w:tc>
        <w:tc>
          <w:tcPr>
            <w:tcW w:w="4828"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2</w:t>
            </w:r>
          </w:p>
        </w:tc>
        <w:tc>
          <w:tcPr>
            <w:tcW w:w="360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3</w:t>
            </w:r>
          </w:p>
        </w:tc>
        <w:tc>
          <w:tcPr>
            <w:tcW w:w="28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4</w:t>
            </w:r>
          </w:p>
        </w:tc>
        <w:tc>
          <w:tcPr>
            <w:tcW w:w="216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5</w:t>
            </w:r>
          </w:p>
        </w:tc>
        <w:tc>
          <w:tcPr>
            <w:tcW w:w="162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6</w:t>
            </w:r>
          </w:p>
        </w:tc>
      </w:tr>
      <w:tr w:rsidR="00160229" w:rsidRPr="00160229" w:rsidTr="002673B9">
        <w:tc>
          <w:tcPr>
            <w:tcW w:w="11875" w:type="dxa"/>
            <w:gridSpan w:val="4"/>
          </w:tcPr>
          <w:p w:rsidR="002673B9" w:rsidRPr="00160229" w:rsidRDefault="002673B9">
            <w:pPr>
              <w:pStyle w:val="ConsPlusNormal"/>
              <w:jc w:val="center"/>
              <w:outlineLvl w:val="1"/>
              <w:rPr>
                <w:rFonts w:ascii="Times New Roman" w:hAnsi="Times New Roman" w:cs="Times New Roman"/>
                <w:sz w:val="24"/>
                <w:szCs w:val="24"/>
              </w:rPr>
            </w:pPr>
            <w:r w:rsidRPr="00160229">
              <w:rPr>
                <w:rFonts w:ascii="Times New Roman" w:hAnsi="Times New Roman" w:cs="Times New Roman"/>
                <w:sz w:val="24"/>
                <w:szCs w:val="24"/>
              </w:rPr>
              <w:t>Направление "Образование"</w:t>
            </w:r>
          </w:p>
        </w:tc>
        <w:tc>
          <w:tcPr>
            <w:tcW w:w="2160" w:type="dxa"/>
          </w:tcPr>
          <w:p w:rsidR="002673B9" w:rsidRPr="00160229" w:rsidRDefault="002673B9">
            <w:pPr>
              <w:pStyle w:val="ConsPlusNormal"/>
              <w:rPr>
                <w:rFonts w:ascii="Times New Roman" w:hAnsi="Times New Roman" w:cs="Times New Roman"/>
                <w:sz w:val="24"/>
                <w:szCs w:val="24"/>
              </w:rPr>
            </w:pPr>
          </w:p>
        </w:tc>
        <w:tc>
          <w:tcPr>
            <w:tcW w:w="1620"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2025 - 2030</w:t>
            </w:r>
          </w:p>
        </w:tc>
      </w:tr>
      <w:tr w:rsidR="00160229" w:rsidRPr="00160229" w:rsidTr="002673B9">
        <w:tc>
          <w:tcPr>
            <w:tcW w:w="11875" w:type="dxa"/>
            <w:gridSpan w:val="4"/>
          </w:tcPr>
          <w:p w:rsidR="002673B9" w:rsidRPr="00160229" w:rsidRDefault="002673B9">
            <w:pPr>
              <w:pStyle w:val="ConsPlusNormal"/>
              <w:jc w:val="center"/>
              <w:outlineLvl w:val="2"/>
              <w:rPr>
                <w:rFonts w:ascii="Times New Roman" w:hAnsi="Times New Roman" w:cs="Times New Roman"/>
                <w:sz w:val="24"/>
                <w:szCs w:val="24"/>
              </w:rPr>
            </w:pPr>
            <w:r w:rsidRPr="00160229">
              <w:rPr>
                <w:rFonts w:ascii="Times New Roman" w:hAnsi="Times New Roman" w:cs="Times New Roman"/>
                <w:sz w:val="24"/>
                <w:szCs w:val="24"/>
              </w:rPr>
              <w:t>Комплекс процессных мероприятий</w:t>
            </w:r>
          </w:p>
        </w:tc>
        <w:tc>
          <w:tcPr>
            <w:tcW w:w="2160" w:type="dxa"/>
          </w:tcPr>
          <w:p w:rsidR="002673B9" w:rsidRPr="00160229" w:rsidRDefault="002673B9">
            <w:pPr>
              <w:pStyle w:val="ConsPlusNormal"/>
              <w:rPr>
                <w:rFonts w:ascii="Times New Roman" w:hAnsi="Times New Roman" w:cs="Times New Roman"/>
                <w:sz w:val="24"/>
                <w:szCs w:val="24"/>
              </w:rPr>
            </w:pPr>
          </w:p>
        </w:tc>
        <w:tc>
          <w:tcPr>
            <w:tcW w:w="1620" w:type="dxa"/>
          </w:tcPr>
          <w:p w:rsidR="002673B9" w:rsidRPr="00160229" w:rsidRDefault="002673B9">
            <w:pPr>
              <w:pStyle w:val="ConsPlusNormal"/>
              <w:rPr>
                <w:rFonts w:ascii="Times New Roman" w:hAnsi="Times New Roman" w:cs="Times New Roman"/>
                <w:sz w:val="24"/>
                <w:szCs w:val="24"/>
              </w:rPr>
            </w:pPr>
          </w:p>
        </w:tc>
      </w:tr>
      <w:tr w:rsidR="00160229" w:rsidRPr="00160229" w:rsidTr="002673B9">
        <w:tc>
          <w:tcPr>
            <w:tcW w:w="567"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1</w:t>
            </w:r>
          </w:p>
        </w:tc>
        <w:tc>
          <w:tcPr>
            <w:tcW w:w="4828"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"Обеспечение организации отдыха и оздоровления детей"</w:t>
            </w:r>
          </w:p>
        </w:tc>
        <w:tc>
          <w:tcPr>
            <w:tcW w:w="3600" w:type="dxa"/>
            <w:vMerge w:val="restart"/>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Увеличение количества детей, улучшивших состояние здоровья и отдохнувших</w:t>
            </w:r>
          </w:p>
        </w:tc>
        <w:tc>
          <w:tcPr>
            <w:tcW w:w="2880" w:type="dxa"/>
            <w:vMerge w:val="restart"/>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1. Количество детей, получивших питание в муниципальных лагерях с дневным пребыванием (школа одаренных детей).</w:t>
            </w:r>
          </w:p>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2. Количество приобретенных путевок в организации отдыха и оздоровления детей.</w:t>
            </w:r>
          </w:p>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3. Количество детей, получивших отдых и оздоровление</w:t>
            </w:r>
          </w:p>
        </w:tc>
        <w:tc>
          <w:tcPr>
            <w:tcW w:w="2160" w:type="dxa"/>
            <w:vMerge w:val="restart"/>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Управление образования города Калуги/муниципальные бюджетные образовательные учреждения и детские оздоровительные учреждения</w:t>
            </w:r>
          </w:p>
        </w:tc>
        <w:tc>
          <w:tcPr>
            <w:tcW w:w="1620"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2025 - 2030</w:t>
            </w:r>
          </w:p>
        </w:tc>
      </w:tr>
      <w:tr w:rsidR="00160229" w:rsidRPr="00160229" w:rsidTr="002673B9">
        <w:tc>
          <w:tcPr>
            <w:tcW w:w="567"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1.1</w:t>
            </w:r>
          </w:p>
        </w:tc>
        <w:tc>
          <w:tcPr>
            <w:tcW w:w="4828"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Оплата питания детей в муниципальных лагерях с дневным пребыванием детей, в том числе школа одаренных детей</w:t>
            </w:r>
          </w:p>
        </w:tc>
        <w:tc>
          <w:tcPr>
            <w:tcW w:w="3600" w:type="dxa"/>
            <w:vMerge/>
          </w:tcPr>
          <w:p w:rsidR="002673B9" w:rsidRPr="00160229" w:rsidRDefault="002673B9">
            <w:pPr>
              <w:pStyle w:val="ConsPlusNormal"/>
              <w:rPr>
                <w:rFonts w:ascii="Times New Roman" w:hAnsi="Times New Roman" w:cs="Times New Roman"/>
                <w:sz w:val="24"/>
                <w:szCs w:val="24"/>
              </w:rPr>
            </w:pPr>
          </w:p>
        </w:tc>
        <w:tc>
          <w:tcPr>
            <w:tcW w:w="2880" w:type="dxa"/>
            <w:vMerge/>
          </w:tcPr>
          <w:p w:rsidR="002673B9" w:rsidRPr="00160229" w:rsidRDefault="002673B9">
            <w:pPr>
              <w:pStyle w:val="ConsPlusNormal"/>
              <w:rPr>
                <w:rFonts w:ascii="Times New Roman" w:hAnsi="Times New Roman" w:cs="Times New Roman"/>
                <w:sz w:val="24"/>
                <w:szCs w:val="24"/>
              </w:rPr>
            </w:pPr>
          </w:p>
        </w:tc>
        <w:tc>
          <w:tcPr>
            <w:tcW w:w="2160" w:type="dxa"/>
            <w:vMerge/>
          </w:tcPr>
          <w:p w:rsidR="002673B9" w:rsidRPr="00160229" w:rsidRDefault="002673B9">
            <w:pPr>
              <w:pStyle w:val="ConsPlusNormal"/>
              <w:rPr>
                <w:rFonts w:ascii="Times New Roman" w:hAnsi="Times New Roman" w:cs="Times New Roman"/>
                <w:sz w:val="24"/>
                <w:szCs w:val="24"/>
              </w:rPr>
            </w:pPr>
          </w:p>
        </w:tc>
        <w:tc>
          <w:tcPr>
            <w:tcW w:w="1620"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2025 - 2030</w:t>
            </w:r>
          </w:p>
        </w:tc>
      </w:tr>
      <w:tr w:rsidR="00160229" w:rsidRPr="00160229" w:rsidTr="002673B9">
        <w:tc>
          <w:tcPr>
            <w:tcW w:w="567"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1.2</w:t>
            </w:r>
          </w:p>
        </w:tc>
        <w:tc>
          <w:tcPr>
            <w:tcW w:w="4828"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Приобретение путевок в организации отдыха и оздоровления детей</w:t>
            </w:r>
          </w:p>
        </w:tc>
        <w:tc>
          <w:tcPr>
            <w:tcW w:w="3600" w:type="dxa"/>
            <w:vMerge/>
          </w:tcPr>
          <w:p w:rsidR="002673B9" w:rsidRPr="00160229" w:rsidRDefault="002673B9">
            <w:pPr>
              <w:pStyle w:val="ConsPlusNormal"/>
              <w:rPr>
                <w:rFonts w:ascii="Times New Roman" w:hAnsi="Times New Roman" w:cs="Times New Roman"/>
                <w:sz w:val="24"/>
                <w:szCs w:val="24"/>
              </w:rPr>
            </w:pPr>
          </w:p>
        </w:tc>
        <w:tc>
          <w:tcPr>
            <w:tcW w:w="2880" w:type="dxa"/>
            <w:vMerge/>
          </w:tcPr>
          <w:p w:rsidR="002673B9" w:rsidRPr="00160229" w:rsidRDefault="002673B9">
            <w:pPr>
              <w:pStyle w:val="ConsPlusNormal"/>
              <w:rPr>
                <w:rFonts w:ascii="Times New Roman" w:hAnsi="Times New Roman" w:cs="Times New Roman"/>
                <w:sz w:val="24"/>
                <w:szCs w:val="24"/>
              </w:rPr>
            </w:pPr>
          </w:p>
        </w:tc>
        <w:tc>
          <w:tcPr>
            <w:tcW w:w="2160" w:type="dxa"/>
            <w:vMerge/>
          </w:tcPr>
          <w:p w:rsidR="002673B9" w:rsidRPr="00160229" w:rsidRDefault="002673B9">
            <w:pPr>
              <w:pStyle w:val="ConsPlusNormal"/>
              <w:rPr>
                <w:rFonts w:ascii="Times New Roman" w:hAnsi="Times New Roman" w:cs="Times New Roman"/>
                <w:sz w:val="24"/>
                <w:szCs w:val="24"/>
              </w:rPr>
            </w:pPr>
          </w:p>
        </w:tc>
        <w:tc>
          <w:tcPr>
            <w:tcW w:w="1620"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2025, 2029, 2030</w:t>
            </w:r>
          </w:p>
        </w:tc>
      </w:tr>
      <w:tr w:rsidR="00160229" w:rsidRPr="00160229" w:rsidTr="002673B9">
        <w:tc>
          <w:tcPr>
            <w:tcW w:w="567"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1.3</w:t>
            </w:r>
          </w:p>
        </w:tc>
        <w:tc>
          <w:tcPr>
            <w:tcW w:w="4828"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Организация отдыха и оздоровления детей</w:t>
            </w:r>
          </w:p>
        </w:tc>
        <w:tc>
          <w:tcPr>
            <w:tcW w:w="3600" w:type="dxa"/>
            <w:vMerge/>
          </w:tcPr>
          <w:p w:rsidR="002673B9" w:rsidRPr="00160229" w:rsidRDefault="002673B9">
            <w:pPr>
              <w:pStyle w:val="ConsPlusNormal"/>
              <w:rPr>
                <w:rFonts w:ascii="Times New Roman" w:hAnsi="Times New Roman" w:cs="Times New Roman"/>
                <w:sz w:val="24"/>
                <w:szCs w:val="24"/>
              </w:rPr>
            </w:pPr>
          </w:p>
        </w:tc>
        <w:tc>
          <w:tcPr>
            <w:tcW w:w="2880" w:type="dxa"/>
            <w:vMerge/>
          </w:tcPr>
          <w:p w:rsidR="002673B9" w:rsidRPr="00160229" w:rsidRDefault="002673B9">
            <w:pPr>
              <w:pStyle w:val="ConsPlusNormal"/>
              <w:rPr>
                <w:rFonts w:ascii="Times New Roman" w:hAnsi="Times New Roman" w:cs="Times New Roman"/>
                <w:sz w:val="24"/>
                <w:szCs w:val="24"/>
              </w:rPr>
            </w:pPr>
          </w:p>
        </w:tc>
        <w:tc>
          <w:tcPr>
            <w:tcW w:w="2160" w:type="dxa"/>
            <w:vMerge/>
          </w:tcPr>
          <w:p w:rsidR="002673B9" w:rsidRPr="00160229" w:rsidRDefault="002673B9">
            <w:pPr>
              <w:pStyle w:val="ConsPlusNormal"/>
              <w:rPr>
                <w:rFonts w:ascii="Times New Roman" w:hAnsi="Times New Roman" w:cs="Times New Roman"/>
                <w:sz w:val="24"/>
                <w:szCs w:val="24"/>
              </w:rPr>
            </w:pPr>
          </w:p>
        </w:tc>
        <w:tc>
          <w:tcPr>
            <w:tcW w:w="1620"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2025 - 2030</w:t>
            </w:r>
          </w:p>
        </w:tc>
      </w:tr>
      <w:tr w:rsidR="00160229" w:rsidRPr="00160229" w:rsidTr="002673B9">
        <w:tc>
          <w:tcPr>
            <w:tcW w:w="567"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2</w:t>
            </w:r>
          </w:p>
        </w:tc>
        <w:tc>
          <w:tcPr>
            <w:tcW w:w="4828"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"Проведение мероприятий по организации отдыха и оздоровления детей"</w:t>
            </w:r>
          </w:p>
        </w:tc>
        <w:tc>
          <w:tcPr>
            <w:tcW w:w="3600" w:type="dxa"/>
            <w:vMerge w:val="restart"/>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Организация досуга детей в каникулярное время</w:t>
            </w:r>
          </w:p>
        </w:tc>
        <w:tc>
          <w:tcPr>
            <w:tcW w:w="2880" w:type="dxa"/>
            <w:vMerge w:val="restart"/>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Количество проведенных мероприятий по организации отдыха и оздоровления детей</w:t>
            </w:r>
          </w:p>
        </w:tc>
        <w:tc>
          <w:tcPr>
            <w:tcW w:w="2160" w:type="dxa"/>
            <w:vMerge w:val="restart"/>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Управление образования города Калуги/муниципальные бюджетные образовательные учреждения</w:t>
            </w:r>
          </w:p>
        </w:tc>
        <w:tc>
          <w:tcPr>
            <w:tcW w:w="1620" w:type="dxa"/>
            <w:vMerge w:val="restart"/>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2025 - 2030</w:t>
            </w:r>
          </w:p>
        </w:tc>
      </w:tr>
      <w:tr w:rsidR="00160229" w:rsidRPr="00160229" w:rsidTr="002673B9">
        <w:tc>
          <w:tcPr>
            <w:tcW w:w="567"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2.1</w:t>
            </w:r>
          </w:p>
        </w:tc>
        <w:tc>
          <w:tcPr>
            <w:tcW w:w="4828"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Проведение мероприятий по организации отдыха и оздоровления детей</w:t>
            </w:r>
          </w:p>
        </w:tc>
        <w:tc>
          <w:tcPr>
            <w:tcW w:w="3600" w:type="dxa"/>
            <w:vMerge/>
          </w:tcPr>
          <w:p w:rsidR="002673B9" w:rsidRPr="00160229" w:rsidRDefault="002673B9">
            <w:pPr>
              <w:pStyle w:val="ConsPlusNormal"/>
              <w:rPr>
                <w:rFonts w:ascii="Times New Roman" w:hAnsi="Times New Roman" w:cs="Times New Roman"/>
                <w:sz w:val="24"/>
                <w:szCs w:val="24"/>
              </w:rPr>
            </w:pPr>
          </w:p>
        </w:tc>
        <w:tc>
          <w:tcPr>
            <w:tcW w:w="2880" w:type="dxa"/>
            <w:vMerge/>
          </w:tcPr>
          <w:p w:rsidR="002673B9" w:rsidRPr="00160229" w:rsidRDefault="002673B9">
            <w:pPr>
              <w:pStyle w:val="ConsPlusNormal"/>
              <w:rPr>
                <w:rFonts w:ascii="Times New Roman" w:hAnsi="Times New Roman" w:cs="Times New Roman"/>
                <w:sz w:val="24"/>
                <w:szCs w:val="24"/>
              </w:rPr>
            </w:pPr>
          </w:p>
        </w:tc>
        <w:tc>
          <w:tcPr>
            <w:tcW w:w="2160" w:type="dxa"/>
            <w:vMerge/>
          </w:tcPr>
          <w:p w:rsidR="002673B9" w:rsidRPr="00160229" w:rsidRDefault="002673B9">
            <w:pPr>
              <w:pStyle w:val="ConsPlusNormal"/>
              <w:rPr>
                <w:rFonts w:ascii="Times New Roman" w:hAnsi="Times New Roman" w:cs="Times New Roman"/>
                <w:sz w:val="24"/>
                <w:szCs w:val="24"/>
              </w:rPr>
            </w:pPr>
          </w:p>
        </w:tc>
        <w:tc>
          <w:tcPr>
            <w:tcW w:w="1620" w:type="dxa"/>
            <w:vMerge/>
          </w:tcPr>
          <w:p w:rsidR="002673B9" w:rsidRPr="00160229" w:rsidRDefault="002673B9">
            <w:pPr>
              <w:pStyle w:val="ConsPlusNormal"/>
              <w:rPr>
                <w:rFonts w:ascii="Times New Roman" w:hAnsi="Times New Roman" w:cs="Times New Roman"/>
                <w:sz w:val="24"/>
                <w:szCs w:val="24"/>
              </w:rPr>
            </w:pPr>
          </w:p>
        </w:tc>
      </w:tr>
    </w:tbl>
    <w:p w:rsidR="002673B9" w:rsidRPr="00160229" w:rsidRDefault="002673B9">
      <w:pPr>
        <w:pStyle w:val="ConsPlusNormal"/>
        <w:jc w:val="both"/>
        <w:rPr>
          <w:rFonts w:ascii="Times New Roman" w:hAnsi="Times New Roman" w:cs="Times New Roman"/>
          <w:sz w:val="24"/>
          <w:szCs w:val="24"/>
        </w:rPr>
      </w:pPr>
    </w:p>
    <w:p w:rsidR="002673B9" w:rsidRPr="00160229" w:rsidRDefault="002673B9">
      <w:pPr>
        <w:pStyle w:val="ConsPlusNormal"/>
        <w:jc w:val="both"/>
        <w:rPr>
          <w:rFonts w:ascii="Times New Roman" w:hAnsi="Times New Roman" w:cs="Times New Roman"/>
          <w:sz w:val="24"/>
          <w:szCs w:val="24"/>
        </w:rPr>
      </w:pPr>
      <w:r w:rsidRPr="00160229">
        <w:rPr>
          <w:rFonts w:ascii="Times New Roman" w:hAnsi="Times New Roman" w:cs="Times New Roman"/>
          <w:sz w:val="24"/>
          <w:szCs w:val="24"/>
        </w:rPr>
        <w:t>(таблица в ред. Распоряжения начальника управления образования г. Калуги от 09.09.2026 N 755-10-р)</w:t>
      </w:r>
    </w:p>
    <w:p w:rsidR="002673B9" w:rsidRPr="00160229" w:rsidRDefault="002673B9">
      <w:pPr>
        <w:pStyle w:val="ConsPlusNormal"/>
        <w:jc w:val="both"/>
        <w:rPr>
          <w:rFonts w:ascii="Times New Roman" w:hAnsi="Times New Roman" w:cs="Times New Roman"/>
          <w:sz w:val="24"/>
          <w:szCs w:val="24"/>
        </w:rPr>
      </w:pPr>
    </w:p>
    <w:p w:rsidR="002673B9" w:rsidRPr="00160229" w:rsidRDefault="002673B9">
      <w:pPr>
        <w:pStyle w:val="ConsPlusTitle"/>
        <w:jc w:val="center"/>
        <w:outlineLvl w:val="1"/>
        <w:rPr>
          <w:rFonts w:ascii="Times New Roman" w:hAnsi="Times New Roman" w:cs="Times New Roman"/>
          <w:sz w:val="24"/>
          <w:szCs w:val="24"/>
        </w:rPr>
      </w:pPr>
      <w:r w:rsidRPr="00160229">
        <w:rPr>
          <w:rFonts w:ascii="Times New Roman" w:hAnsi="Times New Roman" w:cs="Times New Roman"/>
          <w:sz w:val="24"/>
          <w:szCs w:val="24"/>
        </w:rPr>
        <w:t>2. Финансовое обеспечение направления муниципальной</w:t>
      </w:r>
    </w:p>
    <w:p w:rsidR="002673B9" w:rsidRPr="00160229" w:rsidRDefault="002673B9">
      <w:pPr>
        <w:pStyle w:val="ConsPlusTitle"/>
        <w:jc w:val="center"/>
        <w:rPr>
          <w:rFonts w:ascii="Times New Roman" w:hAnsi="Times New Roman" w:cs="Times New Roman"/>
          <w:sz w:val="24"/>
          <w:szCs w:val="24"/>
        </w:rPr>
      </w:pPr>
      <w:r w:rsidRPr="00160229">
        <w:rPr>
          <w:rFonts w:ascii="Times New Roman" w:hAnsi="Times New Roman" w:cs="Times New Roman"/>
          <w:sz w:val="24"/>
          <w:szCs w:val="24"/>
        </w:rPr>
        <w:t>программы городского округа города Калуги Калужской области</w:t>
      </w:r>
    </w:p>
    <w:p w:rsidR="002673B9" w:rsidRPr="00160229" w:rsidRDefault="002673B9">
      <w:pPr>
        <w:pStyle w:val="ConsPlusTitle"/>
        <w:jc w:val="center"/>
        <w:rPr>
          <w:rFonts w:ascii="Times New Roman" w:hAnsi="Times New Roman" w:cs="Times New Roman"/>
          <w:sz w:val="24"/>
          <w:szCs w:val="24"/>
        </w:rPr>
      </w:pPr>
      <w:r w:rsidRPr="00160229">
        <w:rPr>
          <w:rFonts w:ascii="Times New Roman" w:hAnsi="Times New Roman" w:cs="Times New Roman"/>
          <w:sz w:val="24"/>
          <w:szCs w:val="24"/>
        </w:rPr>
        <w:t>"Организация отдыха и оздоровления детей в каникулярное</w:t>
      </w:r>
    </w:p>
    <w:p w:rsidR="002673B9" w:rsidRPr="00160229" w:rsidRDefault="002673B9">
      <w:pPr>
        <w:pStyle w:val="ConsPlusTitle"/>
        <w:jc w:val="center"/>
        <w:rPr>
          <w:rFonts w:ascii="Times New Roman" w:hAnsi="Times New Roman" w:cs="Times New Roman"/>
          <w:sz w:val="24"/>
          <w:szCs w:val="24"/>
        </w:rPr>
      </w:pPr>
      <w:r w:rsidRPr="00160229">
        <w:rPr>
          <w:rFonts w:ascii="Times New Roman" w:hAnsi="Times New Roman" w:cs="Times New Roman"/>
          <w:sz w:val="24"/>
          <w:szCs w:val="24"/>
        </w:rPr>
        <w:t>время"</w:t>
      </w:r>
    </w:p>
    <w:p w:rsidR="002673B9" w:rsidRPr="00160229" w:rsidRDefault="002673B9">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89"/>
        <w:gridCol w:w="1842"/>
        <w:gridCol w:w="1984"/>
        <w:gridCol w:w="1360"/>
        <w:gridCol w:w="1080"/>
        <w:gridCol w:w="1080"/>
        <w:gridCol w:w="1080"/>
        <w:gridCol w:w="1080"/>
        <w:gridCol w:w="1080"/>
        <w:gridCol w:w="1080"/>
      </w:tblGrid>
      <w:tr w:rsidR="00160229" w:rsidRPr="00160229" w:rsidTr="00E14B35">
        <w:tc>
          <w:tcPr>
            <w:tcW w:w="2189" w:type="dxa"/>
            <w:vMerge w:val="restart"/>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Наименование структурного элемента</w:t>
            </w:r>
          </w:p>
        </w:tc>
        <w:tc>
          <w:tcPr>
            <w:tcW w:w="1842" w:type="dxa"/>
            <w:vMerge w:val="restart"/>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Ответственный исполнитель, соисполнители</w:t>
            </w:r>
          </w:p>
        </w:tc>
        <w:tc>
          <w:tcPr>
            <w:tcW w:w="1984" w:type="dxa"/>
            <w:vMerge w:val="restart"/>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Источники финансового обеспечения</w:t>
            </w:r>
          </w:p>
        </w:tc>
        <w:tc>
          <w:tcPr>
            <w:tcW w:w="1360" w:type="dxa"/>
            <w:vMerge w:val="restart"/>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Всего (тыс. руб.)</w:t>
            </w:r>
          </w:p>
        </w:tc>
        <w:tc>
          <w:tcPr>
            <w:tcW w:w="6480" w:type="dxa"/>
            <w:gridSpan w:val="6"/>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В том числе по годам реализации</w:t>
            </w:r>
          </w:p>
        </w:tc>
      </w:tr>
      <w:tr w:rsidR="00160229" w:rsidRPr="00160229" w:rsidTr="00E14B35">
        <w:tc>
          <w:tcPr>
            <w:tcW w:w="2189" w:type="dxa"/>
            <w:vMerge/>
          </w:tcPr>
          <w:p w:rsidR="002673B9" w:rsidRPr="00160229" w:rsidRDefault="002673B9">
            <w:pPr>
              <w:pStyle w:val="ConsPlusNormal"/>
              <w:rPr>
                <w:rFonts w:ascii="Times New Roman" w:hAnsi="Times New Roman" w:cs="Times New Roman"/>
                <w:sz w:val="24"/>
                <w:szCs w:val="24"/>
              </w:rPr>
            </w:pPr>
          </w:p>
        </w:tc>
        <w:tc>
          <w:tcPr>
            <w:tcW w:w="1842" w:type="dxa"/>
            <w:vMerge/>
          </w:tcPr>
          <w:p w:rsidR="002673B9" w:rsidRPr="00160229" w:rsidRDefault="002673B9">
            <w:pPr>
              <w:pStyle w:val="ConsPlusNormal"/>
              <w:rPr>
                <w:rFonts w:ascii="Times New Roman" w:hAnsi="Times New Roman" w:cs="Times New Roman"/>
                <w:sz w:val="24"/>
                <w:szCs w:val="24"/>
              </w:rPr>
            </w:pPr>
          </w:p>
        </w:tc>
        <w:tc>
          <w:tcPr>
            <w:tcW w:w="1984" w:type="dxa"/>
            <w:vMerge/>
          </w:tcPr>
          <w:p w:rsidR="002673B9" w:rsidRPr="00160229" w:rsidRDefault="002673B9">
            <w:pPr>
              <w:pStyle w:val="ConsPlusNormal"/>
              <w:rPr>
                <w:rFonts w:ascii="Times New Roman" w:hAnsi="Times New Roman" w:cs="Times New Roman"/>
                <w:sz w:val="24"/>
                <w:szCs w:val="24"/>
              </w:rPr>
            </w:pPr>
          </w:p>
        </w:tc>
        <w:tc>
          <w:tcPr>
            <w:tcW w:w="1360" w:type="dxa"/>
            <w:vMerge/>
          </w:tcPr>
          <w:p w:rsidR="002673B9" w:rsidRPr="00160229" w:rsidRDefault="002673B9">
            <w:pPr>
              <w:pStyle w:val="ConsPlusNormal"/>
              <w:rPr>
                <w:rFonts w:ascii="Times New Roman" w:hAnsi="Times New Roman" w:cs="Times New Roman"/>
                <w:sz w:val="24"/>
                <w:szCs w:val="24"/>
              </w:rPr>
            </w:pPr>
          </w:p>
        </w:tc>
        <w:tc>
          <w:tcPr>
            <w:tcW w:w="10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2025 год</w:t>
            </w:r>
          </w:p>
        </w:tc>
        <w:tc>
          <w:tcPr>
            <w:tcW w:w="10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2026 год</w:t>
            </w:r>
          </w:p>
        </w:tc>
        <w:tc>
          <w:tcPr>
            <w:tcW w:w="10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2027 год</w:t>
            </w:r>
          </w:p>
        </w:tc>
        <w:tc>
          <w:tcPr>
            <w:tcW w:w="10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2028 год</w:t>
            </w:r>
          </w:p>
        </w:tc>
        <w:tc>
          <w:tcPr>
            <w:tcW w:w="10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2029 год</w:t>
            </w:r>
          </w:p>
        </w:tc>
        <w:tc>
          <w:tcPr>
            <w:tcW w:w="10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2030 год</w:t>
            </w:r>
          </w:p>
        </w:tc>
      </w:tr>
      <w:tr w:rsidR="00160229" w:rsidRPr="00160229" w:rsidTr="00E14B35">
        <w:tc>
          <w:tcPr>
            <w:tcW w:w="2189"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1</w:t>
            </w:r>
          </w:p>
        </w:tc>
        <w:tc>
          <w:tcPr>
            <w:tcW w:w="1842"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2</w:t>
            </w:r>
          </w:p>
        </w:tc>
        <w:tc>
          <w:tcPr>
            <w:tcW w:w="1984"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3</w:t>
            </w:r>
          </w:p>
        </w:tc>
        <w:tc>
          <w:tcPr>
            <w:tcW w:w="136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4</w:t>
            </w:r>
          </w:p>
        </w:tc>
        <w:tc>
          <w:tcPr>
            <w:tcW w:w="10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5</w:t>
            </w:r>
          </w:p>
        </w:tc>
        <w:tc>
          <w:tcPr>
            <w:tcW w:w="10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6</w:t>
            </w:r>
          </w:p>
        </w:tc>
        <w:tc>
          <w:tcPr>
            <w:tcW w:w="10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7</w:t>
            </w:r>
          </w:p>
        </w:tc>
        <w:tc>
          <w:tcPr>
            <w:tcW w:w="10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8</w:t>
            </w:r>
          </w:p>
        </w:tc>
        <w:tc>
          <w:tcPr>
            <w:tcW w:w="10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9</w:t>
            </w:r>
          </w:p>
        </w:tc>
        <w:tc>
          <w:tcPr>
            <w:tcW w:w="10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10</w:t>
            </w:r>
          </w:p>
        </w:tc>
      </w:tr>
      <w:tr w:rsidR="00160229" w:rsidRPr="00160229" w:rsidTr="00E14B35">
        <w:tc>
          <w:tcPr>
            <w:tcW w:w="13855" w:type="dxa"/>
            <w:gridSpan w:val="10"/>
          </w:tcPr>
          <w:p w:rsidR="002673B9" w:rsidRPr="00160229" w:rsidRDefault="002673B9">
            <w:pPr>
              <w:pStyle w:val="ConsPlusNormal"/>
              <w:jc w:val="center"/>
              <w:outlineLvl w:val="1"/>
              <w:rPr>
                <w:rFonts w:ascii="Times New Roman" w:hAnsi="Times New Roman" w:cs="Times New Roman"/>
                <w:sz w:val="24"/>
                <w:szCs w:val="24"/>
              </w:rPr>
            </w:pPr>
            <w:r w:rsidRPr="00160229">
              <w:rPr>
                <w:rFonts w:ascii="Times New Roman" w:hAnsi="Times New Roman" w:cs="Times New Roman"/>
                <w:sz w:val="24"/>
                <w:szCs w:val="24"/>
              </w:rPr>
              <w:t>Направление "Образование"</w:t>
            </w:r>
          </w:p>
        </w:tc>
      </w:tr>
      <w:tr w:rsidR="00160229" w:rsidRPr="00160229" w:rsidTr="00E14B35">
        <w:tc>
          <w:tcPr>
            <w:tcW w:w="2189" w:type="dxa"/>
            <w:vMerge w:val="restart"/>
          </w:tcPr>
          <w:p w:rsidR="002673B9" w:rsidRPr="00160229" w:rsidRDefault="002673B9">
            <w:pPr>
              <w:pStyle w:val="ConsPlusNormal"/>
              <w:rPr>
                <w:rFonts w:ascii="Times New Roman" w:hAnsi="Times New Roman" w:cs="Times New Roman"/>
                <w:sz w:val="24"/>
                <w:szCs w:val="24"/>
              </w:rPr>
            </w:pPr>
          </w:p>
        </w:tc>
        <w:tc>
          <w:tcPr>
            <w:tcW w:w="1842" w:type="dxa"/>
            <w:vMerge w:val="restart"/>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УО</w:t>
            </w:r>
          </w:p>
        </w:tc>
        <w:tc>
          <w:tcPr>
            <w:tcW w:w="1984"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ВСЕГО, в т.ч.</w:t>
            </w:r>
          </w:p>
        </w:tc>
        <w:tc>
          <w:tcPr>
            <w:tcW w:w="136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106708,69</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19380,89</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20524,00</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17905,42</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17905,42</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15496,48</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15496,48</w:t>
            </w:r>
          </w:p>
        </w:tc>
      </w:tr>
      <w:tr w:rsidR="00160229" w:rsidRPr="00160229" w:rsidTr="00E14B35">
        <w:tc>
          <w:tcPr>
            <w:tcW w:w="2189" w:type="dxa"/>
            <w:vMerge/>
          </w:tcPr>
          <w:p w:rsidR="002673B9" w:rsidRPr="00160229" w:rsidRDefault="002673B9">
            <w:pPr>
              <w:pStyle w:val="ConsPlusNormal"/>
              <w:rPr>
                <w:rFonts w:ascii="Times New Roman" w:hAnsi="Times New Roman" w:cs="Times New Roman"/>
                <w:sz w:val="24"/>
                <w:szCs w:val="24"/>
              </w:rPr>
            </w:pPr>
          </w:p>
        </w:tc>
        <w:tc>
          <w:tcPr>
            <w:tcW w:w="1842" w:type="dxa"/>
            <w:vMerge/>
          </w:tcPr>
          <w:p w:rsidR="002673B9" w:rsidRPr="00160229" w:rsidRDefault="002673B9">
            <w:pPr>
              <w:pStyle w:val="ConsPlusNormal"/>
              <w:rPr>
                <w:rFonts w:ascii="Times New Roman" w:hAnsi="Times New Roman" w:cs="Times New Roman"/>
                <w:sz w:val="24"/>
                <w:szCs w:val="24"/>
              </w:rPr>
            </w:pPr>
          </w:p>
        </w:tc>
        <w:tc>
          <w:tcPr>
            <w:tcW w:w="1984"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средства федерального бюджета</w:t>
            </w:r>
          </w:p>
        </w:tc>
        <w:tc>
          <w:tcPr>
            <w:tcW w:w="1360" w:type="dxa"/>
          </w:tcPr>
          <w:p w:rsidR="002673B9" w:rsidRPr="00160229" w:rsidRDefault="002673B9">
            <w:pPr>
              <w:pStyle w:val="ConsPlusNormal"/>
              <w:rPr>
                <w:rFonts w:ascii="Times New Roman" w:hAnsi="Times New Roman" w:cs="Times New Roman"/>
                <w:sz w:val="24"/>
                <w:szCs w:val="24"/>
              </w:rPr>
            </w:pPr>
          </w:p>
        </w:tc>
        <w:tc>
          <w:tcPr>
            <w:tcW w:w="1080" w:type="dxa"/>
          </w:tcPr>
          <w:p w:rsidR="002673B9" w:rsidRPr="00160229" w:rsidRDefault="002673B9">
            <w:pPr>
              <w:pStyle w:val="ConsPlusNormal"/>
              <w:rPr>
                <w:rFonts w:ascii="Times New Roman" w:hAnsi="Times New Roman" w:cs="Times New Roman"/>
                <w:sz w:val="24"/>
                <w:szCs w:val="24"/>
              </w:rPr>
            </w:pPr>
          </w:p>
        </w:tc>
        <w:tc>
          <w:tcPr>
            <w:tcW w:w="1080" w:type="dxa"/>
          </w:tcPr>
          <w:p w:rsidR="002673B9" w:rsidRPr="00160229" w:rsidRDefault="002673B9">
            <w:pPr>
              <w:pStyle w:val="ConsPlusNormal"/>
              <w:rPr>
                <w:rFonts w:ascii="Times New Roman" w:hAnsi="Times New Roman" w:cs="Times New Roman"/>
                <w:sz w:val="24"/>
                <w:szCs w:val="24"/>
              </w:rPr>
            </w:pPr>
          </w:p>
        </w:tc>
        <w:tc>
          <w:tcPr>
            <w:tcW w:w="1080" w:type="dxa"/>
          </w:tcPr>
          <w:p w:rsidR="002673B9" w:rsidRPr="00160229" w:rsidRDefault="002673B9">
            <w:pPr>
              <w:pStyle w:val="ConsPlusNormal"/>
              <w:rPr>
                <w:rFonts w:ascii="Times New Roman" w:hAnsi="Times New Roman" w:cs="Times New Roman"/>
                <w:sz w:val="24"/>
                <w:szCs w:val="24"/>
              </w:rPr>
            </w:pPr>
          </w:p>
        </w:tc>
        <w:tc>
          <w:tcPr>
            <w:tcW w:w="1080" w:type="dxa"/>
          </w:tcPr>
          <w:p w:rsidR="002673B9" w:rsidRPr="00160229" w:rsidRDefault="002673B9">
            <w:pPr>
              <w:pStyle w:val="ConsPlusNormal"/>
              <w:rPr>
                <w:rFonts w:ascii="Times New Roman" w:hAnsi="Times New Roman" w:cs="Times New Roman"/>
                <w:sz w:val="24"/>
                <w:szCs w:val="24"/>
              </w:rPr>
            </w:pPr>
          </w:p>
        </w:tc>
        <w:tc>
          <w:tcPr>
            <w:tcW w:w="1080" w:type="dxa"/>
          </w:tcPr>
          <w:p w:rsidR="002673B9" w:rsidRPr="00160229" w:rsidRDefault="002673B9">
            <w:pPr>
              <w:pStyle w:val="ConsPlusNormal"/>
              <w:rPr>
                <w:rFonts w:ascii="Times New Roman" w:hAnsi="Times New Roman" w:cs="Times New Roman"/>
                <w:sz w:val="24"/>
                <w:szCs w:val="24"/>
              </w:rPr>
            </w:pPr>
          </w:p>
        </w:tc>
        <w:tc>
          <w:tcPr>
            <w:tcW w:w="1080" w:type="dxa"/>
          </w:tcPr>
          <w:p w:rsidR="002673B9" w:rsidRPr="00160229" w:rsidRDefault="002673B9">
            <w:pPr>
              <w:pStyle w:val="ConsPlusNormal"/>
              <w:rPr>
                <w:rFonts w:ascii="Times New Roman" w:hAnsi="Times New Roman" w:cs="Times New Roman"/>
                <w:sz w:val="24"/>
                <w:szCs w:val="24"/>
              </w:rPr>
            </w:pPr>
          </w:p>
        </w:tc>
      </w:tr>
      <w:tr w:rsidR="00160229" w:rsidRPr="00160229" w:rsidTr="00E14B35">
        <w:tc>
          <w:tcPr>
            <w:tcW w:w="2189" w:type="dxa"/>
            <w:vMerge/>
          </w:tcPr>
          <w:p w:rsidR="002673B9" w:rsidRPr="00160229" w:rsidRDefault="002673B9">
            <w:pPr>
              <w:pStyle w:val="ConsPlusNormal"/>
              <w:rPr>
                <w:rFonts w:ascii="Times New Roman" w:hAnsi="Times New Roman" w:cs="Times New Roman"/>
                <w:sz w:val="24"/>
                <w:szCs w:val="24"/>
              </w:rPr>
            </w:pPr>
          </w:p>
        </w:tc>
        <w:tc>
          <w:tcPr>
            <w:tcW w:w="1842" w:type="dxa"/>
            <w:vMerge/>
          </w:tcPr>
          <w:p w:rsidR="002673B9" w:rsidRPr="00160229" w:rsidRDefault="002673B9">
            <w:pPr>
              <w:pStyle w:val="ConsPlusNormal"/>
              <w:rPr>
                <w:rFonts w:ascii="Times New Roman" w:hAnsi="Times New Roman" w:cs="Times New Roman"/>
                <w:sz w:val="24"/>
                <w:szCs w:val="24"/>
              </w:rPr>
            </w:pPr>
          </w:p>
        </w:tc>
        <w:tc>
          <w:tcPr>
            <w:tcW w:w="1984"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средства областного бюджета</w:t>
            </w:r>
          </w:p>
        </w:tc>
        <w:tc>
          <w:tcPr>
            <w:tcW w:w="136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27580,32</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3997,60</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5195,84</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5195,84</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5195,84</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3997,60</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3997,60</w:t>
            </w:r>
          </w:p>
        </w:tc>
      </w:tr>
      <w:tr w:rsidR="00160229" w:rsidRPr="00160229" w:rsidTr="00E14B35">
        <w:tc>
          <w:tcPr>
            <w:tcW w:w="2189" w:type="dxa"/>
            <w:vMerge/>
          </w:tcPr>
          <w:p w:rsidR="002673B9" w:rsidRPr="00160229" w:rsidRDefault="002673B9">
            <w:pPr>
              <w:pStyle w:val="ConsPlusNormal"/>
              <w:rPr>
                <w:rFonts w:ascii="Times New Roman" w:hAnsi="Times New Roman" w:cs="Times New Roman"/>
                <w:sz w:val="24"/>
                <w:szCs w:val="24"/>
              </w:rPr>
            </w:pPr>
          </w:p>
        </w:tc>
        <w:tc>
          <w:tcPr>
            <w:tcW w:w="1842" w:type="dxa"/>
            <w:vMerge/>
          </w:tcPr>
          <w:p w:rsidR="002673B9" w:rsidRPr="00160229" w:rsidRDefault="002673B9">
            <w:pPr>
              <w:pStyle w:val="ConsPlusNormal"/>
              <w:rPr>
                <w:rFonts w:ascii="Times New Roman" w:hAnsi="Times New Roman" w:cs="Times New Roman"/>
                <w:sz w:val="24"/>
                <w:szCs w:val="24"/>
              </w:rPr>
            </w:pPr>
          </w:p>
        </w:tc>
        <w:tc>
          <w:tcPr>
            <w:tcW w:w="1984"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средства бюджета городского округа города Калуги Калужской области</w:t>
            </w:r>
          </w:p>
        </w:tc>
        <w:tc>
          <w:tcPr>
            <w:tcW w:w="136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79128,37</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15383,29</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15328,16</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12709,58</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12709,58</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11498,88</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11498,88</w:t>
            </w:r>
          </w:p>
        </w:tc>
      </w:tr>
      <w:tr w:rsidR="00160229" w:rsidRPr="00160229" w:rsidTr="00E14B35">
        <w:tc>
          <w:tcPr>
            <w:tcW w:w="13855" w:type="dxa"/>
            <w:gridSpan w:val="10"/>
          </w:tcPr>
          <w:p w:rsidR="002673B9" w:rsidRPr="00160229" w:rsidRDefault="002673B9">
            <w:pPr>
              <w:pStyle w:val="ConsPlusNormal"/>
              <w:jc w:val="center"/>
              <w:outlineLvl w:val="2"/>
              <w:rPr>
                <w:rFonts w:ascii="Times New Roman" w:hAnsi="Times New Roman" w:cs="Times New Roman"/>
                <w:sz w:val="24"/>
                <w:szCs w:val="24"/>
              </w:rPr>
            </w:pPr>
            <w:r w:rsidRPr="00160229">
              <w:rPr>
                <w:rFonts w:ascii="Times New Roman" w:hAnsi="Times New Roman" w:cs="Times New Roman"/>
                <w:sz w:val="24"/>
                <w:szCs w:val="24"/>
              </w:rPr>
              <w:t>Комплекс процессных мероприятий</w:t>
            </w:r>
          </w:p>
        </w:tc>
      </w:tr>
      <w:tr w:rsidR="00160229" w:rsidRPr="00160229" w:rsidTr="00E14B35">
        <w:tc>
          <w:tcPr>
            <w:tcW w:w="2189" w:type="dxa"/>
            <w:vMerge w:val="restart"/>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1. "Обеспечение организации отдыха и оздоровления детей"</w:t>
            </w:r>
          </w:p>
        </w:tc>
        <w:tc>
          <w:tcPr>
            <w:tcW w:w="1842" w:type="dxa"/>
            <w:vMerge w:val="restart"/>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УО</w:t>
            </w:r>
          </w:p>
        </w:tc>
        <w:tc>
          <w:tcPr>
            <w:tcW w:w="1984"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ВСЕГО, в т.ч.</w:t>
            </w:r>
          </w:p>
        </w:tc>
        <w:tc>
          <w:tcPr>
            <w:tcW w:w="136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104908,69</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19080,89</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20224,00</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17605,42</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17605,42</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15196,48</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15196,48</w:t>
            </w:r>
          </w:p>
        </w:tc>
      </w:tr>
      <w:tr w:rsidR="00160229" w:rsidRPr="00160229" w:rsidTr="00E14B35">
        <w:tc>
          <w:tcPr>
            <w:tcW w:w="2189" w:type="dxa"/>
            <w:vMerge/>
          </w:tcPr>
          <w:p w:rsidR="002673B9" w:rsidRPr="00160229" w:rsidRDefault="002673B9">
            <w:pPr>
              <w:pStyle w:val="ConsPlusNormal"/>
              <w:rPr>
                <w:rFonts w:ascii="Times New Roman" w:hAnsi="Times New Roman" w:cs="Times New Roman"/>
                <w:sz w:val="24"/>
                <w:szCs w:val="24"/>
              </w:rPr>
            </w:pPr>
          </w:p>
        </w:tc>
        <w:tc>
          <w:tcPr>
            <w:tcW w:w="1842" w:type="dxa"/>
            <w:vMerge/>
          </w:tcPr>
          <w:p w:rsidR="002673B9" w:rsidRPr="00160229" w:rsidRDefault="002673B9">
            <w:pPr>
              <w:pStyle w:val="ConsPlusNormal"/>
              <w:rPr>
                <w:rFonts w:ascii="Times New Roman" w:hAnsi="Times New Roman" w:cs="Times New Roman"/>
                <w:sz w:val="24"/>
                <w:szCs w:val="24"/>
              </w:rPr>
            </w:pPr>
          </w:p>
        </w:tc>
        <w:tc>
          <w:tcPr>
            <w:tcW w:w="1984"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средства федерального бюджета</w:t>
            </w:r>
          </w:p>
        </w:tc>
        <w:tc>
          <w:tcPr>
            <w:tcW w:w="1360" w:type="dxa"/>
          </w:tcPr>
          <w:p w:rsidR="002673B9" w:rsidRPr="00160229" w:rsidRDefault="002673B9">
            <w:pPr>
              <w:pStyle w:val="ConsPlusNormal"/>
              <w:rPr>
                <w:rFonts w:ascii="Times New Roman" w:hAnsi="Times New Roman" w:cs="Times New Roman"/>
                <w:sz w:val="24"/>
                <w:szCs w:val="24"/>
              </w:rPr>
            </w:pPr>
          </w:p>
        </w:tc>
        <w:tc>
          <w:tcPr>
            <w:tcW w:w="1080" w:type="dxa"/>
          </w:tcPr>
          <w:p w:rsidR="002673B9" w:rsidRPr="00160229" w:rsidRDefault="002673B9">
            <w:pPr>
              <w:pStyle w:val="ConsPlusNormal"/>
              <w:rPr>
                <w:rFonts w:ascii="Times New Roman" w:hAnsi="Times New Roman" w:cs="Times New Roman"/>
                <w:sz w:val="24"/>
                <w:szCs w:val="24"/>
              </w:rPr>
            </w:pPr>
          </w:p>
        </w:tc>
        <w:tc>
          <w:tcPr>
            <w:tcW w:w="1080" w:type="dxa"/>
          </w:tcPr>
          <w:p w:rsidR="002673B9" w:rsidRPr="00160229" w:rsidRDefault="002673B9">
            <w:pPr>
              <w:pStyle w:val="ConsPlusNormal"/>
              <w:rPr>
                <w:rFonts w:ascii="Times New Roman" w:hAnsi="Times New Roman" w:cs="Times New Roman"/>
                <w:sz w:val="24"/>
                <w:szCs w:val="24"/>
              </w:rPr>
            </w:pPr>
          </w:p>
        </w:tc>
        <w:tc>
          <w:tcPr>
            <w:tcW w:w="1080" w:type="dxa"/>
          </w:tcPr>
          <w:p w:rsidR="002673B9" w:rsidRPr="00160229" w:rsidRDefault="002673B9">
            <w:pPr>
              <w:pStyle w:val="ConsPlusNormal"/>
              <w:rPr>
                <w:rFonts w:ascii="Times New Roman" w:hAnsi="Times New Roman" w:cs="Times New Roman"/>
                <w:sz w:val="24"/>
                <w:szCs w:val="24"/>
              </w:rPr>
            </w:pPr>
          </w:p>
        </w:tc>
        <w:tc>
          <w:tcPr>
            <w:tcW w:w="1080" w:type="dxa"/>
          </w:tcPr>
          <w:p w:rsidR="002673B9" w:rsidRPr="00160229" w:rsidRDefault="002673B9">
            <w:pPr>
              <w:pStyle w:val="ConsPlusNormal"/>
              <w:rPr>
                <w:rFonts w:ascii="Times New Roman" w:hAnsi="Times New Roman" w:cs="Times New Roman"/>
                <w:sz w:val="24"/>
                <w:szCs w:val="24"/>
              </w:rPr>
            </w:pPr>
          </w:p>
        </w:tc>
        <w:tc>
          <w:tcPr>
            <w:tcW w:w="1080" w:type="dxa"/>
          </w:tcPr>
          <w:p w:rsidR="002673B9" w:rsidRPr="00160229" w:rsidRDefault="002673B9">
            <w:pPr>
              <w:pStyle w:val="ConsPlusNormal"/>
              <w:rPr>
                <w:rFonts w:ascii="Times New Roman" w:hAnsi="Times New Roman" w:cs="Times New Roman"/>
                <w:sz w:val="24"/>
                <w:szCs w:val="24"/>
              </w:rPr>
            </w:pPr>
          </w:p>
        </w:tc>
        <w:tc>
          <w:tcPr>
            <w:tcW w:w="1080" w:type="dxa"/>
          </w:tcPr>
          <w:p w:rsidR="002673B9" w:rsidRPr="00160229" w:rsidRDefault="002673B9">
            <w:pPr>
              <w:pStyle w:val="ConsPlusNormal"/>
              <w:rPr>
                <w:rFonts w:ascii="Times New Roman" w:hAnsi="Times New Roman" w:cs="Times New Roman"/>
                <w:sz w:val="24"/>
                <w:szCs w:val="24"/>
              </w:rPr>
            </w:pPr>
          </w:p>
        </w:tc>
      </w:tr>
      <w:tr w:rsidR="00160229" w:rsidRPr="00160229" w:rsidTr="00E14B35">
        <w:tc>
          <w:tcPr>
            <w:tcW w:w="2189" w:type="dxa"/>
            <w:vMerge/>
          </w:tcPr>
          <w:p w:rsidR="002673B9" w:rsidRPr="00160229" w:rsidRDefault="002673B9">
            <w:pPr>
              <w:pStyle w:val="ConsPlusNormal"/>
              <w:rPr>
                <w:rFonts w:ascii="Times New Roman" w:hAnsi="Times New Roman" w:cs="Times New Roman"/>
                <w:sz w:val="24"/>
                <w:szCs w:val="24"/>
              </w:rPr>
            </w:pPr>
          </w:p>
        </w:tc>
        <w:tc>
          <w:tcPr>
            <w:tcW w:w="1842" w:type="dxa"/>
            <w:vMerge/>
          </w:tcPr>
          <w:p w:rsidR="002673B9" w:rsidRPr="00160229" w:rsidRDefault="002673B9">
            <w:pPr>
              <w:pStyle w:val="ConsPlusNormal"/>
              <w:rPr>
                <w:rFonts w:ascii="Times New Roman" w:hAnsi="Times New Roman" w:cs="Times New Roman"/>
                <w:sz w:val="24"/>
                <w:szCs w:val="24"/>
              </w:rPr>
            </w:pPr>
          </w:p>
        </w:tc>
        <w:tc>
          <w:tcPr>
            <w:tcW w:w="1984"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средства областного бюджета</w:t>
            </w:r>
          </w:p>
        </w:tc>
        <w:tc>
          <w:tcPr>
            <w:tcW w:w="136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27580,32</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3997,60</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5195,84</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5195,84</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5195,84</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3997,60</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3997,60</w:t>
            </w:r>
          </w:p>
        </w:tc>
      </w:tr>
      <w:tr w:rsidR="00160229" w:rsidRPr="00160229" w:rsidTr="00E14B35">
        <w:tc>
          <w:tcPr>
            <w:tcW w:w="2189" w:type="dxa"/>
            <w:vMerge/>
          </w:tcPr>
          <w:p w:rsidR="002673B9" w:rsidRPr="00160229" w:rsidRDefault="002673B9">
            <w:pPr>
              <w:pStyle w:val="ConsPlusNormal"/>
              <w:rPr>
                <w:rFonts w:ascii="Times New Roman" w:hAnsi="Times New Roman" w:cs="Times New Roman"/>
                <w:sz w:val="24"/>
                <w:szCs w:val="24"/>
              </w:rPr>
            </w:pPr>
          </w:p>
        </w:tc>
        <w:tc>
          <w:tcPr>
            <w:tcW w:w="1842" w:type="dxa"/>
            <w:vMerge/>
          </w:tcPr>
          <w:p w:rsidR="002673B9" w:rsidRPr="00160229" w:rsidRDefault="002673B9">
            <w:pPr>
              <w:pStyle w:val="ConsPlusNormal"/>
              <w:rPr>
                <w:rFonts w:ascii="Times New Roman" w:hAnsi="Times New Roman" w:cs="Times New Roman"/>
                <w:sz w:val="24"/>
                <w:szCs w:val="24"/>
              </w:rPr>
            </w:pPr>
          </w:p>
        </w:tc>
        <w:tc>
          <w:tcPr>
            <w:tcW w:w="1984"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средства бюджета городского округа города Калуги Калужской области</w:t>
            </w:r>
          </w:p>
        </w:tc>
        <w:tc>
          <w:tcPr>
            <w:tcW w:w="136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77328,37</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15083,29</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15028,16</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12409,58</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12409,58</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11198,88</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11198,88</w:t>
            </w:r>
          </w:p>
        </w:tc>
      </w:tr>
      <w:tr w:rsidR="00160229" w:rsidRPr="00160229" w:rsidTr="00E14B35">
        <w:tc>
          <w:tcPr>
            <w:tcW w:w="2189" w:type="dxa"/>
            <w:vMerge w:val="restart"/>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2. "Проведение мероприятий по организации отдыха и оздоровления детей"</w:t>
            </w:r>
          </w:p>
        </w:tc>
        <w:tc>
          <w:tcPr>
            <w:tcW w:w="1842" w:type="dxa"/>
            <w:vMerge w:val="restart"/>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УО</w:t>
            </w:r>
          </w:p>
        </w:tc>
        <w:tc>
          <w:tcPr>
            <w:tcW w:w="1984"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ВСЕГО, в т.ч.</w:t>
            </w:r>
          </w:p>
        </w:tc>
        <w:tc>
          <w:tcPr>
            <w:tcW w:w="136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1800,00</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300,00</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300,00</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300,00</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300,00</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300,00</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300,00</w:t>
            </w:r>
          </w:p>
        </w:tc>
      </w:tr>
      <w:tr w:rsidR="00160229" w:rsidRPr="00160229" w:rsidTr="00E14B35">
        <w:tc>
          <w:tcPr>
            <w:tcW w:w="2189" w:type="dxa"/>
            <w:vMerge/>
          </w:tcPr>
          <w:p w:rsidR="002673B9" w:rsidRPr="00160229" w:rsidRDefault="002673B9">
            <w:pPr>
              <w:pStyle w:val="ConsPlusNormal"/>
              <w:rPr>
                <w:rFonts w:ascii="Times New Roman" w:hAnsi="Times New Roman" w:cs="Times New Roman"/>
                <w:sz w:val="24"/>
                <w:szCs w:val="24"/>
              </w:rPr>
            </w:pPr>
          </w:p>
        </w:tc>
        <w:tc>
          <w:tcPr>
            <w:tcW w:w="1842" w:type="dxa"/>
            <w:vMerge/>
          </w:tcPr>
          <w:p w:rsidR="002673B9" w:rsidRPr="00160229" w:rsidRDefault="002673B9">
            <w:pPr>
              <w:pStyle w:val="ConsPlusNormal"/>
              <w:rPr>
                <w:rFonts w:ascii="Times New Roman" w:hAnsi="Times New Roman" w:cs="Times New Roman"/>
                <w:sz w:val="24"/>
                <w:szCs w:val="24"/>
              </w:rPr>
            </w:pPr>
          </w:p>
        </w:tc>
        <w:tc>
          <w:tcPr>
            <w:tcW w:w="1984"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средства федерального бюджета</w:t>
            </w:r>
          </w:p>
        </w:tc>
        <w:tc>
          <w:tcPr>
            <w:tcW w:w="1360" w:type="dxa"/>
          </w:tcPr>
          <w:p w:rsidR="002673B9" w:rsidRPr="00160229" w:rsidRDefault="002673B9">
            <w:pPr>
              <w:pStyle w:val="ConsPlusNormal"/>
              <w:rPr>
                <w:rFonts w:ascii="Times New Roman" w:hAnsi="Times New Roman" w:cs="Times New Roman"/>
                <w:sz w:val="24"/>
                <w:szCs w:val="24"/>
              </w:rPr>
            </w:pPr>
          </w:p>
        </w:tc>
        <w:tc>
          <w:tcPr>
            <w:tcW w:w="1080" w:type="dxa"/>
          </w:tcPr>
          <w:p w:rsidR="002673B9" w:rsidRPr="00160229" w:rsidRDefault="002673B9">
            <w:pPr>
              <w:pStyle w:val="ConsPlusNormal"/>
              <w:rPr>
                <w:rFonts w:ascii="Times New Roman" w:hAnsi="Times New Roman" w:cs="Times New Roman"/>
                <w:sz w:val="24"/>
                <w:szCs w:val="24"/>
              </w:rPr>
            </w:pPr>
          </w:p>
        </w:tc>
        <w:tc>
          <w:tcPr>
            <w:tcW w:w="1080" w:type="dxa"/>
          </w:tcPr>
          <w:p w:rsidR="002673B9" w:rsidRPr="00160229" w:rsidRDefault="002673B9">
            <w:pPr>
              <w:pStyle w:val="ConsPlusNormal"/>
              <w:rPr>
                <w:rFonts w:ascii="Times New Roman" w:hAnsi="Times New Roman" w:cs="Times New Roman"/>
                <w:sz w:val="24"/>
                <w:szCs w:val="24"/>
              </w:rPr>
            </w:pPr>
          </w:p>
        </w:tc>
        <w:tc>
          <w:tcPr>
            <w:tcW w:w="1080" w:type="dxa"/>
          </w:tcPr>
          <w:p w:rsidR="002673B9" w:rsidRPr="00160229" w:rsidRDefault="002673B9">
            <w:pPr>
              <w:pStyle w:val="ConsPlusNormal"/>
              <w:rPr>
                <w:rFonts w:ascii="Times New Roman" w:hAnsi="Times New Roman" w:cs="Times New Roman"/>
                <w:sz w:val="24"/>
                <w:szCs w:val="24"/>
              </w:rPr>
            </w:pPr>
          </w:p>
        </w:tc>
        <w:tc>
          <w:tcPr>
            <w:tcW w:w="1080" w:type="dxa"/>
          </w:tcPr>
          <w:p w:rsidR="002673B9" w:rsidRPr="00160229" w:rsidRDefault="002673B9">
            <w:pPr>
              <w:pStyle w:val="ConsPlusNormal"/>
              <w:rPr>
                <w:rFonts w:ascii="Times New Roman" w:hAnsi="Times New Roman" w:cs="Times New Roman"/>
                <w:sz w:val="24"/>
                <w:szCs w:val="24"/>
              </w:rPr>
            </w:pPr>
          </w:p>
        </w:tc>
        <w:tc>
          <w:tcPr>
            <w:tcW w:w="1080" w:type="dxa"/>
          </w:tcPr>
          <w:p w:rsidR="002673B9" w:rsidRPr="00160229" w:rsidRDefault="002673B9">
            <w:pPr>
              <w:pStyle w:val="ConsPlusNormal"/>
              <w:rPr>
                <w:rFonts w:ascii="Times New Roman" w:hAnsi="Times New Roman" w:cs="Times New Roman"/>
                <w:sz w:val="24"/>
                <w:szCs w:val="24"/>
              </w:rPr>
            </w:pPr>
          </w:p>
        </w:tc>
        <w:tc>
          <w:tcPr>
            <w:tcW w:w="1080" w:type="dxa"/>
          </w:tcPr>
          <w:p w:rsidR="002673B9" w:rsidRPr="00160229" w:rsidRDefault="002673B9">
            <w:pPr>
              <w:pStyle w:val="ConsPlusNormal"/>
              <w:rPr>
                <w:rFonts w:ascii="Times New Roman" w:hAnsi="Times New Roman" w:cs="Times New Roman"/>
                <w:sz w:val="24"/>
                <w:szCs w:val="24"/>
              </w:rPr>
            </w:pPr>
          </w:p>
        </w:tc>
      </w:tr>
      <w:tr w:rsidR="00160229" w:rsidRPr="00160229" w:rsidTr="00E14B35">
        <w:tc>
          <w:tcPr>
            <w:tcW w:w="2189" w:type="dxa"/>
            <w:vMerge/>
          </w:tcPr>
          <w:p w:rsidR="002673B9" w:rsidRPr="00160229" w:rsidRDefault="002673B9">
            <w:pPr>
              <w:pStyle w:val="ConsPlusNormal"/>
              <w:rPr>
                <w:rFonts w:ascii="Times New Roman" w:hAnsi="Times New Roman" w:cs="Times New Roman"/>
                <w:sz w:val="24"/>
                <w:szCs w:val="24"/>
              </w:rPr>
            </w:pPr>
          </w:p>
        </w:tc>
        <w:tc>
          <w:tcPr>
            <w:tcW w:w="1842" w:type="dxa"/>
            <w:vMerge/>
          </w:tcPr>
          <w:p w:rsidR="002673B9" w:rsidRPr="00160229" w:rsidRDefault="002673B9">
            <w:pPr>
              <w:pStyle w:val="ConsPlusNormal"/>
              <w:rPr>
                <w:rFonts w:ascii="Times New Roman" w:hAnsi="Times New Roman" w:cs="Times New Roman"/>
                <w:sz w:val="24"/>
                <w:szCs w:val="24"/>
              </w:rPr>
            </w:pPr>
          </w:p>
        </w:tc>
        <w:tc>
          <w:tcPr>
            <w:tcW w:w="1984"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средства областного бюджета</w:t>
            </w:r>
          </w:p>
        </w:tc>
        <w:tc>
          <w:tcPr>
            <w:tcW w:w="1360" w:type="dxa"/>
          </w:tcPr>
          <w:p w:rsidR="002673B9" w:rsidRPr="00160229" w:rsidRDefault="002673B9">
            <w:pPr>
              <w:pStyle w:val="ConsPlusNormal"/>
              <w:rPr>
                <w:rFonts w:ascii="Times New Roman" w:hAnsi="Times New Roman" w:cs="Times New Roman"/>
                <w:sz w:val="24"/>
                <w:szCs w:val="24"/>
              </w:rPr>
            </w:pPr>
          </w:p>
        </w:tc>
        <w:tc>
          <w:tcPr>
            <w:tcW w:w="1080" w:type="dxa"/>
          </w:tcPr>
          <w:p w:rsidR="002673B9" w:rsidRPr="00160229" w:rsidRDefault="002673B9">
            <w:pPr>
              <w:pStyle w:val="ConsPlusNormal"/>
              <w:rPr>
                <w:rFonts w:ascii="Times New Roman" w:hAnsi="Times New Roman" w:cs="Times New Roman"/>
                <w:sz w:val="24"/>
                <w:szCs w:val="24"/>
              </w:rPr>
            </w:pPr>
          </w:p>
        </w:tc>
        <w:tc>
          <w:tcPr>
            <w:tcW w:w="1080" w:type="dxa"/>
          </w:tcPr>
          <w:p w:rsidR="002673B9" w:rsidRPr="00160229" w:rsidRDefault="002673B9">
            <w:pPr>
              <w:pStyle w:val="ConsPlusNormal"/>
              <w:rPr>
                <w:rFonts w:ascii="Times New Roman" w:hAnsi="Times New Roman" w:cs="Times New Roman"/>
                <w:sz w:val="24"/>
                <w:szCs w:val="24"/>
              </w:rPr>
            </w:pPr>
          </w:p>
        </w:tc>
        <w:tc>
          <w:tcPr>
            <w:tcW w:w="1080" w:type="dxa"/>
          </w:tcPr>
          <w:p w:rsidR="002673B9" w:rsidRPr="00160229" w:rsidRDefault="002673B9">
            <w:pPr>
              <w:pStyle w:val="ConsPlusNormal"/>
              <w:rPr>
                <w:rFonts w:ascii="Times New Roman" w:hAnsi="Times New Roman" w:cs="Times New Roman"/>
                <w:sz w:val="24"/>
                <w:szCs w:val="24"/>
              </w:rPr>
            </w:pPr>
          </w:p>
        </w:tc>
        <w:tc>
          <w:tcPr>
            <w:tcW w:w="1080" w:type="dxa"/>
          </w:tcPr>
          <w:p w:rsidR="002673B9" w:rsidRPr="00160229" w:rsidRDefault="002673B9">
            <w:pPr>
              <w:pStyle w:val="ConsPlusNormal"/>
              <w:rPr>
                <w:rFonts w:ascii="Times New Roman" w:hAnsi="Times New Roman" w:cs="Times New Roman"/>
                <w:sz w:val="24"/>
                <w:szCs w:val="24"/>
              </w:rPr>
            </w:pPr>
          </w:p>
        </w:tc>
        <w:tc>
          <w:tcPr>
            <w:tcW w:w="1080" w:type="dxa"/>
          </w:tcPr>
          <w:p w:rsidR="002673B9" w:rsidRPr="00160229" w:rsidRDefault="002673B9">
            <w:pPr>
              <w:pStyle w:val="ConsPlusNormal"/>
              <w:rPr>
                <w:rFonts w:ascii="Times New Roman" w:hAnsi="Times New Roman" w:cs="Times New Roman"/>
                <w:sz w:val="24"/>
                <w:szCs w:val="24"/>
              </w:rPr>
            </w:pPr>
          </w:p>
        </w:tc>
        <w:tc>
          <w:tcPr>
            <w:tcW w:w="1080" w:type="dxa"/>
          </w:tcPr>
          <w:p w:rsidR="002673B9" w:rsidRPr="00160229" w:rsidRDefault="002673B9">
            <w:pPr>
              <w:pStyle w:val="ConsPlusNormal"/>
              <w:rPr>
                <w:rFonts w:ascii="Times New Roman" w:hAnsi="Times New Roman" w:cs="Times New Roman"/>
                <w:sz w:val="24"/>
                <w:szCs w:val="24"/>
              </w:rPr>
            </w:pPr>
          </w:p>
        </w:tc>
      </w:tr>
      <w:tr w:rsidR="00160229" w:rsidRPr="00160229" w:rsidTr="00E14B35">
        <w:tc>
          <w:tcPr>
            <w:tcW w:w="2189" w:type="dxa"/>
            <w:vMerge/>
          </w:tcPr>
          <w:p w:rsidR="002673B9" w:rsidRPr="00160229" w:rsidRDefault="002673B9">
            <w:pPr>
              <w:pStyle w:val="ConsPlusNormal"/>
              <w:rPr>
                <w:rFonts w:ascii="Times New Roman" w:hAnsi="Times New Roman" w:cs="Times New Roman"/>
                <w:sz w:val="24"/>
                <w:szCs w:val="24"/>
              </w:rPr>
            </w:pPr>
          </w:p>
        </w:tc>
        <w:tc>
          <w:tcPr>
            <w:tcW w:w="1842" w:type="dxa"/>
            <w:vMerge/>
          </w:tcPr>
          <w:p w:rsidR="002673B9" w:rsidRPr="00160229" w:rsidRDefault="002673B9">
            <w:pPr>
              <w:pStyle w:val="ConsPlusNormal"/>
              <w:rPr>
                <w:rFonts w:ascii="Times New Roman" w:hAnsi="Times New Roman" w:cs="Times New Roman"/>
                <w:sz w:val="24"/>
                <w:szCs w:val="24"/>
              </w:rPr>
            </w:pPr>
          </w:p>
        </w:tc>
        <w:tc>
          <w:tcPr>
            <w:tcW w:w="1984"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средства бюджета городского округа города Калуги Калужской области</w:t>
            </w:r>
          </w:p>
        </w:tc>
        <w:tc>
          <w:tcPr>
            <w:tcW w:w="136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1800,00</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300,00</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300,00</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300,00</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300,00</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300,00</w:t>
            </w:r>
          </w:p>
        </w:tc>
        <w:tc>
          <w:tcPr>
            <w:tcW w:w="10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300,00</w:t>
            </w:r>
          </w:p>
        </w:tc>
      </w:tr>
    </w:tbl>
    <w:p w:rsidR="002673B9" w:rsidRPr="00160229" w:rsidRDefault="002673B9">
      <w:pPr>
        <w:pStyle w:val="ConsPlusNormal"/>
        <w:jc w:val="both"/>
        <w:rPr>
          <w:rFonts w:ascii="Times New Roman" w:hAnsi="Times New Roman" w:cs="Times New Roman"/>
          <w:sz w:val="24"/>
          <w:szCs w:val="24"/>
        </w:rPr>
      </w:pPr>
    </w:p>
    <w:p w:rsidR="002673B9" w:rsidRPr="00160229" w:rsidRDefault="002673B9">
      <w:pPr>
        <w:pStyle w:val="ConsPlusNormal"/>
        <w:jc w:val="both"/>
        <w:rPr>
          <w:rFonts w:ascii="Times New Roman" w:hAnsi="Times New Roman" w:cs="Times New Roman"/>
          <w:sz w:val="24"/>
          <w:szCs w:val="24"/>
        </w:rPr>
      </w:pPr>
      <w:r w:rsidRPr="00160229">
        <w:rPr>
          <w:rFonts w:ascii="Times New Roman" w:hAnsi="Times New Roman" w:cs="Times New Roman"/>
          <w:sz w:val="24"/>
          <w:szCs w:val="24"/>
        </w:rPr>
        <w:t>(таблица в ред. Распоряжения начальника управления образования г. Калуги от 09.09.2026 N 755-10-р)</w:t>
      </w:r>
    </w:p>
    <w:p w:rsidR="002673B9" w:rsidRPr="00160229" w:rsidRDefault="002673B9">
      <w:pPr>
        <w:pStyle w:val="ConsPlusNormal"/>
        <w:jc w:val="both"/>
        <w:rPr>
          <w:rFonts w:ascii="Times New Roman" w:hAnsi="Times New Roman" w:cs="Times New Roman"/>
          <w:sz w:val="24"/>
          <w:szCs w:val="24"/>
        </w:rPr>
      </w:pPr>
    </w:p>
    <w:p w:rsidR="002673B9" w:rsidRPr="00160229" w:rsidRDefault="002673B9">
      <w:pPr>
        <w:pStyle w:val="ConsPlusTitle"/>
        <w:jc w:val="center"/>
        <w:outlineLvl w:val="1"/>
        <w:rPr>
          <w:rFonts w:ascii="Times New Roman" w:hAnsi="Times New Roman" w:cs="Times New Roman"/>
          <w:sz w:val="24"/>
          <w:szCs w:val="24"/>
        </w:rPr>
      </w:pPr>
      <w:r w:rsidRPr="00160229">
        <w:rPr>
          <w:rFonts w:ascii="Times New Roman" w:hAnsi="Times New Roman" w:cs="Times New Roman"/>
          <w:sz w:val="24"/>
          <w:szCs w:val="24"/>
        </w:rPr>
        <w:t>3. Сведения о показателях направления муниципальной</w:t>
      </w:r>
    </w:p>
    <w:p w:rsidR="002673B9" w:rsidRPr="00160229" w:rsidRDefault="002673B9">
      <w:pPr>
        <w:pStyle w:val="ConsPlusTitle"/>
        <w:jc w:val="center"/>
        <w:rPr>
          <w:rFonts w:ascii="Times New Roman" w:hAnsi="Times New Roman" w:cs="Times New Roman"/>
          <w:sz w:val="24"/>
          <w:szCs w:val="24"/>
        </w:rPr>
      </w:pPr>
      <w:r w:rsidRPr="00160229">
        <w:rPr>
          <w:rFonts w:ascii="Times New Roman" w:hAnsi="Times New Roman" w:cs="Times New Roman"/>
          <w:sz w:val="24"/>
          <w:szCs w:val="24"/>
        </w:rPr>
        <w:t>программы городского округа города Калуги Калужской области</w:t>
      </w:r>
    </w:p>
    <w:p w:rsidR="002673B9" w:rsidRPr="00160229" w:rsidRDefault="002673B9">
      <w:pPr>
        <w:pStyle w:val="ConsPlusTitle"/>
        <w:jc w:val="center"/>
        <w:rPr>
          <w:rFonts w:ascii="Times New Roman" w:hAnsi="Times New Roman" w:cs="Times New Roman"/>
          <w:sz w:val="24"/>
          <w:szCs w:val="24"/>
        </w:rPr>
      </w:pPr>
      <w:r w:rsidRPr="00160229">
        <w:rPr>
          <w:rFonts w:ascii="Times New Roman" w:hAnsi="Times New Roman" w:cs="Times New Roman"/>
          <w:sz w:val="24"/>
          <w:szCs w:val="24"/>
        </w:rPr>
        <w:t>"Организация отдыха и оздоровления детей в каникулярное</w:t>
      </w:r>
    </w:p>
    <w:p w:rsidR="002673B9" w:rsidRPr="00160229" w:rsidRDefault="002673B9">
      <w:pPr>
        <w:pStyle w:val="ConsPlusTitle"/>
        <w:jc w:val="center"/>
        <w:rPr>
          <w:rFonts w:ascii="Times New Roman" w:hAnsi="Times New Roman" w:cs="Times New Roman"/>
          <w:sz w:val="24"/>
          <w:szCs w:val="24"/>
        </w:rPr>
      </w:pPr>
      <w:r w:rsidRPr="00160229">
        <w:rPr>
          <w:rFonts w:ascii="Times New Roman" w:hAnsi="Times New Roman" w:cs="Times New Roman"/>
          <w:sz w:val="24"/>
          <w:szCs w:val="24"/>
        </w:rPr>
        <w:t>время"</w:t>
      </w:r>
    </w:p>
    <w:p w:rsidR="002673B9" w:rsidRPr="00160229" w:rsidRDefault="002673B9">
      <w:pPr>
        <w:pStyle w:val="ConsPlusNormal"/>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624"/>
        <w:gridCol w:w="2337"/>
        <w:gridCol w:w="1556"/>
        <w:gridCol w:w="1557"/>
        <w:gridCol w:w="1089"/>
        <w:gridCol w:w="1089"/>
        <w:gridCol w:w="1089"/>
        <w:gridCol w:w="1090"/>
        <w:gridCol w:w="1089"/>
        <w:gridCol w:w="1089"/>
        <w:gridCol w:w="3425"/>
      </w:tblGrid>
      <w:tr w:rsidR="00160229" w:rsidRPr="00160229">
        <w:tc>
          <w:tcPr>
            <w:tcW w:w="567" w:type="dxa"/>
            <w:vMerge w:val="restart"/>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N п/п</w:t>
            </w:r>
          </w:p>
        </w:tc>
        <w:tc>
          <w:tcPr>
            <w:tcW w:w="2127" w:type="dxa"/>
            <w:vMerge w:val="restart"/>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Наименование показателя</w:t>
            </w:r>
          </w:p>
        </w:tc>
        <w:tc>
          <w:tcPr>
            <w:tcW w:w="1417" w:type="dxa"/>
            <w:vMerge w:val="restart"/>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Единица измерения</w:t>
            </w:r>
          </w:p>
        </w:tc>
        <w:tc>
          <w:tcPr>
            <w:tcW w:w="7371" w:type="dxa"/>
            <w:gridSpan w:val="7"/>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Значения показателя по годам реализации муниципальной программы</w:t>
            </w:r>
          </w:p>
        </w:tc>
        <w:tc>
          <w:tcPr>
            <w:tcW w:w="3119" w:type="dxa"/>
            <w:vMerge w:val="restart"/>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Источник значения показателя (методика расчета показателей, соглашение, региональный проект, муниципальная программа)</w:t>
            </w:r>
          </w:p>
        </w:tc>
      </w:tr>
      <w:tr w:rsidR="00160229" w:rsidRPr="00160229">
        <w:tc>
          <w:tcPr>
            <w:tcW w:w="0" w:type="auto"/>
            <w:vMerge/>
          </w:tcPr>
          <w:p w:rsidR="002673B9" w:rsidRPr="00160229" w:rsidRDefault="002673B9">
            <w:pPr>
              <w:pStyle w:val="ConsPlusNormal"/>
              <w:rPr>
                <w:rFonts w:ascii="Times New Roman" w:hAnsi="Times New Roman" w:cs="Times New Roman"/>
                <w:sz w:val="24"/>
                <w:szCs w:val="24"/>
              </w:rPr>
            </w:pPr>
          </w:p>
        </w:tc>
        <w:tc>
          <w:tcPr>
            <w:tcW w:w="0" w:type="auto"/>
            <w:vMerge/>
          </w:tcPr>
          <w:p w:rsidR="002673B9" w:rsidRPr="00160229" w:rsidRDefault="002673B9">
            <w:pPr>
              <w:pStyle w:val="ConsPlusNormal"/>
              <w:rPr>
                <w:rFonts w:ascii="Times New Roman" w:hAnsi="Times New Roman" w:cs="Times New Roman"/>
                <w:sz w:val="24"/>
                <w:szCs w:val="24"/>
              </w:rPr>
            </w:pPr>
          </w:p>
        </w:tc>
        <w:tc>
          <w:tcPr>
            <w:tcW w:w="0" w:type="auto"/>
            <w:vMerge/>
          </w:tcPr>
          <w:p w:rsidR="002673B9" w:rsidRPr="00160229" w:rsidRDefault="002673B9">
            <w:pPr>
              <w:pStyle w:val="ConsPlusNormal"/>
              <w:rPr>
                <w:rFonts w:ascii="Times New Roman" w:hAnsi="Times New Roman" w:cs="Times New Roman"/>
                <w:sz w:val="24"/>
                <w:szCs w:val="24"/>
              </w:rPr>
            </w:pPr>
          </w:p>
        </w:tc>
        <w:tc>
          <w:tcPr>
            <w:tcW w:w="1418"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Базовое значение</w:t>
            </w:r>
          </w:p>
        </w:tc>
        <w:tc>
          <w:tcPr>
            <w:tcW w:w="5953" w:type="dxa"/>
            <w:gridSpan w:val="6"/>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Годы реализации</w:t>
            </w:r>
          </w:p>
        </w:tc>
        <w:tc>
          <w:tcPr>
            <w:tcW w:w="0" w:type="auto"/>
            <w:vMerge/>
          </w:tcPr>
          <w:p w:rsidR="002673B9" w:rsidRPr="00160229" w:rsidRDefault="002673B9">
            <w:pPr>
              <w:pStyle w:val="ConsPlusNormal"/>
              <w:rPr>
                <w:rFonts w:ascii="Times New Roman" w:hAnsi="Times New Roman" w:cs="Times New Roman"/>
                <w:sz w:val="24"/>
                <w:szCs w:val="24"/>
              </w:rPr>
            </w:pPr>
          </w:p>
        </w:tc>
      </w:tr>
      <w:tr w:rsidR="00160229" w:rsidRPr="00160229">
        <w:tc>
          <w:tcPr>
            <w:tcW w:w="0" w:type="auto"/>
            <w:vMerge/>
          </w:tcPr>
          <w:p w:rsidR="002673B9" w:rsidRPr="00160229" w:rsidRDefault="002673B9">
            <w:pPr>
              <w:pStyle w:val="ConsPlusNormal"/>
              <w:rPr>
                <w:rFonts w:ascii="Times New Roman" w:hAnsi="Times New Roman" w:cs="Times New Roman"/>
                <w:sz w:val="24"/>
                <w:szCs w:val="24"/>
              </w:rPr>
            </w:pPr>
          </w:p>
        </w:tc>
        <w:tc>
          <w:tcPr>
            <w:tcW w:w="0" w:type="auto"/>
            <w:vMerge/>
          </w:tcPr>
          <w:p w:rsidR="002673B9" w:rsidRPr="00160229" w:rsidRDefault="002673B9">
            <w:pPr>
              <w:pStyle w:val="ConsPlusNormal"/>
              <w:rPr>
                <w:rFonts w:ascii="Times New Roman" w:hAnsi="Times New Roman" w:cs="Times New Roman"/>
                <w:sz w:val="24"/>
                <w:szCs w:val="24"/>
              </w:rPr>
            </w:pPr>
          </w:p>
        </w:tc>
        <w:tc>
          <w:tcPr>
            <w:tcW w:w="0" w:type="auto"/>
            <w:vMerge/>
          </w:tcPr>
          <w:p w:rsidR="002673B9" w:rsidRPr="00160229" w:rsidRDefault="002673B9">
            <w:pPr>
              <w:pStyle w:val="ConsPlusNormal"/>
              <w:rPr>
                <w:rFonts w:ascii="Times New Roman" w:hAnsi="Times New Roman" w:cs="Times New Roman"/>
                <w:sz w:val="24"/>
                <w:szCs w:val="24"/>
              </w:rPr>
            </w:pPr>
          </w:p>
        </w:tc>
        <w:tc>
          <w:tcPr>
            <w:tcW w:w="1418"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2023 год</w:t>
            </w:r>
          </w:p>
        </w:tc>
        <w:tc>
          <w:tcPr>
            <w:tcW w:w="992"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2025 год</w:t>
            </w:r>
          </w:p>
        </w:tc>
        <w:tc>
          <w:tcPr>
            <w:tcW w:w="992"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2026 год</w:t>
            </w:r>
          </w:p>
        </w:tc>
        <w:tc>
          <w:tcPr>
            <w:tcW w:w="992"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2027 год</w:t>
            </w:r>
          </w:p>
        </w:tc>
        <w:tc>
          <w:tcPr>
            <w:tcW w:w="993"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2028 год</w:t>
            </w:r>
          </w:p>
        </w:tc>
        <w:tc>
          <w:tcPr>
            <w:tcW w:w="992"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2029 год</w:t>
            </w:r>
          </w:p>
        </w:tc>
        <w:tc>
          <w:tcPr>
            <w:tcW w:w="992"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2030 год</w:t>
            </w:r>
          </w:p>
        </w:tc>
        <w:tc>
          <w:tcPr>
            <w:tcW w:w="0" w:type="auto"/>
            <w:vMerge/>
          </w:tcPr>
          <w:p w:rsidR="002673B9" w:rsidRPr="00160229" w:rsidRDefault="002673B9">
            <w:pPr>
              <w:pStyle w:val="ConsPlusNormal"/>
              <w:rPr>
                <w:rFonts w:ascii="Times New Roman" w:hAnsi="Times New Roman" w:cs="Times New Roman"/>
                <w:sz w:val="24"/>
                <w:szCs w:val="24"/>
              </w:rPr>
            </w:pPr>
          </w:p>
        </w:tc>
      </w:tr>
      <w:tr w:rsidR="00160229" w:rsidRPr="00160229">
        <w:tc>
          <w:tcPr>
            <w:tcW w:w="567"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1</w:t>
            </w:r>
          </w:p>
        </w:tc>
        <w:tc>
          <w:tcPr>
            <w:tcW w:w="2127"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2</w:t>
            </w:r>
          </w:p>
        </w:tc>
        <w:tc>
          <w:tcPr>
            <w:tcW w:w="1417"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3</w:t>
            </w:r>
          </w:p>
        </w:tc>
        <w:tc>
          <w:tcPr>
            <w:tcW w:w="1418"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4</w:t>
            </w:r>
          </w:p>
        </w:tc>
        <w:tc>
          <w:tcPr>
            <w:tcW w:w="992"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5</w:t>
            </w:r>
          </w:p>
        </w:tc>
        <w:tc>
          <w:tcPr>
            <w:tcW w:w="992"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6</w:t>
            </w:r>
          </w:p>
        </w:tc>
        <w:tc>
          <w:tcPr>
            <w:tcW w:w="992"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7</w:t>
            </w:r>
          </w:p>
        </w:tc>
        <w:tc>
          <w:tcPr>
            <w:tcW w:w="993"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8</w:t>
            </w:r>
          </w:p>
        </w:tc>
        <w:tc>
          <w:tcPr>
            <w:tcW w:w="992"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9</w:t>
            </w:r>
          </w:p>
        </w:tc>
        <w:tc>
          <w:tcPr>
            <w:tcW w:w="992"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10</w:t>
            </w:r>
          </w:p>
        </w:tc>
        <w:tc>
          <w:tcPr>
            <w:tcW w:w="3119"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11</w:t>
            </w:r>
          </w:p>
        </w:tc>
      </w:tr>
      <w:tr w:rsidR="00160229" w:rsidRPr="00160229">
        <w:tc>
          <w:tcPr>
            <w:tcW w:w="14601" w:type="dxa"/>
            <w:gridSpan w:val="11"/>
          </w:tcPr>
          <w:p w:rsidR="002673B9" w:rsidRPr="00160229" w:rsidRDefault="002673B9">
            <w:pPr>
              <w:pStyle w:val="ConsPlusNormal"/>
              <w:jc w:val="center"/>
              <w:outlineLvl w:val="2"/>
              <w:rPr>
                <w:rFonts w:ascii="Times New Roman" w:hAnsi="Times New Roman" w:cs="Times New Roman"/>
                <w:sz w:val="24"/>
                <w:szCs w:val="24"/>
              </w:rPr>
            </w:pPr>
            <w:r w:rsidRPr="00160229">
              <w:rPr>
                <w:rFonts w:ascii="Times New Roman" w:hAnsi="Times New Roman" w:cs="Times New Roman"/>
                <w:sz w:val="24"/>
                <w:szCs w:val="24"/>
              </w:rPr>
              <w:t>Направление муниципальной программы "Образование"</w:t>
            </w:r>
          </w:p>
        </w:tc>
      </w:tr>
      <w:tr w:rsidR="00160229" w:rsidRPr="00160229">
        <w:tc>
          <w:tcPr>
            <w:tcW w:w="567"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1</w:t>
            </w:r>
          </w:p>
        </w:tc>
        <w:tc>
          <w:tcPr>
            <w:tcW w:w="2127"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Количество детей, получивших питание в муниципальных лагерях с дневным пребыванием (школа одаренных детей)</w:t>
            </w:r>
          </w:p>
        </w:tc>
        <w:tc>
          <w:tcPr>
            <w:tcW w:w="1417"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человек</w:t>
            </w:r>
          </w:p>
        </w:tc>
        <w:tc>
          <w:tcPr>
            <w:tcW w:w="1418"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85</w:t>
            </w:r>
          </w:p>
        </w:tc>
        <w:tc>
          <w:tcPr>
            <w:tcW w:w="992"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90</w:t>
            </w:r>
          </w:p>
        </w:tc>
        <w:tc>
          <w:tcPr>
            <w:tcW w:w="992"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90</w:t>
            </w:r>
          </w:p>
        </w:tc>
        <w:tc>
          <w:tcPr>
            <w:tcW w:w="992"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90</w:t>
            </w:r>
          </w:p>
        </w:tc>
        <w:tc>
          <w:tcPr>
            <w:tcW w:w="993"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90</w:t>
            </w:r>
          </w:p>
        </w:tc>
        <w:tc>
          <w:tcPr>
            <w:tcW w:w="992"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100</w:t>
            </w:r>
          </w:p>
        </w:tc>
        <w:tc>
          <w:tcPr>
            <w:tcW w:w="992"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100</w:t>
            </w:r>
          </w:p>
        </w:tc>
        <w:tc>
          <w:tcPr>
            <w:tcW w:w="3119" w:type="dxa"/>
            <w:vMerge w:val="restart"/>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Распоряжение начальника управления образования города Калуги от 16.12.2024 N 1155-10-р "Об утверждении методики расчета индикаторов достижения целей муниципальной программы городского округа города Калуги Калужской области "Организация отдыха и оздоровления детей в каникулярное время" и показателей направления "Образование" муниципальной программы городского округа города Калуги Калужской области "Организация отдыха и оздоровления детей в каникулярное время"</w:t>
            </w:r>
          </w:p>
        </w:tc>
      </w:tr>
      <w:tr w:rsidR="00160229" w:rsidRPr="00160229">
        <w:tc>
          <w:tcPr>
            <w:tcW w:w="567"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2</w:t>
            </w:r>
          </w:p>
        </w:tc>
        <w:tc>
          <w:tcPr>
            <w:tcW w:w="2127"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Количество приобретенных путевок в организации отдыха и оздоровления детей</w:t>
            </w:r>
          </w:p>
        </w:tc>
        <w:tc>
          <w:tcPr>
            <w:tcW w:w="1417"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штук</w:t>
            </w:r>
          </w:p>
        </w:tc>
        <w:tc>
          <w:tcPr>
            <w:tcW w:w="1418"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992"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76</w:t>
            </w:r>
          </w:p>
        </w:tc>
        <w:tc>
          <w:tcPr>
            <w:tcW w:w="992"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w:t>
            </w:r>
          </w:p>
        </w:tc>
        <w:tc>
          <w:tcPr>
            <w:tcW w:w="992"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w:t>
            </w:r>
          </w:p>
        </w:tc>
        <w:tc>
          <w:tcPr>
            <w:tcW w:w="993"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w:t>
            </w:r>
          </w:p>
        </w:tc>
        <w:tc>
          <w:tcPr>
            <w:tcW w:w="992"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76</w:t>
            </w:r>
          </w:p>
        </w:tc>
        <w:tc>
          <w:tcPr>
            <w:tcW w:w="992"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76</w:t>
            </w:r>
          </w:p>
        </w:tc>
        <w:tc>
          <w:tcPr>
            <w:tcW w:w="0" w:type="auto"/>
            <w:vMerge/>
          </w:tcPr>
          <w:p w:rsidR="002673B9" w:rsidRPr="00160229" w:rsidRDefault="002673B9">
            <w:pPr>
              <w:pStyle w:val="ConsPlusNormal"/>
              <w:rPr>
                <w:rFonts w:ascii="Times New Roman" w:hAnsi="Times New Roman" w:cs="Times New Roman"/>
                <w:sz w:val="24"/>
                <w:szCs w:val="24"/>
              </w:rPr>
            </w:pPr>
          </w:p>
        </w:tc>
      </w:tr>
      <w:tr w:rsidR="00160229" w:rsidRPr="00160229">
        <w:tc>
          <w:tcPr>
            <w:tcW w:w="567"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3</w:t>
            </w:r>
          </w:p>
        </w:tc>
        <w:tc>
          <w:tcPr>
            <w:tcW w:w="2127"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Количество детей, получивших отдых и оздоровление</w:t>
            </w:r>
          </w:p>
        </w:tc>
        <w:tc>
          <w:tcPr>
            <w:tcW w:w="1417"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человек</w:t>
            </w:r>
          </w:p>
        </w:tc>
        <w:tc>
          <w:tcPr>
            <w:tcW w:w="1418"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4532</w:t>
            </w:r>
          </w:p>
        </w:tc>
        <w:tc>
          <w:tcPr>
            <w:tcW w:w="992"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4078</w:t>
            </w:r>
          </w:p>
        </w:tc>
        <w:tc>
          <w:tcPr>
            <w:tcW w:w="992"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4100</w:t>
            </w:r>
          </w:p>
        </w:tc>
        <w:tc>
          <w:tcPr>
            <w:tcW w:w="992"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4150</w:t>
            </w:r>
          </w:p>
        </w:tc>
        <w:tc>
          <w:tcPr>
            <w:tcW w:w="993"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4200</w:t>
            </w:r>
          </w:p>
        </w:tc>
        <w:tc>
          <w:tcPr>
            <w:tcW w:w="992"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5020</w:t>
            </w:r>
          </w:p>
        </w:tc>
        <w:tc>
          <w:tcPr>
            <w:tcW w:w="992"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5100</w:t>
            </w:r>
          </w:p>
        </w:tc>
        <w:tc>
          <w:tcPr>
            <w:tcW w:w="0" w:type="auto"/>
            <w:vMerge/>
          </w:tcPr>
          <w:p w:rsidR="002673B9" w:rsidRPr="00160229" w:rsidRDefault="002673B9">
            <w:pPr>
              <w:pStyle w:val="ConsPlusNormal"/>
              <w:rPr>
                <w:rFonts w:ascii="Times New Roman" w:hAnsi="Times New Roman" w:cs="Times New Roman"/>
                <w:sz w:val="24"/>
                <w:szCs w:val="24"/>
              </w:rPr>
            </w:pPr>
          </w:p>
        </w:tc>
      </w:tr>
      <w:tr w:rsidR="00160229" w:rsidRPr="00160229">
        <w:tc>
          <w:tcPr>
            <w:tcW w:w="567"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4</w:t>
            </w:r>
          </w:p>
        </w:tc>
        <w:tc>
          <w:tcPr>
            <w:tcW w:w="2127"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Количество проведенных мероприятий по организации отдыха и оздоровления детей</w:t>
            </w:r>
          </w:p>
        </w:tc>
        <w:tc>
          <w:tcPr>
            <w:tcW w:w="1417"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штук</w:t>
            </w:r>
          </w:p>
        </w:tc>
        <w:tc>
          <w:tcPr>
            <w:tcW w:w="1418"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4</w:t>
            </w:r>
          </w:p>
        </w:tc>
        <w:tc>
          <w:tcPr>
            <w:tcW w:w="992"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4</w:t>
            </w:r>
          </w:p>
        </w:tc>
        <w:tc>
          <w:tcPr>
            <w:tcW w:w="992"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4</w:t>
            </w:r>
          </w:p>
        </w:tc>
        <w:tc>
          <w:tcPr>
            <w:tcW w:w="992"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4</w:t>
            </w:r>
          </w:p>
        </w:tc>
        <w:tc>
          <w:tcPr>
            <w:tcW w:w="993"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4</w:t>
            </w:r>
          </w:p>
        </w:tc>
        <w:tc>
          <w:tcPr>
            <w:tcW w:w="992"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4</w:t>
            </w:r>
          </w:p>
        </w:tc>
        <w:tc>
          <w:tcPr>
            <w:tcW w:w="992"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4</w:t>
            </w:r>
          </w:p>
        </w:tc>
        <w:tc>
          <w:tcPr>
            <w:tcW w:w="0" w:type="auto"/>
            <w:vMerge/>
          </w:tcPr>
          <w:p w:rsidR="002673B9" w:rsidRPr="00160229" w:rsidRDefault="002673B9">
            <w:pPr>
              <w:pStyle w:val="ConsPlusNormal"/>
              <w:rPr>
                <w:rFonts w:ascii="Times New Roman" w:hAnsi="Times New Roman" w:cs="Times New Roman"/>
                <w:sz w:val="24"/>
                <w:szCs w:val="24"/>
              </w:rPr>
            </w:pPr>
          </w:p>
        </w:tc>
      </w:tr>
    </w:tbl>
    <w:p w:rsidR="002673B9" w:rsidRPr="00160229" w:rsidRDefault="002673B9">
      <w:pPr>
        <w:pStyle w:val="ConsPlusNormal"/>
        <w:jc w:val="both"/>
        <w:rPr>
          <w:rFonts w:ascii="Times New Roman" w:hAnsi="Times New Roman" w:cs="Times New Roman"/>
          <w:sz w:val="24"/>
          <w:szCs w:val="24"/>
        </w:rPr>
      </w:pPr>
    </w:p>
    <w:p w:rsidR="002673B9" w:rsidRPr="00160229" w:rsidRDefault="002673B9">
      <w:pPr>
        <w:pStyle w:val="ConsPlusTitle"/>
        <w:jc w:val="center"/>
        <w:outlineLvl w:val="1"/>
        <w:rPr>
          <w:rFonts w:ascii="Times New Roman" w:hAnsi="Times New Roman" w:cs="Times New Roman"/>
          <w:sz w:val="24"/>
          <w:szCs w:val="24"/>
        </w:rPr>
      </w:pPr>
      <w:r w:rsidRPr="00160229">
        <w:rPr>
          <w:rFonts w:ascii="Times New Roman" w:hAnsi="Times New Roman" w:cs="Times New Roman"/>
          <w:sz w:val="24"/>
          <w:szCs w:val="24"/>
        </w:rPr>
        <w:t>4. План достижения показателей направления муниципальной</w:t>
      </w:r>
    </w:p>
    <w:p w:rsidR="002673B9" w:rsidRPr="00160229" w:rsidRDefault="002673B9">
      <w:pPr>
        <w:pStyle w:val="ConsPlusTitle"/>
        <w:jc w:val="center"/>
        <w:rPr>
          <w:rFonts w:ascii="Times New Roman" w:hAnsi="Times New Roman" w:cs="Times New Roman"/>
          <w:sz w:val="24"/>
          <w:szCs w:val="24"/>
        </w:rPr>
      </w:pPr>
      <w:r w:rsidRPr="00160229">
        <w:rPr>
          <w:rFonts w:ascii="Times New Roman" w:hAnsi="Times New Roman" w:cs="Times New Roman"/>
          <w:sz w:val="24"/>
          <w:szCs w:val="24"/>
        </w:rPr>
        <w:t>программы городского округа города Калуги Калужской области</w:t>
      </w:r>
    </w:p>
    <w:p w:rsidR="002673B9" w:rsidRPr="00160229" w:rsidRDefault="002673B9">
      <w:pPr>
        <w:pStyle w:val="ConsPlusTitle"/>
        <w:jc w:val="center"/>
        <w:rPr>
          <w:rFonts w:ascii="Times New Roman" w:hAnsi="Times New Roman" w:cs="Times New Roman"/>
          <w:sz w:val="24"/>
          <w:szCs w:val="24"/>
        </w:rPr>
      </w:pPr>
      <w:r w:rsidRPr="00160229">
        <w:rPr>
          <w:rFonts w:ascii="Times New Roman" w:hAnsi="Times New Roman" w:cs="Times New Roman"/>
          <w:sz w:val="24"/>
          <w:szCs w:val="24"/>
        </w:rPr>
        <w:t>"Организация отдыха и оздоровления детей в каникулярное</w:t>
      </w:r>
    </w:p>
    <w:p w:rsidR="002673B9" w:rsidRPr="00160229" w:rsidRDefault="002673B9">
      <w:pPr>
        <w:pStyle w:val="ConsPlusTitle"/>
        <w:jc w:val="center"/>
        <w:rPr>
          <w:rFonts w:ascii="Times New Roman" w:hAnsi="Times New Roman" w:cs="Times New Roman"/>
          <w:sz w:val="24"/>
          <w:szCs w:val="24"/>
        </w:rPr>
      </w:pPr>
      <w:r w:rsidRPr="00160229">
        <w:rPr>
          <w:rFonts w:ascii="Times New Roman" w:hAnsi="Times New Roman" w:cs="Times New Roman"/>
          <w:sz w:val="24"/>
          <w:szCs w:val="24"/>
        </w:rPr>
        <w:t>время" на 2026 год</w:t>
      </w:r>
    </w:p>
    <w:p w:rsidR="002673B9" w:rsidRPr="00160229" w:rsidRDefault="002673B9">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041"/>
        <w:gridCol w:w="964"/>
        <w:gridCol w:w="1020"/>
        <w:gridCol w:w="680"/>
        <w:gridCol w:w="680"/>
        <w:gridCol w:w="680"/>
        <w:gridCol w:w="680"/>
        <w:gridCol w:w="680"/>
        <w:gridCol w:w="709"/>
        <w:gridCol w:w="680"/>
        <w:gridCol w:w="680"/>
        <w:gridCol w:w="680"/>
        <w:gridCol w:w="680"/>
        <w:gridCol w:w="680"/>
        <w:gridCol w:w="1247"/>
      </w:tblGrid>
      <w:tr w:rsidR="00160229" w:rsidRPr="00160229">
        <w:tc>
          <w:tcPr>
            <w:tcW w:w="567" w:type="dxa"/>
            <w:vMerge w:val="restart"/>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N п/п</w:t>
            </w:r>
          </w:p>
        </w:tc>
        <w:tc>
          <w:tcPr>
            <w:tcW w:w="2041" w:type="dxa"/>
            <w:vMerge w:val="restart"/>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Наименование показателя</w:t>
            </w:r>
          </w:p>
        </w:tc>
        <w:tc>
          <w:tcPr>
            <w:tcW w:w="964" w:type="dxa"/>
            <w:vMerge w:val="restart"/>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Уровень показателя &lt;*&gt;</w:t>
            </w:r>
          </w:p>
        </w:tc>
        <w:tc>
          <w:tcPr>
            <w:tcW w:w="1020" w:type="dxa"/>
            <w:vMerge w:val="restart"/>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Единица измерения (по ОКЕИ &lt;**&gt;)</w:t>
            </w:r>
          </w:p>
        </w:tc>
        <w:tc>
          <w:tcPr>
            <w:tcW w:w="7509" w:type="dxa"/>
            <w:gridSpan w:val="11"/>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Плановые значения по месяцам &lt;***&gt;</w:t>
            </w:r>
          </w:p>
        </w:tc>
        <w:tc>
          <w:tcPr>
            <w:tcW w:w="1247" w:type="dxa"/>
            <w:vMerge w:val="restart"/>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На дату 31.12.2026</w:t>
            </w:r>
          </w:p>
        </w:tc>
      </w:tr>
      <w:tr w:rsidR="00160229" w:rsidRPr="00160229">
        <w:tc>
          <w:tcPr>
            <w:tcW w:w="567" w:type="dxa"/>
            <w:vMerge/>
          </w:tcPr>
          <w:p w:rsidR="002673B9" w:rsidRPr="00160229" w:rsidRDefault="002673B9">
            <w:pPr>
              <w:pStyle w:val="ConsPlusNormal"/>
              <w:rPr>
                <w:rFonts w:ascii="Times New Roman" w:hAnsi="Times New Roman" w:cs="Times New Roman"/>
                <w:sz w:val="24"/>
                <w:szCs w:val="24"/>
              </w:rPr>
            </w:pPr>
          </w:p>
        </w:tc>
        <w:tc>
          <w:tcPr>
            <w:tcW w:w="2041" w:type="dxa"/>
            <w:vMerge/>
          </w:tcPr>
          <w:p w:rsidR="002673B9" w:rsidRPr="00160229" w:rsidRDefault="002673B9">
            <w:pPr>
              <w:pStyle w:val="ConsPlusNormal"/>
              <w:rPr>
                <w:rFonts w:ascii="Times New Roman" w:hAnsi="Times New Roman" w:cs="Times New Roman"/>
                <w:sz w:val="24"/>
                <w:szCs w:val="24"/>
              </w:rPr>
            </w:pPr>
          </w:p>
        </w:tc>
        <w:tc>
          <w:tcPr>
            <w:tcW w:w="964" w:type="dxa"/>
            <w:vMerge/>
          </w:tcPr>
          <w:p w:rsidR="002673B9" w:rsidRPr="00160229" w:rsidRDefault="002673B9">
            <w:pPr>
              <w:pStyle w:val="ConsPlusNormal"/>
              <w:rPr>
                <w:rFonts w:ascii="Times New Roman" w:hAnsi="Times New Roman" w:cs="Times New Roman"/>
                <w:sz w:val="24"/>
                <w:szCs w:val="24"/>
              </w:rPr>
            </w:pPr>
          </w:p>
        </w:tc>
        <w:tc>
          <w:tcPr>
            <w:tcW w:w="1020" w:type="dxa"/>
            <w:vMerge/>
          </w:tcPr>
          <w:p w:rsidR="002673B9" w:rsidRPr="00160229" w:rsidRDefault="002673B9">
            <w:pPr>
              <w:pStyle w:val="ConsPlusNormal"/>
              <w:rPr>
                <w:rFonts w:ascii="Times New Roman" w:hAnsi="Times New Roman" w:cs="Times New Roman"/>
                <w:sz w:val="24"/>
                <w:szCs w:val="24"/>
              </w:rPr>
            </w:pPr>
          </w:p>
        </w:tc>
        <w:tc>
          <w:tcPr>
            <w:tcW w:w="6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янв.</w:t>
            </w:r>
          </w:p>
        </w:tc>
        <w:tc>
          <w:tcPr>
            <w:tcW w:w="6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февр.</w:t>
            </w:r>
          </w:p>
        </w:tc>
        <w:tc>
          <w:tcPr>
            <w:tcW w:w="6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март</w:t>
            </w:r>
          </w:p>
        </w:tc>
        <w:tc>
          <w:tcPr>
            <w:tcW w:w="6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апр.</w:t>
            </w:r>
          </w:p>
        </w:tc>
        <w:tc>
          <w:tcPr>
            <w:tcW w:w="6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май</w:t>
            </w:r>
          </w:p>
        </w:tc>
        <w:tc>
          <w:tcPr>
            <w:tcW w:w="709"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июнь</w:t>
            </w:r>
          </w:p>
        </w:tc>
        <w:tc>
          <w:tcPr>
            <w:tcW w:w="6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июль</w:t>
            </w:r>
          </w:p>
        </w:tc>
        <w:tc>
          <w:tcPr>
            <w:tcW w:w="6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авг.</w:t>
            </w:r>
          </w:p>
        </w:tc>
        <w:tc>
          <w:tcPr>
            <w:tcW w:w="6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сент.</w:t>
            </w:r>
          </w:p>
        </w:tc>
        <w:tc>
          <w:tcPr>
            <w:tcW w:w="6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окт.</w:t>
            </w:r>
          </w:p>
        </w:tc>
        <w:tc>
          <w:tcPr>
            <w:tcW w:w="6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нояб.</w:t>
            </w:r>
          </w:p>
        </w:tc>
        <w:tc>
          <w:tcPr>
            <w:tcW w:w="1247" w:type="dxa"/>
            <w:vMerge/>
          </w:tcPr>
          <w:p w:rsidR="002673B9" w:rsidRPr="00160229" w:rsidRDefault="002673B9">
            <w:pPr>
              <w:pStyle w:val="ConsPlusNormal"/>
              <w:rPr>
                <w:rFonts w:ascii="Times New Roman" w:hAnsi="Times New Roman" w:cs="Times New Roman"/>
                <w:sz w:val="24"/>
                <w:szCs w:val="24"/>
              </w:rPr>
            </w:pPr>
          </w:p>
        </w:tc>
      </w:tr>
      <w:tr w:rsidR="00160229" w:rsidRPr="00160229">
        <w:tc>
          <w:tcPr>
            <w:tcW w:w="567"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1</w:t>
            </w:r>
          </w:p>
        </w:tc>
        <w:tc>
          <w:tcPr>
            <w:tcW w:w="2041"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2</w:t>
            </w:r>
          </w:p>
        </w:tc>
        <w:tc>
          <w:tcPr>
            <w:tcW w:w="964"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3</w:t>
            </w:r>
          </w:p>
        </w:tc>
        <w:tc>
          <w:tcPr>
            <w:tcW w:w="102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4</w:t>
            </w:r>
          </w:p>
        </w:tc>
        <w:tc>
          <w:tcPr>
            <w:tcW w:w="6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5</w:t>
            </w:r>
          </w:p>
        </w:tc>
        <w:tc>
          <w:tcPr>
            <w:tcW w:w="6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6</w:t>
            </w:r>
          </w:p>
        </w:tc>
        <w:tc>
          <w:tcPr>
            <w:tcW w:w="6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7</w:t>
            </w:r>
          </w:p>
        </w:tc>
        <w:tc>
          <w:tcPr>
            <w:tcW w:w="6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8</w:t>
            </w:r>
          </w:p>
        </w:tc>
        <w:tc>
          <w:tcPr>
            <w:tcW w:w="6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9</w:t>
            </w:r>
          </w:p>
        </w:tc>
        <w:tc>
          <w:tcPr>
            <w:tcW w:w="709"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10</w:t>
            </w:r>
          </w:p>
        </w:tc>
        <w:tc>
          <w:tcPr>
            <w:tcW w:w="6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11</w:t>
            </w:r>
          </w:p>
        </w:tc>
        <w:tc>
          <w:tcPr>
            <w:tcW w:w="6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12</w:t>
            </w:r>
          </w:p>
        </w:tc>
        <w:tc>
          <w:tcPr>
            <w:tcW w:w="6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13</w:t>
            </w:r>
          </w:p>
        </w:tc>
        <w:tc>
          <w:tcPr>
            <w:tcW w:w="6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14</w:t>
            </w:r>
          </w:p>
        </w:tc>
        <w:tc>
          <w:tcPr>
            <w:tcW w:w="68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15</w:t>
            </w:r>
          </w:p>
        </w:tc>
        <w:tc>
          <w:tcPr>
            <w:tcW w:w="1247"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16</w:t>
            </w:r>
          </w:p>
        </w:tc>
      </w:tr>
      <w:tr w:rsidR="00160229" w:rsidRPr="00160229">
        <w:tc>
          <w:tcPr>
            <w:tcW w:w="567"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1</w:t>
            </w:r>
          </w:p>
        </w:tc>
        <w:tc>
          <w:tcPr>
            <w:tcW w:w="2041"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Количество детей, получивших питание в муниципальных лагерях с дневным пребыванием (школа одаренных детей)</w:t>
            </w:r>
          </w:p>
        </w:tc>
        <w:tc>
          <w:tcPr>
            <w:tcW w:w="964"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МП</w:t>
            </w:r>
          </w:p>
        </w:tc>
        <w:tc>
          <w:tcPr>
            <w:tcW w:w="1020"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чел</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709"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90</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1247"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90</w:t>
            </w:r>
          </w:p>
        </w:tc>
      </w:tr>
      <w:tr w:rsidR="00160229" w:rsidRPr="00160229">
        <w:tc>
          <w:tcPr>
            <w:tcW w:w="567"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2</w:t>
            </w:r>
          </w:p>
        </w:tc>
        <w:tc>
          <w:tcPr>
            <w:tcW w:w="2041"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Количество детей, получивших отдых и оздоровление</w:t>
            </w:r>
          </w:p>
        </w:tc>
        <w:tc>
          <w:tcPr>
            <w:tcW w:w="964"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МП</w:t>
            </w:r>
          </w:p>
        </w:tc>
        <w:tc>
          <w:tcPr>
            <w:tcW w:w="1020"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чел</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709"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4100</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1247"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4100</w:t>
            </w:r>
          </w:p>
        </w:tc>
      </w:tr>
      <w:tr w:rsidR="00160229" w:rsidRPr="00160229">
        <w:tc>
          <w:tcPr>
            <w:tcW w:w="567"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3</w:t>
            </w:r>
          </w:p>
        </w:tc>
        <w:tc>
          <w:tcPr>
            <w:tcW w:w="2041"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Количество проведенных мероприятий по организации отдыха и оздоровления детей</w:t>
            </w:r>
          </w:p>
        </w:tc>
        <w:tc>
          <w:tcPr>
            <w:tcW w:w="964"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МП</w:t>
            </w:r>
          </w:p>
        </w:tc>
        <w:tc>
          <w:tcPr>
            <w:tcW w:w="1020"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шт</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709"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4</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680"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0</w:t>
            </w:r>
          </w:p>
        </w:tc>
        <w:tc>
          <w:tcPr>
            <w:tcW w:w="1247" w:type="dxa"/>
          </w:tcPr>
          <w:p w:rsidR="002673B9" w:rsidRPr="00160229" w:rsidRDefault="002673B9">
            <w:pPr>
              <w:pStyle w:val="ConsPlusNormal"/>
              <w:jc w:val="right"/>
              <w:rPr>
                <w:rFonts w:ascii="Times New Roman" w:hAnsi="Times New Roman" w:cs="Times New Roman"/>
                <w:sz w:val="24"/>
                <w:szCs w:val="24"/>
              </w:rPr>
            </w:pPr>
            <w:r w:rsidRPr="00160229">
              <w:rPr>
                <w:rFonts w:ascii="Times New Roman" w:hAnsi="Times New Roman" w:cs="Times New Roman"/>
                <w:sz w:val="24"/>
                <w:szCs w:val="24"/>
              </w:rPr>
              <w:t>4</w:t>
            </w:r>
          </w:p>
        </w:tc>
      </w:tr>
    </w:tbl>
    <w:p w:rsidR="002673B9" w:rsidRPr="00160229" w:rsidRDefault="002673B9">
      <w:pPr>
        <w:pStyle w:val="ConsPlusNormal"/>
        <w:rPr>
          <w:rFonts w:ascii="Times New Roman" w:hAnsi="Times New Roman" w:cs="Times New Roman"/>
          <w:sz w:val="24"/>
          <w:szCs w:val="24"/>
        </w:rPr>
        <w:sectPr w:rsidR="002673B9" w:rsidRPr="00160229">
          <w:pgSz w:w="16838" w:h="11905" w:orient="landscape"/>
          <w:pgMar w:top="1701" w:right="397" w:bottom="850" w:left="397" w:header="0" w:footer="0" w:gutter="0"/>
          <w:cols w:space="720"/>
          <w:titlePg/>
        </w:sectPr>
      </w:pPr>
    </w:p>
    <w:p w:rsidR="002673B9" w:rsidRPr="00160229" w:rsidRDefault="002673B9">
      <w:pPr>
        <w:pStyle w:val="ConsPlusNormal"/>
        <w:jc w:val="both"/>
        <w:rPr>
          <w:rFonts w:ascii="Times New Roman" w:hAnsi="Times New Roman" w:cs="Times New Roman"/>
          <w:sz w:val="24"/>
          <w:szCs w:val="24"/>
        </w:rPr>
      </w:pPr>
    </w:p>
    <w:p w:rsidR="002673B9" w:rsidRPr="00160229" w:rsidRDefault="002673B9">
      <w:pPr>
        <w:pStyle w:val="ConsPlusTitle"/>
        <w:jc w:val="center"/>
        <w:outlineLvl w:val="1"/>
        <w:rPr>
          <w:rFonts w:ascii="Times New Roman" w:hAnsi="Times New Roman" w:cs="Times New Roman"/>
          <w:sz w:val="24"/>
          <w:szCs w:val="24"/>
        </w:rPr>
      </w:pPr>
      <w:r w:rsidRPr="00160229">
        <w:rPr>
          <w:rFonts w:ascii="Times New Roman" w:hAnsi="Times New Roman" w:cs="Times New Roman"/>
          <w:sz w:val="24"/>
          <w:szCs w:val="24"/>
        </w:rPr>
        <w:t>5. Механизм реализации направления "Образование"</w:t>
      </w:r>
    </w:p>
    <w:p w:rsidR="002673B9" w:rsidRPr="00160229" w:rsidRDefault="002673B9">
      <w:pPr>
        <w:pStyle w:val="ConsPlusTitle"/>
        <w:jc w:val="center"/>
        <w:rPr>
          <w:rFonts w:ascii="Times New Roman" w:hAnsi="Times New Roman" w:cs="Times New Roman"/>
          <w:sz w:val="24"/>
          <w:szCs w:val="24"/>
        </w:rPr>
      </w:pPr>
      <w:r w:rsidRPr="00160229">
        <w:rPr>
          <w:rFonts w:ascii="Times New Roman" w:hAnsi="Times New Roman" w:cs="Times New Roman"/>
          <w:sz w:val="24"/>
          <w:szCs w:val="24"/>
        </w:rPr>
        <w:t>муниципальной программы городского округа города Калуги</w:t>
      </w:r>
    </w:p>
    <w:p w:rsidR="002673B9" w:rsidRPr="00160229" w:rsidRDefault="002673B9">
      <w:pPr>
        <w:pStyle w:val="ConsPlusTitle"/>
        <w:jc w:val="center"/>
        <w:rPr>
          <w:rFonts w:ascii="Times New Roman" w:hAnsi="Times New Roman" w:cs="Times New Roman"/>
          <w:sz w:val="24"/>
          <w:szCs w:val="24"/>
        </w:rPr>
      </w:pPr>
      <w:r w:rsidRPr="00160229">
        <w:rPr>
          <w:rFonts w:ascii="Times New Roman" w:hAnsi="Times New Roman" w:cs="Times New Roman"/>
          <w:sz w:val="24"/>
          <w:szCs w:val="24"/>
        </w:rPr>
        <w:t>Калужской области "Организация отдыха и оздоровления детей</w:t>
      </w:r>
    </w:p>
    <w:p w:rsidR="002673B9" w:rsidRPr="00160229" w:rsidRDefault="002673B9">
      <w:pPr>
        <w:pStyle w:val="ConsPlusTitle"/>
        <w:jc w:val="center"/>
        <w:rPr>
          <w:rFonts w:ascii="Times New Roman" w:hAnsi="Times New Roman" w:cs="Times New Roman"/>
          <w:sz w:val="24"/>
          <w:szCs w:val="24"/>
        </w:rPr>
      </w:pPr>
      <w:r w:rsidRPr="00160229">
        <w:rPr>
          <w:rFonts w:ascii="Times New Roman" w:hAnsi="Times New Roman" w:cs="Times New Roman"/>
          <w:sz w:val="24"/>
          <w:szCs w:val="24"/>
        </w:rPr>
        <w:t>в каникулярное время"</w:t>
      </w:r>
    </w:p>
    <w:p w:rsidR="002673B9" w:rsidRPr="00160229" w:rsidRDefault="002673B9">
      <w:pPr>
        <w:pStyle w:val="ConsPlusNormal"/>
        <w:jc w:val="both"/>
        <w:rPr>
          <w:rFonts w:ascii="Times New Roman" w:hAnsi="Times New Roman" w:cs="Times New Roman"/>
          <w:sz w:val="24"/>
          <w:szCs w:val="24"/>
        </w:rPr>
      </w:pPr>
    </w:p>
    <w:p w:rsidR="002673B9" w:rsidRPr="00160229" w:rsidRDefault="002673B9">
      <w:pPr>
        <w:pStyle w:val="ConsPlusNormal"/>
        <w:ind w:firstLine="540"/>
        <w:jc w:val="both"/>
        <w:rPr>
          <w:rFonts w:ascii="Times New Roman" w:hAnsi="Times New Roman" w:cs="Times New Roman"/>
          <w:sz w:val="24"/>
          <w:szCs w:val="24"/>
        </w:rPr>
      </w:pPr>
      <w:r w:rsidRPr="00160229">
        <w:rPr>
          <w:rFonts w:ascii="Times New Roman" w:hAnsi="Times New Roman" w:cs="Times New Roman"/>
          <w:sz w:val="24"/>
          <w:szCs w:val="24"/>
        </w:rPr>
        <w:t>Объемы финансовых средств, направленных на реализацию направления из бюджета городского округа города Калуги Калужской области, ежегодно уточняются после утверждения решением Думы городского округа города Калуги о бюджете городского округа города Калуги Калужской области на очередной финансовый год и плановый период.</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Общее руководство, контроль и мониторинг за ходом реализации направления осуществляют начальник управления образования города Калуги, заместитель начальника управления - председатель комитета дошкольного, общего и дополнительного образования, заместитель начальника управления - председатель комитета по обеспечению финансово-экономической деятельности.</w:t>
      </w:r>
    </w:p>
    <w:p w:rsidR="002673B9" w:rsidRPr="00160229" w:rsidRDefault="002673B9">
      <w:pPr>
        <w:pStyle w:val="ConsPlusNormal"/>
        <w:jc w:val="both"/>
        <w:rPr>
          <w:rFonts w:ascii="Times New Roman" w:hAnsi="Times New Roman" w:cs="Times New Roman"/>
          <w:sz w:val="24"/>
          <w:szCs w:val="24"/>
        </w:rPr>
      </w:pPr>
    </w:p>
    <w:p w:rsidR="002673B9" w:rsidRPr="00160229" w:rsidRDefault="002673B9">
      <w:pPr>
        <w:pStyle w:val="ConsPlusTitle"/>
        <w:jc w:val="center"/>
        <w:outlineLvl w:val="2"/>
        <w:rPr>
          <w:rFonts w:ascii="Times New Roman" w:hAnsi="Times New Roman" w:cs="Times New Roman"/>
          <w:sz w:val="24"/>
          <w:szCs w:val="24"/>
        </w:rPr>
      </w:pPr>
      <w:r w:rsidRPr="00160229">
        <w:rPr>
          <w:rFonts w:ascii="Times New Roman" w:hAnsi="Times New Roman" w:cs="Times New Roman"/>
          <w:sz w:val="24"/>
          <w:szCs w:val="24"/>
        </w:rPr>
        <w:t>Комплексы процессных мероприятий</w:t>
      </w:r>
    </w:p>
    <w:p w:rsidR="002673B9" w:rsidRPr="00160229" w:rsidRDefault="002673B9">
      <w:pPr>
        <w:pStyle w:val="ConsPlusNormal"/>
        <w:jc w:val="both"/>
        <w:rPr>
          <w:rFonts w:ascii="Times New Roman" w:hAnsi="Times New Roman" w:cs="Times New Roman"/>
          <w:sz w:val="24"/>
          <w:szCs w:val="24"/>
        </w:rPr>
      </w:pPr>
    </w:p>
    <w:p w:rsidR="002673B9" w:rsidRPr="00160229" w:rsidRDefault="002673B9">
      <w:pPr>
        <w:pStyle w:val="ConsPlusTitle"/>
        <w:jc w:val="center"/>
        <w:outlineLvl w:val="3"/>
        <w:rPr>
          <w:rFonts w:ascii="Times New Roman" w:hAnsi="Times New Roman" w:cs="Times New Roman"/>
          <w:sz w:val="24"/>
          <w:szCs w:val="24"/>
        </w:rPr>
      </w:pPr>
      <w:r w:rsidRPr="00160229">
        <w:rPr>
          <w:rFonts w:ascii="Times New Roman" w:hAnsi="Times New Roman" w:cs="Times New Roman"/>
          <w:sz w:val="24"/>
          <w:szCs w:val="24"/>
        </w:rPr>
        <w:t>1. Структурный элемент "Обеспечение организации отдыха</w:t>
      </w:r>
    </w:p>
    <w:p w:rsidR="002673B9" w:rsidRPr="00160229" w:rsidRDefault="002673B9">
      <w:pPr>
        <w:pStyle w:val="ConsPlusTitle"/>
        <w:jc w:val="center"/>
        <w:rPr>
          <w:rFonts w:ascii="Times New Roman" w:hAnsi="Times New Roman" w:cs="Times New Roman"/>
          <w:sz w:val="24"/>
          <w:szCs w:val="24"/>
        </w:rPr>
      </w:pPr>
      <w:r w:rsidRPr="00160229">
        <w:rPr>
          <w:rFonts w:ascii="Times New Roman" w:hAnsi="Times New Roman" w:cs="Times New Roman"/>
          <w:sz w:val="24"/>
          <w:szCs w:val="24"/>
        </w:rPr>
        <w:t>и оздоровления детей"</w:t>
      </w:r>
    </w:p>
    <w:p w:rsidR="002673B9" w:rsidRPr="00160229" w:rsidRDefault="002673B9">
      <w:pPr>
        <w:pStyle w:val="ConsPlusNormal"/>
        <w:jc w:val="both"/>
        <w:rPr>
          <w:rFonts w:ascii="Times New Roman" w:hAnsi="Times New Roman" w:cs="Times New Roman"/>
          <w:sz w:val="24"/>
          <w:szCs w:val="24"/>
        </w:rPr>
      </w:pPr>
    </w:p>
    <w:p w:rsidR="002673B9" w:rsidRPr="00160229" w:rsidRDefault="002673B9">
      <w:pPr>
        <w:pStyle w:val="ConsPlusNormal"/>
        <w:ind w:firstLine="540"/>
        <w:jc w:val="both"/>
        <w:rPr>
          <w:rFonts w:ascii="Times New Roman" w:hAnsi="Times New Roman" w:cs="Times New Roman"/>
          <w:sz w:val="24"/>
          <w:szCs w:val="24"/>
        </w:rPr>
      </w:pPr>
      <w:r w:rsidRPr="00160229">
        <w:rPr>
          <w:rFonts w:ascii="Times New Roman" w:hAnsi="Times New Roman" w:cs="Times New Roman"/>
          <w:sz w:val="24"/>
          <w:szCs w:val="24"/>
        </w:rPr>
        <w:t>1.1. Мероприятие "Оплата питания детей в муниципальных лагерях с дневным пребыванием детей" (школа одаренных детей) реализуется посредством предоставления субсидии на иные цели муниципальным бюджетным учреждениям, подведомственным управлению образования города Калуги, за счет средств бюджета городского округа города Калуги Калужской области.</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Ответственными за реализацию являются:</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 муниципальные бюджетные образовательные учреждения;</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 отдел общего и дополнительного образования комитета дошкольного, общего и дополнительного образования управления;</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 отдел финансово-экономической деятельности комитета по обеспечению финансово-экономической деятельности управления.</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Руководители указанных подразделений несут персональную ответственность за своевременную и полную реализацию мероприятия и предоставляют информацию о ходе реализации в заинтересованные организации.</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Участниками мероприятий являются общеобразовательные учреждения, подведомственные управлению образования города Калуги.</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Участники несут персональную ответственность за своевременную и качественную их реализацию, обеспечивают эффективное и целевое расходование средств, выделяемых на их реализацию.</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Взаимодействие управления с участниками осуществляется на основании соглашений о предоставлении субсидий на иные цели.</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1.2. Мероприятие "Приобретение путевок в организации отдыха и оздоровления детей" реализуется посредством приобретения товаров, работ и услуг в пользу граждан в целях их социального обеспечения за счет средств городского округа города Калуги Калужской области.</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Ответственными за реализацию являются:</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 отдел общего и дополнительного образования комитета дошкольного, общего и дополнительного образования управления;</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 отдел финансово-экономической деятельности комитета по обеспечению финансово-экономической деятельности управления.</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Руководители указанных подразделений несут персональную ответственность за своевременную и полную реализацию мероприятия и предоставляют информацию о ходе реализации в заинтересованные организации.</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Участниками мероприятий являются детские оздоровительные лагеря, подведомственные управлению образования города Калуги.</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Участники несут персональную ответственность за своевременную и качественную их реализацию, обеспечивают эффективное и целевое расходование средств, выделяемых на их реализацию.</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1.3. Мероприятие "Организация отдыха и оздоровления детей" реализуется посредством предоставления субсидии на иные цели муниципальным бюджетным учреждениям, подведомственным управлению образования города Калуги, для обеспечения питанием детей в лагерях с дневным пребыванием.</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Объемы финансовых средств на реализацию мероприятия предусмотрены за счет субсидии из областного бюджета и средств бюджета городского округа города Калуги Калужской области, запланированных на условиях софинансирования. Взаимодействие управления с министерством образования и науки Калужской области осуществляется в рамках соглашения.</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Ответственными за реализацию являются:</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 муниципальные бюджетные образовательные учреждения;</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 отдел общего и дополнительного образования комитета дошкольного, общего и дополнительного образования управления;</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 отдел финансово-экономической деятельности комитета по обеспечению финансово-экономической деятельности управления.</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Руководители указанных подразделений несут персональную ответственность за своевременную и полную реализацию мероприятия и предоставляют информацию о ходе реализации в заинтересованные организации.</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Участниками мероприятий являются общеобразовательные учреждения, подведомственные управлению образования города Калуги.</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Участники несут персональную ответственность за своевременную и качественную их реализацию, обеспечивают эффективное и целевое расходование средств, выделяемых на их реализацию.</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Взаимодействие управления с участниками осуществляется на основании соглашений о предоставлении субсидий на иные цели.</w:t>
      </w:r>
    </w:p>
    <w:p w:rsidR="002673B9" w:rsidRPr="00160229" w:rsidRDefault="002673B9">
      <w:pPr>
        <w:pStyle w:val="ConsPlusNormal"/>
        <w:jc w:val="both"/>
        <w:rPr>
          <w:rFonts w:ascii="Times New Roman" w:hAnsi="Times New Roman" w:cs="Times New Roman"/>
          <w:sz w:val="24"/>
          <w:szCs w:val="24"/>
        </w:rPr>
      </w:pPr>
    </w:p>
    <w:p w:rsidR="002673B9" w:rsidRPr="00160229" w:rsidRDefault="002673B9">
      <w:pPr>
        <w:pStyle w:val="ConsPlusTitle"/>
        <w:jc w:val="center"/>
        <w:outlineLvl w:val="3"/>
        <w:rPr>
          <w:rFonts w:ascii="Times New Roman" w:hAnsi="Times New Roman" w:cs="Times New Roman"/>
          <w:sz w:val="24"/>
          <w:szCs w:val="24"/>
        </w:rPr>
      </w:pPr>
      <w:r w:rsidRPr="00160229">
        <w:rPr>
          <w:rFonts w:ascii="Times New Roman" w:hAnsi="Times New Roman" w:cs="Times New Roman"/>
          <w:sz w:val="24"/>
          <w:szCs w:val="24"/>
        </w:rPr>
        <w:t>Структурный элемент "Проведение мероприятий по организации</w:t>
      </w:r>
    </w:p>
    <w:p w:rsidR="002673B9" w:rsidRPr="00160229" w:rsidRDefault="002673B9">
      <w:pPr>
        <w:pStyle w:val="ConsPlusTitle"/>
        <w:jc w:val="center"/>
        <w:rPr>
          <w:rFonts w:ascii="Times New Roman" w:hAnsi="Times New Roman" w:cs="Times New Roman"/>
          <w:sz w:val="24"/>
          <w:szCs w:val="24"/>
        </w:rPr>
      </w:pPr>
      <w:r w:rsidRPr="00160229">
        <w:rPr>
          <w:rFonts w:ascii="Times New Roman" w:hAnsi="Times New Roman" w:cs="Times New Roman"/>
          <w:sz w:val="24"/>
          <w:szCs w:val="24"/>
        </w:rPr>
        <w:t>отдыха и оздоровления детей"</w:t>
      </w:r>
    </w:p>
    <w:p w:rsidR="002673B9" w:rsidRPr="00160229" w:rsidRDefault="002673B9">
      <w:pPr>
        <w:pStyle w:val="ConsPlusNormal"/>
        <w:jc w:val="both"/>
        <w:rPr>
          <w:rFonts w:ascii="Times New Roman" w:hAnsi="Times New Roman" w:cs="Times New Roman"/>
          <w:sz w:val="24"/>
          <w:szCs w:val="24"/>
        </w:rPr>
      </w:pPr>
    </w:p>
    <w:p w:rsidR="002673B9" w:rsidRPr="00160229" w:rsidRDefault="002673B9">
      <w:pPr>
        <w:pStyle w:val="ConsPlusNormal"/>
        <w:ind w:firstLine="540"/>
        <w:jc w:val="both"/>
        <w:rPr>
          <w:rFonts w:ascii="Times New Roman" w:hAnsi="Times New Roman" w:cs="Times New Roman"/>
          <w:sz w:val="24"/>
          <w:szCs w:val="24"/>
        </w:rPr>
      </w:pPr>
      <w:r w:rsidRPr="00160229">
        <w:rPr>
          <w:rFonts w:ascii="Times New Roman" w:hAnsi="Times New Roman" w:cs="Times New Roman"/>
          <w:sz w:val="24"/>
          <w:szCs w:val="24"/>
        </w:rPr>
        <w:t>2. Мероприятие "Проведение мероприятий по организации отдыха и оздоровления детей" реализуется посредством предоставления субсидии на иные цели муниципальным бюджетным учреждениям, подведомственным управлению образования города Калуги, за счет средств бюджета городского округа города Калуги Калужской области для обеспечения участия детей в различных мероприятиях учреждений дополнительного образования.</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Ответственными за реализацию являются:</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 муниципальные бюджетные образовательные учреждения;</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 отдел общего и дополнительного образования комитета дошкольного, общего и дополнительного образования управления;</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 отдел финансово-экономической деятельности комитета по обеспечению финансово-экономической деятельности управления.</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Руководители указанных подразделений несут персональную ответственность за своевременную и полную реализацию мероприятия и предоставляют информацию о ходе реализации в заинтересованные организации.</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Участниками мероприятий являются детские оздоровительные учреждения.</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Участники несут персональную ответственность за своевременную и качественную их реализацию, обеспечивают эффективное и целевое расходование средств, выделяемых на их реализацию.</w:t>
      </w:r>
    </w:p>
    <w:p w:rsidR="002673B9" w:rsidRPr="00160229" w:rsidRDefault="002673B9">
      <w:pPr>
        <w:pStyle w:val="ConsPlusNormal"/>
        <w:spacing w:before="220"/>
        <w:ind w:firstLine="540"/>
        <w:jc w:val="both"/>
        <w:rPr>
          <w:rFonts w:ascii="Times New Roman" w:hAnsi="Times New Roman" w:cs="Times New Roman"/>
          <w:sz w:val="24"/>
          <w:szCs w:val="24"/>
        </w:rPr>
      </w:pPr>
      <w:r w:rsidRPr="00160229">
        <w:rPr>
          <w:rFonts w:ascii="Times New Roman" w:hAnsi="Times New Roman" w:cs="Times New Roman"/>
          <w:sz w:val="24"/>
          <w:szCs w:val="24"/>
        </w:rPr>
        <w:t>Взаимодействие управления с участниками осуществляется на основании соглашений о предоставлении субсидий на иные цели.</w:t>
      </w:r>
    </w:p>
    <w:p w:rsidR="002673B9" w:rsidRPr="00160229" w:rsidRDefault="002673B9">
      <w:pPr>
        <w:pStyle w:val="ConsPlusNormal"/>
        <w:jc w:val="both"/>
        <w:rPr>
          <w:rFonts w:ascii="Times New Roman" w:hAnsi="Times New Roman" w:cs="Times New Roman"/>
          <w:sz w:val="24"/>
          <w:szCs w:val="24"/>
        </w:rPr>
      </w:pPr>
    </w:p>
    <w:p w:rsidR="002673B9" w:rsidRPr="00160229" w:rsidRDefault="002673B9">
      <w:pPr>
        <w:pStyle w:val="ConsPlusTitle"/>
        <w:jc w:val="center"/>
        <w:outlineLvl w:val="1"/>
        <w:rPr>
          <w:rFonts w:ascii="Times New Roman" w:hAnsi="Times New Roman" w:cs="Times New Roman"/>
          <w:sz w:val="24"/>
          <w:szCs w:val="24"/>
        </w:rPr>
      </w:pPr>
      <w:r w:rsidRPr="00160229">
        <w:rPr>
          <w:rFonts w:ascii="Times New Roman" w:hAnsi="Times New Roman" w:cs="Times New Roman"/>
          <w:sz w:val="24"/>
          <w:szCs w:val="24"/>
        </w:rPr>
        <w:t>6. План реализации комплекса процессных мероприятий</w:t>
      </w:r>
    </w:p>
    <w:p w:rsidR="002673B9" w:rsidRPr="00160229" w:rsidRDefault="002673B9">
      <w:pPr>
        <w:pStyle w:val="ConsPlusTitle"/>
        <w:jc w:val="center"/>
        <w:rPr>
          <w:rFonts w:ascii="Times New Roman" w:hAnsi="Times New Roman" w:cs="Times New Roman"/>
          <w:sz w:val="24"/>
          <w:szCs w:val="24"/>
        </w:rPr>
      </w:pPr>
      <w:r w:rsidRPr="00160229">
        <w:rPr>
          <w:rFonts w:ascii="Times New Roman" w:hAnsi="Times New Roman" w:cs="Times New Roman"/>
          <w:sz w:val="24"/>
          <w:szCs w:val="24"/>
        </w:rPr>
        <w:t>в текущем финансовом году</w:t>
      </w:r>
    </w:p>
    <w:p w:rsidR="002673B9" w:rsidRPr="00160229" w:rsidRDefault="002673B9">
      <w:pPr>
        <w:pStyle w:val="ConsPlusNormal"/>
        <w:jc w:val="both"/>
        <w:rPr>
          <w:rFonts w:ascii="Times New Roman" w:hAnsi="Times New Roman" w:cs="Times New Roman"/>
          <w:sz w:val="24"/>
          <w:szCs w:val="24"/>
        </w:rPr>
      </w:pPr>
    </w:p>
    <w:p w:rsidR="002673B9" w:rsidRPr="00160229" w:rsidRDefault="002673B9">
      <w:pPr>
        <w:pStyle w:val="ConsPlusNormal"/>
        <w:rPr>
          <w:rFonts w:ascii="Times New Roman" w:hAnsi="Times New Roman" w:cs="Times New Roman"/>
          <w:sz w:val="24"/>
          <w:szCs w:val="24"/>
        </w:rPr>
        <w:sectPr w:rsidR="002673B9" w:rsidRPr="00160229">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76"/>
        <w:gridCol w:w="2594"/>
        <w:gridCol w:w="1556"/>
        <w:gridCol w:w="1793"/>
        <w:gridCol w:w="1556"/>
        <w:gridCol w:w="1949"/>
        <w:gridCol w:w="1992"/>
        <w:gridCol w:w="2056"/>
        <w:gridCol w:w="1962"/>
      </w:tblGrid>
      <w:tr w:rsidR="00160229" w:rsidRPr="00160229">
        <w:tc>
          <w:tcPr>
            <w:tcW w:w="567" w:type="dxa"/>
            <w:vMerge w:val="restart"/>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N п/п</w:t>
            </w:r>
          </w:p>
        </w:tc>
        <w:tc>
          <w:tcPr>
            <w:tcW w:w="2552" w:type="dxa"/>
            <w:vMerge w:val="restart"/>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Наименование процессного мероприятия, входящего в состав структурного элемента</w:t>
            </w:r>
          </w:p>
        </w:tc>
        <w:tc>
          <w:tcPr>
            <w:tcW w:w="6124" w:type="dxa"/>
            <w:gridSpan w:val="4"/>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Дата наступления контрольной точки</w:t>
            </w:r>
          </w:p>
        </w:tc>
        <w:tc>
          <w:tcPr>
            <w:tcW w:w="1960" w:type="dxa"/>
            <w:vMerge w:val="restart"/>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Ответственный исполнитель</w:t>
            </w:r>
          </w:p>
        </w:tc>
        <w:tc>
          <w:tcPr>
            <w:tcW w:w="1985" w:type="dxa"/>
            <w:vMerge w:val="restart"/>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Вид подтверждающего документа</w:t>
            </w:r>
          </w:p>
        </w:tc>
        <w:tc>
          <w:tcPr>
            <w:tcW w:w="1701" w:type="dxa"/>
            <w:vMerge w:val="restart"/>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Информационная система (источник данных)</w:t>
            </w:r>
          </w:p>
        </w:tc>
      </w:tr>
      <w:tr w:rsidR="00160229" w:rsidRPr="00160229">
        <w:tc>
          <w:tcPr>
            <w:tcW w:w="0" w:type="auto"/>
            <w:vMerge/>
          </w:tcPr>
          <w:p w:rsidR="002673B9" w:rsidRPr="00160229" w:rsidRDefault="002673B9">
            <w:pPr>
              <w:pStyle w:val="ConsPlusNormal"/>
              <w:rPr>
                <w:rFonts w:ascii="Times New Roman" w:hAnsi="Times New Roman" w:cs="Times New Roman"/>
                <w:sz w:val="24"/>
                <w:szCs w:val="24"/>
              </w:rPr>
            </w:pPr>
          </w:p>
        </w:tc>
        <w:tc>
          <w:tcPr>
            <w:tcW w:w="0" w:type="auto"/>
            <w:vMerge/>
          </w:tcPr>
          <w:p w:rsidR="002673B9" w:rsidRPr="00160229" w:rsidRDefault="002673B9">
            <w:pPr>
              <w:pStyle w:val="ConsPlusNormal"/>
              <w:rPr>
                <w:rFonts w:ascii="Times New Roman" w:hAnsi="Times New Roman" w:cs="Times New Roman"/>
                <w:sz w:val="24"/>
                <w:szCs w:val="24"/>
              </w:rPr>
            </w:pPr>
          </w:p>
        </w:tc>
        <w:tc>
          <w:tcPr>
            <w:tcW w:w="1531"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Контрольная точка 1</w:t>
            </w:r>
          </w:p>
        </w:tc>
        <w:tc>
          <w:tcPr>
            <w:tcW w:w="1531"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Контрольная точка 2</w:t>
            </w:r>
          </w:p>
        </w:tc>
        <w:tc>
          <w:tcPr>
            <w:tcW w:w="1531"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Контрольная точка 3</w:t>
            </w:r>
          </w:p>
        </w:tc>
        <w:tc>
          <w:tcPr>
            <w:tcW w:w="1531"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Контрольная точка 4</w:t>
            </w:r>
          </w:p>
        </w:tc>
        <w:tc>
          <w:tcPr>
            <w:tcW w:w="0" w:type="auto"/>
            <w:vMerge/>
          </w:tcPr>
          <w:p w:rsidR="002673B9" w:rsidRPr="00160229" w:rsidRDefault="002673B9">
            <w:pPr>
              <w:pStyle w:val="ConsPlusNormal"/>
              <w:rPr>
                <w:rFonts w:ascii="Times New Roman" w:hAnsi="Times New Roman" w:cs="Times New Roman"/>
                <w:sz w:val="24"/>
                <w:szCs w:val="24"/>
              </w:rPr>
            </w:pPr>
          </w:p>
        </w:tc>
        <w:tc>
          <w:tcPr>
            <w:tcW w:w="0" w:type="auto"/>
            <w:vMerge/>
          </w:tcPr>
          <w:p w:rsidR="002673B9" w:rsidRPr="00160229" w:rsidRDefault="002673B9">
            <w:pPr>
              <w:pStyle w:val="ConsPlusNormal"/>
              <w:rPr>
                <w:rFonts w:ascii="Times New Roman" w:hAnsi="Times New Roman" w:cs="Times New Roman"/>
                <w:sz w:val="24"/>
                <w:szCs w:val="24"/>
              </w:rPr>
            </w:pPr>
          </w:p>
        </w:tc>
        <w:tc>
          <w:tcPr>
            <w:tcW w:w="0" w:type="auto"/>
            <w:vMerge/>
          </w:tcPr>
          <w:p w:rsidR="002673B9" w:rsidRPr="00160229" w:rsidRDefault="002673B9">
            <w:pPr>
              <w:pStyle w:val="ConsPlusNormal"/>
              <w:rPr>
                <w:rFonts w:ascii="Times New Roman" w:hAnsi="Times New Roman" w:cs="Times New Roman"/>
                <w:sz w:val="24"/>
                <w:szCs w:val="24"/>
              </w:rPr>
            </w:pPr>
          </w:p>
        </w:tc>
      </w:tr>
      <w:tr w:rsidR="00160229" w:rsidRPr="00160229">
        <w:tc>
          <w:tcPr>
            <w:tcW w:w="567"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1</w:t>
            </w:r>
          </w:p>
        </w:tc>
        <w:tc>
          <w:tcPr>
            <w:tcW w:w="2552"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2</w:t>
            </w:r>
          </w:p>
        </w:tc>
        <w:tc>
          <w:tcPr>
            <w:tcW w:w="1531"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3</w:t>
            </w:r>
          </w:p>
        </w:tc>
        <w:tc>
          <w:tcPr>
            <w:tcW w:w="1531"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4</w:t>
            </w:r>
          </w:p>
        </w:tc>
        <w:tc>
          <w:tcPr>
            <w:tcW w:w="1531"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5</w:t>
            </w:r>
          </w:p>
        </w:tc>
        <w:tc>
          <w:tcPr>
            <w:tcW w:w="1531"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6</w:t>
            </w:r>
          </w:p>
        </w:tc>
        <w:tc>
          <w:tcPr>
            <w:tcW w:w="1960"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7</w:t>
            </w:r>
          </w:p>
        </w:tc>
        <w:tc>
          <w:tcPr>
            <w:tcW w:w="1985"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8</w:t>
            </w:r>
          </w:p>
        </w:tc>
        <w:tc>
          <w:tcPr>
            <w:tcW w:w="1701"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9</w:t>
            </w:r>
          </w:p>
        </w:tc>
      </w:tr>
      <w:tr w:rsidR="00160229" w:rsidRPr="00160229">
        <w:tc>
          <w:tcPr>
            <w:tcW w:w="567" w:type="dxa"/>
          </w:tcPr>
          <w:p w:rsidR="002673B9" w:rsidRPr="00160229" w:rsidRDefault="002673B9">
            <w:pPr>
              <w:pStyle w:val="ConsPlusNormal"/>
              <w:jc w:val="center"/>
              <w:outlineLvl w:val="2"/>
              <w:rPr>
                <w:rFonts w:ascii="Times New Roman" w:hAnsi="Times New Roman" w:cs="Times New Roman"/>
                <w:sz w:val="24"/>
                <w:szCs w:val="24"/>
              </w:rPr>
            </w:pPr>
            <w:r w:rsidRPr="00160229">
              <w:rPr>
                <w:rFonts w:ascii="Times New Roman" w:hAnsi="Times New Roman" w:cs="Times New Roman"/>
                <w:sz w:val="24"/>
                <w:szCs w:val="24"/>
              </w:rPr>
              <w:t>1</w:t>
            </w:r>
          </w:p>
        </w:tc>
        <w:tc>
          <w:tcPr>
            <w:tcW w:w="14322" w:type="dxa"/>
            <w:gridSpan w:val="8"/>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Задача "Увеличение количества оздоровленных и отдохнувших детей" структурного элемента "Обеспечение организации отдыха и оздоровления детей"</w:t>
            </w:r>
          </w:p>
        </w:tc>
      </w:tr>
      <w:tr w:rsidR="00160229" w:rsidRPr="00160229">
        <w:tc>
          <w:tcPr>
            <w:tcW w:w="567"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1.1</w:t>
            </w:r>
          </w:p>
        </w:tc>
        <w:tc>
          <w:tcPr>
            <w:tcW w:w="2552"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Оплата питания детей в муниципальных лагерях с дневным пребыванием детей (школа одаренных детей)</w:t>
            </w:r>
          </w:p>
        </w:tc>
        <w:tc>
          <w:tcPr>
            <w:tcW w:w="1531"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Перечень целевых субсидий утвержден</w:t>
            </w:r>
          </w:p>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31.05</w:t>
            </w:r>
          </w:p>
        </w:tc>
        <w:tc>
          <w:tcPr>
            <w:tcW w:w="1531"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Соглашение о предоставлении субсидии на иные цели заключено 01.06</w:t>
            </w:r>
          </w:p>
        </w:tc>
        <w:tc>
          <w:tcPr>
            <w:tcW w:w="1531"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Перечислена субсидия</w:t>
            </w:r>
          </w:p>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01.08</w:t>
            </w:r>
          </w:p>
        </w:tc>
        <w:tc>
          <w:tcPr>
            <w:tcW w:w="1531"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Услуга оказана (работы выполнены)</w:t>
            </w:r>
          </w:p>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01.09</w:t>
            </w:r>
          </w:p>
        </w:tc>
        <w:tc>
          <w:tcPr>
            <w:tcW w:w="1960" w:type="dxa"/>
            <w:vMerge w:val="restart"/>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Начальник отдела общего и дополнительного образования комитета дошкольного, общего и дополнительного образования, начальник отдела финансово-экономической деятельности управления образования города Калуги</w:t>
            </w:r>
          </w:p>
        </w:tc>
        <w:tc>
          <w:tcPr>
            <w:tcW w:w="1985"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КТ 1 - перечень;</w:t>
            </w:r>
          </w:p>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КТ 2 - соглашение;</w:t>
            </w:r>
          </w:p>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КТ 3 - график перечисления субсидий;</w:t>
            </w:r>
          </w:p>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КТ 4 - отчет</w:t>
            </w:r>
          </w:p>
        </w:tc>
        <w:tc>
          <w:tcPr>
            <w:tcW w:w="1701" w:type="dxa"/>
          </w:tcPr>
          <w:p w:rsidR="002673B9" w:rsidRPr="00160229" w:rsidRDefault="002673B9">
            <w:pPr>
              <w:pStyle w:val="ConsPlusNormal"/>
              <w:rPr>
                <w:rFonts w:ascii="Times New Roman" w:hAnsi="Times New Roman" w:cs="Times New Roman"/>
                <w:sz w:val="24"/>
                <w:szCs w:val="24"/>
              </w:rPr>
            </w:pPr>
          </w:p>
        </w:tc>
      </w:tr>
      <w:tr w:rsidR="00160229" w:rsidRPr="00160229">
        <w:tc>
          <w:tcPr>
            <w:tcW w:w="567"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1.3</w:t>
            </w:r>
          </w:p>
        </w:tc>
        <w:tc>
          <w:tcPr>
            <w:tcW w:w="2552"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Организация отдыха и оздоровления детей</w:t>
            </w:r>
          </w:p>
        </w:tc>
        <w:tc>
          <w:tcPr>
            <w:tcW w:w="1531"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Перечень целевых субсидий утвержден</w:t>
            </w:r>
          </w:p>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31.05</w:t>
            </w:r>
          </w:p>
        </w:tc>
        <w:tc>
          <w:tcPr>
            <w:tcW w:w="1531"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Соглашение о предоставлении субсидии на иные цели заключено 01.06</w:t>
            </w:r>
          </w:p>
        </w:tc>
        <w:tc>
          <w:tcPr>
            <w:tcW w:w="1531"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Перечислена субсидия</w:t>
            </w:r>
          </w:p>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01.08</w:t>
            </w:r>
          </w:p>
        </w:tc>
        <w:tc>
          <w:tcPr>
            <w:tcW w:w="1531"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Услуга оказана (работы выполнены)</w:t>
            </w:r>
          </w:p>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01.09</w:t>
            </w:r>
          </w:p>
        </w:tc>
        <w:tc>
          <w:tcPr>
            <w:tcW w:w="0" w:type="auto"/>
            <w:vMerge/>
          </w:tcPr>
          <w:p w:rsidR="002673B9" w:rsidRPr="00160229" w:rsidRDefault="002673B9">
            <w:pPr>
              <w:pStyle w:val="ConsPlusNormal"/>
              <w:rPr>
                <w:rFonts w:ascii="Times New Roman" w:hAnsi="Times New Roman" w:cs="Times New Roman"/>
                <w:sz w:val="24"/>
                <w:szCs w:val="24"/>
              </w:rPr>
            </w:pPr>
          </w:p>
        </w:tc>
        <w:tc>
          <w:tcPr>
            <w:tcW w:w="1985"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КТ 1 - перечень;</w:t>
            </w:r>
          </w:p>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КТ 2 - соглашение;</w:t>
            </w:r>
          </w:p>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КТ 3 - график перечисления субсидий;</w:t>
            </w:r>
          </w:p>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КТ 4 - отчет</w:t>
            </w:r>
          </w:p>
        </w:tc>
        <w:tc>
          <w:tcPr>
            <w:tcW w:w="1701" w:type="dxa"/>
          </w:tcPr>
          <w:p w:rsidR="002673B9" w:rsidRPr="00160229" w:rsidRDefault="002673B9">
            <w:pPr>
              <w:pStyle w:val="ConsPlusNormal"/>
              <w:rPr>
                <w:rFonts w:ascii="Times New Roman" w:hAnsi="Times New Roman" w:cs="Times New Roman"/>
                <w:sz w:val="24"/>
                <w:szCs w:val="24"/>
              </w:rPr>
            </w:pPr>
          </w:p>
        </w:tc>
      </w:tr>
      <w:tr w:rsidR="00160229" w:rsidRPr="00160229">
        <w:tc>
          <w:tcPr>
            <w:tcW w:w="567" w:type="dxa"/>
          </w:tcPr>
          <w:p w:rsidR="002673B9" w:rsidRPr="00160229" w:rsidRDefault="002673B9">
            <w:pPr>
              <w:pStyle w:val="ConsPlusNormal"/>
              <w:jc w:val="center"/>
              <w:outlineLvl w:val="2"/>
              <w:rPr>
                <w:rFonts w:ascii="Times New Roman" w:hAnsi="Times New Roman" w:cs="Times New Roman"/>
                <w:sz w:val="24"/>
                <w:szCs w:val="24"/>
              </w:rPr>
            </w:pPr>
            <w:r w:rsidRPr="00160229">
              <w:rPr>
                <w:rFonts w:ascii="Times New Roman" w:hAnsi="Times New Roman" w:cs="Times New Roman"/>
                <w:sz w:val="24"/>
                <w:szCs w:val="24"/>
              </w:rPr>
              <w:t>2</w:t>
            </w:r>
          </w:p>
        </w:tc>
        <w:tc>
          <w:tcPr>
            <w:tcW w:w="14322" w:type="dxa"/>
            <w:gridSpan w:val="8"/>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Задача "Организация досуга детей в каникулярное время" структурного элемента "Проведение мероприятий по организации отдыха и оздоровления детей"</w:t>
            </w:r>
          </w:p>
        </w:tc>
      </w:tr>
      <w:tr w:rsidR="00160229" w:rsidRPr="00160229">
        <w:tc>
          <w:tcPr>
            <w:tcW w:w="567" w:type="dxa"/>
          </w:tcPr>
          <w:p w:rsidR="002673B9" w:rsidRPr="00160229" w:rsidRDefault="002673B9">
            <w:pPr>
              <w:pStyle w:val="ConsPlusNormal"/>
              <w:jc w:val="center"/>
              <w:rPr>
                <w:rFonts w:ascii="Times New Roman" w:hAnsi="Times New Roman" w:cs="Times New Roman"/>
                <w:sz w:val="24"/>
                <w:szCs w:val="24"/>
              </w:rPr>
            </w:pPr>
            <w:r w:rsidRPr="00160229">
              <w:rPr>
                <w:rFonts w:ascii="Times New Roman" w:hAnsi="Times New Roman" w:cs="Times New Roman"/>
                <w:sz w:val="24"/>
                <w:szCs w:val="24"/>
              </w:rPr>
              <w:t>2.1</w:t>
            </w:r>
          </w:p>
        </w:tc>
        <w:tc>
          <w:tcPr>
            <w:tcW w:w="2552"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Проведение мероприятий по организации отдыха и оздоровления детей</w:t>
            </w:r>
          </w:p>
        </w:tc>
        <w:tc>
          <w:tcPr>
            <w:tcW w:w="1531"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Перечень целевых субсидий утвержден</w:t>
            </w:r>
          </w:p>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31.05</w:t>
            </w:r>
          </w:p>
        </w:tc>
        <w:tc>
          <w:tcPr>
            <w:tcW w:w="1531"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Соглашение о предоставлении субсидии на иные цели заключено 10.06</w:t>
            </w:r>
          </w:p>
        </w:tc>
        <w:tc>
          <w:tcPr>
            <w:tcW w:w="1531"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Перечислена субсидия</w:t>
            </w:r>
          </w:p>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25.12</w:t>
            </w:r>
          </w:p>
        </w:tc>
        <w:tc>
          <w:tcPr>
            <w:tcW w:w="1531"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Образовательные мероприятия завершены</w:t>
            </w:r>
          </w:p>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31.12</w:t>
            </w:r>
          </w:p>
        </w:tc>
        <w:tc>
          <w:tcPr>
            <w:tcW w:w="1960"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Начальник отдела общего и дополнительного образования комитета дошкольного, общего и дополнительного образования, начальник отдела финансово-экономической деятельности управления образования города Калуги</w:t>
            </w:r>
          </w:p>
        </w:tc>
        <w:tc>
          <w:tcPr>
            <w:tcW w:w="1985" w:type="dxa"/>
          </w:tcPr>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КТ 1 - перечень;</w:t>
            </w:r>
          </w:p>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КТ 2 - соглашение;</w:t>
            </w:r>
          </w:p>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КТ 3 - график перечисления субсидий;</w:t>
            </w:r>
          </w:p>
          <w:p w:rsidR="002673B9" w:rsidRPr="00160229" w:rsidRDefault="002673B9">
            <w:pPr>
              <w:pStyle w:val="ConsPlusNormal"/>
              <w:rPr>
                <w:rFonts w:ascii="Times New Roman" w:hAnsi="Times New Roman" w:cs="Times New Roman"/>
                <w:sz w:val="24"/>
                <w:szCs w:val="24"/>
              </w:rPr>
            </w:pPr>
            <w:r w:rsidRPr="00160229">
              <w:rPr>
                <w:rFonts w:ascii="Times New Roman" w:hAnsi="Times New Roman" w:cs="Times New Roman"/>
                <w:sz w:val="24"/>
                <w:szCs w:val="24"/>
              </w:rPr>
              <w:t>КТ 4 - отчет</w:t>
            </w:r>
          </w:p>
        </w:tc>
        <w:tc>
          <w:tcPr>
            <w:tcW w:w="1701" w:type="dxa"/>
          </w:tcPr>
          <w:p w:rsidR="002673B9" w:rsidRPr="00160229" w:rsidRDefault="002673B9">
            <w:pPr>
              <w:pStyle w:val="ConsPlusNormal"/>
              <w:rPr>
                <w:rFonts w:ascii="Times New Roman" w:hAnsi="Times New Roman" w:cs="Times New Roman"/>
                <w:sz w:val="24"/>
                <w:szCs w:val="24"/>
              </w:rPr>
            </w:pPr>
          </w:p>
        </w:tc>
      </w:tr>
    </w:tbl>
    <w:p w:rsidR="002673B9" w:rsidRPr="00160229" w:rsidRDefault="002673B9">
      <w:pPr>
        <w:pStyle w:val="ConsPlusNormal"/>
        <w:jc w:val="both"/>
        <w:rPr>
          <w:rFonts w:ascii="Times New Roman" w:hAnsi="Times New Roman" w:cs="Times New Roman"/>
          <w:sz w:val="24"/>
          <w:szCs w:val="24"/>
        </w:rPr>
      </w:pPr>
    </w:p>
    <w:p w:rsidR="002673B9" w:rsidRPr="00160229" w:rsidRDefault="002673B9">
      <w:pPr>
        <w:pStyle w:val="ConsPlusNormal"/>
        <w:jc w:val="both"/>
        <w:rPr>
          <w:rFonts w:ascii="Times New Roman" w:hAnsi="Times New Roman" w:cs="Times New Roman"/>
          <w:sz w:val="24"/>
          <w:szCs w:val="24"/>
        </w:rPr>
      </w:pPr>
    </w:p>
    <w:p w:rsidR="002673B9" w:rsidRPr="00160229" w:rsidRDefault="002673B9">
      <w:pPr>
        <w:pStyle w:val="ConsPlusNormal"/>
        <w:pBdr>
          <w:bottom w:val="single" w:sz="6" w:space="0" w:color="auto"/>
        </w:pBdr>
        <w:spacing w:before="100" w:after="100"/>
        <w:jc w:val="both"/>
        <w:rPr>
          <w:rFonts w:ascii="Times New Roman" w:hAnsi="Times New Roman" w:cs="Times New Roman"/>
          <w:sz w:val="24"/>
          <w:szCs w:val="24"/>
        </w:rPr>
      </w:pPr>
    </w:p>
    <w:bookmarkEnd w:id="0"/>
    <w:p w:rsidR="00BB4F8C" w:rsidRPr="00160229" w:rsidRDefault="00BB4F8C">
      <w:pPr>
        <w:rPr>
          <w:rFonts w:ascii="Times New Roman" w:hAnsi="Times New Roman" w:cs="Times New Roman"/>
          <w:sz w:val="24"/>
          <w:szCs w:val="24"/>
        </w:rPr>
      </w:pPr>
    </w:p>
    <w:sectPr w:rsidR="00BB4F8C" w:rsidRPr="00160229">
      <w:pgSz w:w="16838" w:h="11905" w:orient="landscape"/>
      <w:pgMar w:top="1701" w:right="397" w:bottom="850" w:left="397"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3B9"/>
    <w:rsid w:val="00160229"/>
    <w:rsid w:val="002673B9"/>
    <w:rsid w:val="00BB4F8C"/>
    <w:rsid w:val="00D05588"/>
    <w:rsid w:val="00E14B35"/>
    <w:rsid w:val="00F956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ABF32"/>
  <w15:chartTrackingRefBased/>
  <w15:docId w15:val="{8C6B69BE-B071-4EB3-BDEB-354CFA0CC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73B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673B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673B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2479</Words>
  <Characters>14133</Characters>
  <Application>Microsoft Office Word</Application>
  <DocSecurity>0</DocSecurity>
  <Lines>117</Lines>
  <Paragraphs>33</Paragraphs>
  <ScaleCrop>false</ScaleCrop>
  <Company/>
  <LinksUpToDate>false</LinksUpToDate>
  <CharactersWithSpaces>16579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Скок Ольга Викторовна</dc:creator>
  <cp:keywords/>
  <dc:description/>
  <cp:lastModifiedBy>Скок Ольга Викторовна</cp:lastModifiedBy>
  <cp:revision>4</cp:revision>
  <dcterms:created xsi:type="dcterms:W3CDTF">2026-09-16T05:19:00Z</dcterms:created>
  <dcterms:modified xsi:type="dcterms:W3CDTF">2026-09-16T05:22:00Z</dcterms:modified>
</cp:coreProperties>
</file>