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71" w:rsidRDefault="00930471">
      <w:pPr>
        <w:pStyle w:val="Standard"/>
        <w:snapToGrid w:val="0"/>
        <w:ind w:firstLine="709"/>
        <w:jc w:val="center"/>
        <w:rPr>
          <w:b/>
          <w:bCs/>
          <w:sz w:val="16"/>
          <w:szCs w:val="16"/>
        </w:rPr>
      </w:pPr>
    </w:p>
    <w:p w:rsidR="00930471" w:rsidRDefault="004D72E0">
      <w:pPr>
        <w:pStyle w:val="Textbody"/>
        <w:ind w:firstLine="70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Мероприятия по охране окружающей среды в 2025 году</w:t>
      </w:r>
    </w:p>
    <w:p w:rsidR="00930471" w:rsidRDefault="004D72E0">
      <w:pPr>
        <w:pStyle w:val="Standard"/>
        <w:jc w:val="both"/>
      </w:pPr>
      <w:r>
        <w:rPr>
          <w:rFonts w:ascii="Times New Roman" w:hAnsi="Times New Roman" w:cs="Times New Roman"/>
          <w:shd w:val="clear" w:color="auto" w:fill="FFFFFF"/>
        </w:rPr>
        <w:tab/>
        <w:t>В 2025</w:t>
      </w:r>
      <w:r>
        <w:rPr>
          <w:rFonts w:ascii="Times New Roman" w:hAnsi="Times New Roman" w:cs="Times New Roman"/>
          <w:shd w:val="clear" w:color="auto" w:fill="FFFFFF"/>
        </w:rPr>
        <w:t xml:space="preserve"> году проводилась </w:t>
      </w:r>
      <w:proofErr w:type="gramStart"/>
      <w:r>
        <w:rPr>
          <w:rFonts w:ascii="Times New Roman" w:hAnsi="Times New Roman" w:cs="Times New Roman"/>
        </w:rPr>
        <w:t>работа</w:t>
      </w:r>
      <w:proofErr w:type="gramEnd"/>
      <w:r>
        <w:rPr>
          <w:rFonts w:ascii="Times New Roman" w:hAnsi="Times New Roman" w:cs="Times New Roman"/>
        </w:rPr>
        <w:t xml:space="preserve"> направленная на внедрение природоохранных мероприятий с целью снижения выбросов загрязняющих веществ в атмосферу.</w:t>
      </w:r>
    </w:p>
    <w:p w:rsidR="00930471" w:rsidRDefault="004D72E0">
      <w:pPr>
        <w:pStyle w:val="Standard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ab/>
        <w:t>Р</w:t>
      </w:r>
      <w:r>
        <w:rPr>
          <w:rFonts w:ascii="Times New Roman" w:hAnsi="Times New Roman" w:cs="Times New Roman"/>
          <w:color w:val="000000"/>
        </w:rPr>
        <w:t>азработана и утверждена программа общегородского мониторинга атмосферного воздуха для предприятий г. Калуги на</w:t>
      </w:r>
      <w:r>
        <w:rPr>
          <w:rFonts w:ascii="Times New Roman" w:hAnsi="Times New Roman" w:cs="Times New Roman"/>
          <w:color w:val="000000"/>
        </w:rPr>
        <w:t xml:space="preserve"> 2025 год.</w:t>
      </w:r>
    </w:p>
    <w:p w:rsidR="00930471" w:rsidRDefault="004D72E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</w:t>
      </w:r>
      <w:bookmarkStart w:id="0" w:name="_GoBack"/>
      <w:bookmarkEnd w:id="0"/>
      <w:r>
        <w:rPr>
          <w:rFonts w:ascii="Times New Roman" w:hAnsi="Times New Roman" w:cs="Times New Roman"/>
        </w:rPr>
        <w:t>етствии с Программой общегородского мониторинга атмосферного воздуха                 г. Калуги проводятся замеры по 3-м основным компонентам. В программу общегородского мониторинга включены более 50 предприятий, зоны влияния выбросов кот</w:t>
      </w:r>
      <w:r>
        <w:rPr>
          <w:rFonts w:ascii="Times New Roman" w:hAnsi="Times New Roman" w:cs="Times New Roman"/>
        </w:rPr>
        <w:t>орых выходят за пределы промплощадок.</w:t>
      </w:r>
    </w:p>
    <w:p w:rsidR="00930471" w:rsidRDefault="004D72E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Ведется оценка состояния окружающей среды с использованием информационных технологий.</w:t>
      </w:r>
      <w:r>
        <w:rPr>
          <w:rFonts w:ascii="Times New Roman" w:hAnsi="Times New Roman" w:cs="Times New Roman"/>
        </w:rPr>
        <w:tab/>
        <w:t>В рамках реализации регионального проекта «Чистый воздух» совместно с министерством природных ресурсов и экологии Калужской област</w:t>
      </w:r>
      <w:r>
        <w:rPr>
          <w:rFonts w:ascii="Times New Roman" w:hAnsi="Times New Roman" w:cs="Times New Roman"/>
        </w:rPr>
        <w:t>и установлены и введены в эксплуатацию две малогабаритные автоматические станции контроля загрязнения атмосферного воздуха в рамках развития территориальной системы мониторинга окружающей среды на следующих точках:</w:t>
      </w:r>
    </w:p>
    <w:p w:rsidR="00930471" w:rsidRDefault="004D72E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ООО «Куровской завод керамзитового гра</w:t>
      </w:r>
      <w:r>
        <w:rPr>
          <w:rFonts w:ascii="Times New Roman" w:hAnsi="Times New Roman" w:cs="Times New Roman"/>
        </w:rPr>
        <w:t>вия» - 1 точка мониторинга г. Калуга;</w:t>
      </w:r>
    </w:p>
    <w:p w:rsidR="00930471" w:rsidRDefault="004D72E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п. Куровской; АО «</w:t>
      </w:r>
      <w:proofErr w:type="spellStart"/>
      <w:r>
        <w:rPr>
          <w:rFonts w:ascii="Times New Roman" w:hAnsi="Times New Roman" w:cs="Times New Roman"/>
        </w:rPr>
        <w:t>Биотех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Росва</w:t>
      </w:r>
      <w:proofErr w:type="spellEnd"/>
      <w:r>
        <w:rPr>
          <w:rFonts w:ascii="Times New Roman" w:hAnsi="Times New Roman" w:cs="Times New Roman"/>
        </w:rPr>
        <w:t>» - 1 точка мониторинга г. Калуга, д. Козлова.</w:t>
      </w:r>
    </w:p>
    <w:p w:rsidR="00930471" w:rsidRDefault="00930471">
      <w:pPr>
        <w:pStyle w:val="Standard"/>
        <w:jc w:val="both"/>
        <w:rPr>
          <w:rFonts w:ascii="Times New Roman" w:hAnsi="Times New Roman" w:cs="Times New Roman"/>
        </w:rPr>
      </w:pPr>
    </w:p>
    <w:p w:rsidR="00930471" w:rsidRDefault="004D72E0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На территории городского округа город Калуга проводились мероприятия по очистке береговых полос водных объектов от бытового мусора.  </w:t>
      </w:r>
    </w:p>
    <w:p w:rsidR="00930471" w:rsidRDefault="004D72E0">
      <w:pPr>
        <w:pStyle w:val="Standard"/>
        <w:jc w:val="both"/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  <w:shd w:val="clear" w:color="auto" w:fill="FFFFFF"/>
          <w:lang w:bidi="ar-SA"/>
        </w:rPr>
        <w:t>В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  <w:shd w:val="clear" w:color="auto" w:fill="FFFFFF"/>
          <w:lang w:bidi="ar-SA"/>
        </w:rPr>
        <w:t xml:space="preserve"> рамках экологического субботника «Вода России» м</w:t>
      </w:r>
      <w:r>
        <w:rPr>
          <w:rFonts w:ascii="Times New Roman" w:eastAsia="Verdana, Geneva" w:hAnsi="Times New Roman" w:cs="Times New Roman"/>
          <w:color w:val="000000"/>
          <w:shd w:val="clear" w:color="auto" w:fill="FFFFFF"/>
        </w:rPr>
        <w:t xml:space="preserve">ероприятия проходили на таких объектах как пойма реки Оки, набережная </w:t>
      </w:r>
      <w:proofErr w:type="spellStart"/>
      <w:r>
        <w:rPr>
          <w:rFonts w:ascii="Times New Roman" w:eastAsia="Verdana, Geneva" w:hAnsi="Times New Roman" w:cs="Times New Roman"/>
          <w:color w:val="000000"/>
          <w:shd w:val="clear" w:color="auto" w:fill="FFFFFF"/>
        </w:rPr>
        <w:t>Яченского</w:t>
      </w:r>
      <w:proofErr w:type="spellEnd"/>
      <w:r>
        <w:rPr>
          <w:rFonts w:ascii="Times New Roman" w:eastAsia="Verdana, Geneva" w:hAnsi="Times New Roman" w:cs="Times New Roman"/>
          <w:color w:val="000000"/>
          <w:shd w:val="clear" w:color="auto" w:fill="FFFFFF"/>
        </w:rPr>
        <w:t xml:space="preserve"> водохранилища, </w:t>
      </w:r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 xml:space="preserve">береговая линия реки Терепец, береговая линия реки </w:t>
      </w:r>
      <w:proofErr w:type="spellStart"/>
      <w:proofErr w:type="gramStart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>Киевка</w:t>
      </w:r>
      <w:proofErr w:type="spellEnd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>,  территории</w:t>
      </w:r>
      <w:proofErr w:type="gramEnd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 xml:space="preserve"> прилегающие к </w:t>
      </w:r>
      <w:proofErr w:type="spellStart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>Пуховскому</w:t>
      </w:r>
      <w:proofErr w:type="spellEnd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 xml:space="preserve">, </w:t>
      </w:r>
      <w:proofErr w:type="spellStart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>Канищевскому</w:t>
      </w:r>
      <w:proofErr w:type="spellEnd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 xml:space="preserve">, </w:t>
      </w:r>
      <w:proofErr w:type="spellStart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>Бушмановскому</w:t>
      </w:r>
      <w:proofErr w:type="spellEnd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 xml:space="preserve">, </w:t>
      </w:r>
      <w:proofErr w:type="spellStart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>Турынинскому</w:t>
      </w:r>
      <w:proofErr w:type="spellEnd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 xml:space="preserve">, </w:t>
      </w:r>
      <w:proofErr w:type="spellStart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>Ждамировскому</w:t>
      </w:r>
      <w:proofErr w:type="spellEnd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 xml:space="preserve">, </w:t>
      </w:r>
      <w:proofErr w:type="spellStart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>Ольговским</w:t>
      </w:r>
      <w:proofErr w:type="spellEnd"/>
      <w:r>
        <w:rPr>
          <w:rStyle w:val="a5"/>
          <w:rFonts w:ascii="Times New Roman" w:eastAsia="Verdana" w:hAnsi="Times New Roman" w:cs="Times New Roman"/>
          <w:b w:val="0"/>
          <w:color w:val="000000"/>
          <w:shd w:val="clear" w:color="auto" w:fill="FFFFFF"/>
          <w:lang w:bidi="ar-SA"/>
        </w:rPr>
        <w:t xml:space="preserve"> прудам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30471" w:rsidRDefault="004D72E0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рамках проведения общероссийской природоохранной акции «Дни защиты от экологической опасности» проводились мероприятия экологической направленности: природоохранные акции (Зеле</w:t>
      </w:r>
      <w:r>
        <w:rPr>
          <w:rFonts w:ascii="Times New Roman" w:hAnsi="Times New Roman" w:cs="Times New Roman"/>
        </w:rPr>
        <w:t xml:space="preserve">нная Россия, Зеленная Весна и др.), экологические субботники, акции, выставки, экологические уроки, концерты, слеты экологические </w:t>
      </w:r>
      <w:proofErr w:type="spellStart"/>
      <w:r>
        <w:rPr>
          <w:rFonts w:ascii="Times New Roman" w:hAnsi="Times New Roman" w:cs="Times New Roman"/>
        </w:rPr>
        <w:t>квизы</w:t>
      </w:r>
      <w:proofErr w:type="spellEnd"/>
      <w:r>
        <w:rPr>
          <w:rFonts w:ascii="Times New Roman" w:hAnsi="Times New Roman" w:cs="Times New Roman"/>
        </w:rPr>
        <w:t>, экологические  флешмобы, открытые мероприятия, конкурсы экологического плаката, рисунка, фотовыставки, конференции, «кр</w:t>
      </w:r>
      <w:r>
        <w:rPr>
          <w:rFonts w:ascii="Times New Roman" w:hAnsi="Times New Roman" w:cs="Times New Roman"/>
        </w:rPr>
        <w:t xml:space="preserve">углые столы», мастер-классы, викторины и </w:t>
      </w:r>
      <w:proofErr w:type="spellStart"/>
      <w:r>
        <w:rPr>
          <w:rFonts w:ascii="Times New Roman" w:hAnsi="Times New Roman" w:cs="Times New Roman"/>
        </w:rPr>
        <w:t>д.р</w:t>
      </w:r>
      <w:proofErr w:type="spellEnd"/>
      <w:r>
        <w:rPr>
          <w:rFonts w:ascii="Times New Roman" w:hAnsi="Times New Roman" w:cs="Times New Roman"/>
        </w:rPr>
        <w:t>.</w:t>
      </w:r>
    </w:p>
    <w:p w:rsidR="00930471" w:rsidRDefault="004D72E0">
      <w:pPr>
        <w:pStyle w:val="Standard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  <w:shd w:val="clear" w:color="auto" w:fill="FFFFFF"/>
        </w:rPr>
        <w:tab/>
        <w:t>В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 xml:space="preserve"> рамках  Всероссийского экологического субботника «Зеленная весна» на территории муниципального образования город Калуга были проведены мероприятия по санитарной очистке от крупного и мелкого мусора на территориях: </w:t>
      </w:r>
      <w:proofErr w:type="spellStart"/>
      <w:r>
        <w:rPr>
          <w:rStyle w:val="a5"/>
          <w:rFonts w:ascii="Times New Roman" w:eastAsia="Verdana, Geneva" w:hAnsi="Times New Roman" w:cs="Times New Roman"/>
          <w:b w:val="0"/>
          <w:color w:val="000000"/>
          <w:shd w:val="clear" w:color="auto" w:fill="FFFFFF"/>
        </w:rPr>
        <w:t>Жировский</w:t>
      </w:r>
      <w:proofErr w:type="spellEnd"/>
      <w:r>
        <w:rPr>
          <w:rStyle w:val="a5"/>
          <w:rFonts w:ascii="Times New Roman" w:eastAsia="Verdana, Geneva" w:hAnsi="Times New Roman" w:cs="Times New Roman"/>
          <w:b w:val="0"/>
          <w:color w:val="000000"/>
          <w:shd w:val="clear" w:color="auto" w:fill="FFFFFF"/>
        </w:rPr>
        <w:t xml:space="preserve"> (Никитинский) овраг, </w:t>
      </w:r>
      <w:proofErr w:type="spellStart"/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  <w:shd w:val="clear" w:color="auto" w:fill="FFFFFF"/>
        </w:rPr>
        <w:t>Березуйский</w:t>
      </w:r>
      <w:proofErr w:type="spellEnd"/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  <w:shd w:val="clear" w:color="auto" w:fill="FFFFFF"/>
        </w:rPr>
        <w:t xml:space="preserve"> овраг</w:t>
      </w:r>
      <w:r>
        <w:rPr>
          <w:rStyle w:val="a5"/>
          <w:rFonts w:ascii="Times New Roman" w:eastAsia="Verdana, Geneva" w:hAnsi="Times New Roman" w:cs="Times New Roman"/>
          <w:b w:val="0"/>
          <w:color w:val="000000"/>
          <w:shd w:val="clear" w:color="auto" w:fill="FFFFFF"/>
        </w:rPr>
        <w:t xml:space="preserve">, памятник природы «Минеральный источник </w:t>
      </w:r>
      <w:proofErr w:type="spellStart"/>
      <w:r>
        <w:rPr>
          <w:rStyle w:val="a5"/>
          <w:rFonts w:ascii="Times New Roman" w:eastAsia="Verdana, Geneva" w:hAnsi="Times New Roman" w:cs="Times New Roman"/>
          <w:b w:val="0"/>
          <w:color w:val="000000"/>
          <w:shd w:val="clear" w:color="auto" w:fill="FFFFFF"/>
        </w:rPr>
        <w:t>Резванский</w:t>
      </w:r>
      <w:proofErr w:type="spellEnd"/>
      <w:r>
        <w:rPr>
          <w:rStyle w:val="a5"/>
          <w:rFonts w:ascii="Times New Roman" w:eastAsia="Verdana, Geneva" w:hAnsi="Times New Roman" w:cs="Times New Roman"/>
          <w:b w:val="0"/>
          <w:color w:val="000000"/>
          <w:shd w:val="clear" w:color="auto" w:fill="FFFFFF"/>
        </w:rPr>
        <w:t xml:space="preserve">», 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  <w:shd w:val="clear" w:color="auto" w:fill="FFFFFF"/>
        </w:rPr>
        <w:t xml:space="preserve">памятник природы «Комсомольская роща» </w:t>
      </w:r>
      <w:r>
        <w:rPr>
          <w:rStyle w:val="a5"/>
          <w:rFonts w:ascii="Times New Roman" w:eastAsia="Verdana, Geneva" w:hAnsi="Times New Roman" w:cs="Times New Roman"/>
          <w:b w:val="0"/>
          <w:color w:val="000000"/>
          <w:shd w:val="clear" w:color="auto" w:fill="FFFFFF"/>
        </w:rPr>
        <w:t>и других социально значимых для города объектах.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С начала года было ликвидировано 1140 навалов мусора.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На территории городского округа города Кал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 xml:space="preserve">уги выполнены работы по уборке несанкционированных свалок на 7 539 контейнерных площадках, объем вывезенных отходов, не относящихся к ТКО, составил порядка 62 839 </w:t>
      </w:r>
      <w:proofErr w:type="spellStart"/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куб.м</w:t>
      </w:r>
      <w:proofErr w:type="spellEnd"/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 xml:space="preserve">. Выполнены работы по ремонту ограждений на 80 контейнерных площадках, проведены работы 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по реконструкции с асфальтированием основания и установкой нового ограждения 27 контейнерных площадок, организовано 7 новых контейнерных площадок.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 xml:space="preserve"> 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Организована работа по сбору, транспортировке и обезвреживанию биологических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отходов. В 2025 году было обез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 xml:space="preserve">врежено 199, 7 кг </w:t>
      </w:r>
      <w:proofErr w:type="spellStart"/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биоотходов</w:t>
      </w:r>
      <w:proofErr w:type="spellEnd"/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.</w:t>
      </w:r>
    </w:p>
    <w:p w:rsidR="00930471" w:rsidRDefault="00930471">
      <w:pPr>
        <w:pStyle w:val="Standarduser"/>
        <w:tabs>
          <w:tab w:val="left" w:pos="0"/>
        </w:tabs>
        <w:jc w:val="both"/>
      </w:pP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Организованы и проведены 320 массовых мероприятий, посвященных: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Всемирному Дню охраны окружающей среды - 5 июня;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Всероссийской акции «Вода России»;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Всероссийской акции «Сад Памяти»;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Дню Земли - 22 апреля;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lastRenderedPageBreak/>
        <w:tab/>
        <w:t xml:space="preserve">- Дню 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экологических знаний – 15 апреля;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Дню экологического образования - 12 мая;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Маршу парков - апрель-май;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Международному дню биологического разнообразия – 22 мая;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Международному Дню защиты детей – 1 июня;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 открытию Дней защиты от экологической оп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асности;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-проведение массовых мероприятий, посвященных «Дню Земли».</w:t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 xml:space="preserve"> 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Организованы и проведены в образовательных учреждениях и учреждениях культуры 78 мероприятия, посвященные Дням защиты от экологической опасности: месячников по экологическому образовани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>ю и воспитанию, открытых мероприятий, конкурсов экологического плаката, научно-исследовательских работ по экологии среди школьников и студентов, книжных выставок, конференций, проведение акций: «Чистый берег», «Вода России», «Сдай батарейку – спаси ежика»,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 xml:space="preserve"> «круглых столов» и др.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</w:r>
    </w:p>
    <w:p w:rsidR="00930471" w:rsidRDefault="004D72E0">
      <w:pPr>
        <w:pStyle w:val="Standarduser"/>
        <w:tabs>
          <w:tab w:val="left" w:pos="0"/>
        </w:tabs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ab/>
        <w:t>Проведены</w:t>
      </w:r>
      <w:r>
        <w:rPr>
          <w:rStyle w:val="a5"/>
          <w:rFonts w:ascii="Times New Roman" w:eastAsia="Calibri" w:hAnsi="Times New Roman" w:cs="Times New Roman"/>
          <w:b w:val="0"/>
          <w:color w:val="000000"/>
          <w:spacing w:val="-3"/>
        </w:rPr>
        <w:t xml:space="preserve"> 148 мероприятий посвященных дню экологических знаний, дню экологического образования, дню биологического разнообразия.</w:t>
      </w:r>
    </w:p>
    <w:p w:rsidR="00930471" w:rsidRDefault="00930471">
      <w:pPr>
        <w:pStyle w:val="Standarduser"/>
        <w:tabs>
          <w:tab w:val="left" w:pos="0"/>
        </w:tabs>
        <w:jc w:val="both"/>
      </w:pPr>
    </w:p>
    <w:p w:rsidR="00930471" w:rsidRDefault="004D72E0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i/>
          <w:iCs/>
        </w:rPr>
        <w:t xml:space="preserve">Мероприятия по </w:t>
      </w:r>
      <w:r>
        <w:rPr>
          <w:rStyle w:val="StrongEmphasis"/>
          <w:rFonts w:ascii="Times New Roman" w:hAnsi="Times New Roman" w:cs="Times New Roman"/>
          <w:i/>
          <w:iCs/>
        </w:rPr>
        <w:t xml:space="preserve">охране, защите, воспроизводству городских лесов, лесов особо охраняемых природных территорий, расположенных в границах </w:t>
      </w:r>
      <w:r>
        <w:rPr>
          <w:rStyle w:val="StrongEmphasis"/>
          <w:rFonts w:ascii="Times New Roman" w:hAnsi="Times New Roman" w:cs="Times New Roman"/>
          <w:i/>
          <w:iCs/>
        </w:rPr>
        <w:t>городского округа город Калуга.</w:t>
      </w:r>
    </w:p>
    <w:p w:rsidR="00930471" w:rsidRDefault="004D72E0">
      <w:pPr>
        <w:pStyle w:val="Standard"/>
        <w:jc w:val="both"/>
      </w:pPr>
      <w:r>
        <w:rPr>
          <w:rStyle w:val="StrongEmphasis"/>
          <w:rFonts w:ascii="Times New Roman" w:hAnsi="Times New Roman"/>
          <w:b w:val="0"/>
          <w:bCs w:val="0"/>
        </w:rPr>
        <w:tab/>
        <w:t>В 2025 году на территории городских лесов проводились санитарно-оздоровительные, противопожарные и профилактические мероприятия, направленные на поддержание санитарных свойств лесных территорий.</w:t>
      </w:r>
    </w:p>
    <w:p w:rsidR="00930471" w:rsidRDefault="004D72E0">
      <w:pPr>
        <w:pStyle w:val="Standard"/>
        <w:jc w:val="both"/>
      </w:pPr>
      <w:r>
        <w:rPr>
          <w:rStyle w:val="StrongEmphasis"/>
          <w:rFonts w:ascii="Times New Roman" w:hAnsi="Times New Roman"/>
          <w:b w:val="0"/>
          <w:bCs w:val="0"/>
        </w:rPr>
        <w:tab/>
        <w:t>В рамках подготовки к пожа</w:t>
      </w:r>
      <w:r>
        <w:rPr>
          <w:rStyle w:val="StrongEmphasis"/>
          <w:rFonts w:ascii="Times New Roman" w:hAnsi="Times New Roman"/>
          <w:b w:val="0"/>
          <w:bCs w:val="0"/>
        </w:rPr>
        <w:t xml:space="preserve">роопасному сезону 2025 были подготовлены </w:t>
      </w:r>
      <w:proofErr w:type="spellStart"/>
      <w:r>
        <w:rPr>
          <w:rStyle w:val="StrongEmphasis"/>
          <w:rFonts w:ascii="Times New Roman" w:hAnsi="Times New Roman"/>
          <w:b w:val="0"/>
          <w:bCs w:val="0"/>
        </w:rPr>
        <w:t>лесопожарные</w:t>
      </w:r>
      <w:proofErr w:type="spellEnd"/>
      <w:r>
        <w:rPr>
          <w:rStyle w:val="StrongEmphasis"/>
          <w:rFonts w:ascii="Times New Roman" w:hAnsi="Times New Roman"/>
          <w:b w:val="0"/>
          <w:bCs w:val="0"/>
        </w:rPr>
        <w:t xml:space="preserve"> формирования, пожарная техника, оборудование, противопожарное снаряжение и инвентарь. к года начата заблаговременно в соответствии с решением заседания комиссии по предупреждению и ликвидации чрезвычайн</w:t>
      </w:r>
      <w:r>
        <w:rPr>
          <w:rStyle w:val="StrongEmphasis"/>
          <w:rFonts w:ascii="Times New Roman" w:hAnsi="Times New Roman"/>
          <w:b w:val="0"/>
          <w:bCs w:val="0"/>
        </w:rPr>
        <w:t>ых ситуаций и обеспечению пожарной безопасности муниципального образования «Город Калуга».</w:t>
      </w:r>
    </w:p>
    <w:p w:rsidR="00930471" w:rsidRDefault="004D72E0">
      <w:pPr>
        <w:pStyle w:val="Standard"/>
        <w:jc w:val="both"/>
      </w:pPr>
      <w:r>
        <w:rPr>
          <w:rStyle w:val="StrongEmphasis"/>
          <w:rFonts w:ascii="Times New Roman" w:hAnsi="Times New Roman"/>
          <w:b w:val="0"/>
          <w:bCs w:val="0"/>
        </w:rPr>
        <w:tab/>
        <w:t>В целях сокращения возможного ущерба лесам и снижения количества зон задымления населённого пункта проводится работа по формированию территориальных зон примыкающих</w:t>
      </w:r>
      <w:r>
        <w:rPr>
          <w:rStyle w:val="StrongEmphasis"/>
          <w:rFonts w:ascii="Times New Roman" w:hAnsi="Times New Roman"/>
          <w:b w:val="0"/>
          <w:bCs w:val="0"/>
        </w:rPr>
        <w:t xml:space="preserve"> к лесам и подверженных угрозе </w:t>
      </w:r>
      <w:proofErr w:type="gramStart"/>
      <w:r>
        <w:rPr>
          <w:rStyle w:val="StrongEmphasis"/>
          <w:rFonts w:ascii="Times New Roman" w:hAnsi="Times New Roman"/>
          <w:b w:val="0"/>
          <w:bCs w:val="0"/>
        </w:rPr>
        <w:t>лесных  и</w:t>
      </w:r>
      <w:proofErr w:type="gramEnd"/>
      <w:r>
        <w:rPr>
          <w:rStyle w:val="StrongEmphasis"/>
          <w:rFonts w:ascii="Times New Roman" w:hAnsi="Times New Roman"/>
          <w:b w:val="0"/>
          <w:bCs w:val="0"/>
        </w:rPr>
        <w:t xml:space="preserve"> ландшафтных пожаров.</w:t>
      </w:r>
    </w:p>
    <w:p w:rsidR="00930471" w:rsidRDefault="004D72E0">
      <w:pPr>
        <w:pStyle w:val="Standard"/>
        <w:jc w:val="both"/>
      </w:pPr>
      <w:r>
        <w:rPr>
          <w:rStyle w:val="StrongEmphasis"/>
          <w:rFonts w:ascii="Times New Roman" w:hAnsi="Times New Roman"/>
          <w:b w:val="0"/>
          <w:bCs w:val="0"/>
        </w:rPr>
        <w:tab/>
        <w:t>Выполнены мероприятия, направленные на организацию межведомственного взаимодействия при предупреждении и ликвидации природных пожаров.</w:t>
      </w:r>
    </w:p>
    <w:p w:rsidR="00930471" w:rsidRDefault="004D72E0">
      <w:pPr>
        <w:pStyle w:val="Standard"/>
        <w:jc w:val="both"/>
      </w:pPr>
      <w:r>
        <w:rPr>
          <w:rStyle w:val="StrongEmphasis"/>
          <w:rFonts w:ascii="Times New Roman" w:hAnsi="Times New Roman"/>
          <w:b w:val="0"/>
          <w:bCs w:val="0"/>
        </w:rPr>
        <w:tab/>
        <w:t>Привлекаемые силы и средства подразделений пожарной охран</w:t>
      </w:r>
      <w:r>
        <w:rPr>
          <w:rStyle w:val="StrongEmphasis"/>
          <w:rFonts w:ascii="Times New Roman" w:hAnsi="Times New Roman"/>
          <w:b w:val="0"/>
          <w:bCs w:val="0"/>
        </w:rPr>
        <w:t>ы:</w:t>
      </w:r>
    </w:p>
    <w:p w:rsidR="00930471" w:rsidRDefault="004D72E0">
      <w:pPr>
        <w:pStyle w:val="Standard"/>
        <w:jc w:val="both"/>
      </w:pPr>
      <w:r>
        <w:rPr>
          <w:rStyle w:val="StrongEmphasis"/>
          <w:rFonts w:ascii="Times New Roman" w:hAnsi="Times New Roman"/>
          <w:b w:val="0"/>
          <w:bCs w:val="0"/>
        </w:rPr>
        <w:tab/>
        <w:t xml:space="preserve">- 3 ПСЧ 1 ПСО ФПС ГПС ГУ МСЧ по Калужской области, г. </w:t>
      </w:r>
      <w:proofErr w:type="gramStart"/>
      <w:r>
        <w:rPr>
          <w:rStyle w:val="StrongEmphasis"/>
          <w:rFonts w:ascii="Times New Roman" w:hAnsi="Times New Roman"/>
          <w:b w:val="0"/>
          <w:bCs w:val="0"/>
        </w:rPr>
        <w:t xml:space="preserve">Калуга,   </w:t>
      </w:r>
      <w:proofErr w:type="gramEnd"/>
      <w:r>
        <w:rPr>
          <w:rStyle w:val="StrongEmphasis"/>
          <w:rFonts w:ascii="Times New Roman" w:hAnsi="Times New Roman"/>
          <w:b w:val="0"/>
          <w:bCs w:val="0"/>
        </w:rPr>
        <w:t xml:space="preserve">                                   ул. Чижевского, 19.</w:t>
      </w:r>
    </w:p>
    <w:p w:rsidR="00930471" w:rsidRDefault="004D72E0">
      <w:pPr>
        <w:pStyle w:val="Standard"/>
        <w:jc w:val="both"/>
      </w:pPr>
      <w:r>
        <w:rPr>
          <w:rStyle w:val="StrongEmphasis"/>
          <w:rFonts w:ascii="Times New Roman" w:hAnsi="Times New Roman"/>
          <w:b w:val="0"/>
          <w:bCs w:val="0"/>
        </w:rPr>
        <w:tab/>
        <w:t>Разработан и утвержден план мероприятий тушения лесных пожаров на территории городских лесов города Калуги на 2025 год.</w:t>
      </w:r>
    </w:p>
    <w:p w:rsidR="00930471" w:rsidRDefault="004D72E0">
      <w:pPr>
        <w:pStyle w:val="Standard"/>
        <w:jc w:val="both"/>
      </w:pPr>
      <w:r>
        <w:rPr>
          <w:rFonts w:ascii="Times New Roman" w:hAnsi="Times New Roman"/>
        </w:rPr>
        <w:tab/>
        <w:t xml:space="preserve">В </w:t>
      </w:r>
      <w:r>
        <w:rPr>
          <w:rFonts w:ascii="Times New Roman" w:hAnsi="Times New Roman"/>
        </w:rPr>
        <w:t xml:space="preserve">рамках охраны </w:t>
      </w:r>
      <w:r>
        <w:rPr>
          <w:rStyle w:val="StrongEmphasis"/>
          <w:rFonts w:ascii="Times New Roman" w:hAnsi="Times New Roman"/>
          <w:b w:val="0"/>
          <w:bCs w:val="0"/>
        </w:rPr>
        <w:t>и защиты лесов города Калуги в 2025 году проведены мероприятия: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 устройство и обновление минерализованных полос вокруг городских лесов </w:t>
      </w:r>
      <w:proofErr w:type="spellStart"/>
      <w:r>
        <w:rPr>
          <w:rFonts w:ascii="Times New Roman" w:hAnsi="Times New Roman"/>
        </w:rPr>
        <w:t>г.Калуги</w:t>
      </w:r>
      <w:proofErr w:type="spellEnd"/>
      <w:r>
        <w:rPr>
          <w:rFonts w:ascii="Times New Roman" w:hAnsi="Times New Roman"/>
        </w:rPr>
        <w:t>;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обновление информационных плакатов на противопожарных аншлагах, установленных на территории</w:t>
      </w:r>
      <w:r>
        <w:rPr>
          <w:rFonts w:ascii="Times New Roman" w:hAnsi="Times New Roman"/>
        </w:rPr>
        <w:t xml:space="preserve"> городских лесов;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 обход территории городских лесов;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проведение профилактических бесед с гражданами по пожарной безопасности при нахождении в лесу;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проведение рейдовых мероприятий по выявлению нарушений;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эксплуатация лесных дорог, предназначенн</w:t>
      </w:r>
      <w:r>
        <w:rPr>
          <w:rFonts w:ascii="Times New Roman" w:hAnsi="Times New Roman"/>
        </w:rPr>
        <w:t>ых для охраны лесов от пожаров;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 уборка мусора, сухостоя, валежника.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Ежемесячно территория городских лесов очищается от захламления мусора. С начала 2025 года на территории городских лесов ликвидировано двенадцать несанкционированных свалок строительно</w:t>
      </w:r>
      <w:r>
        <w:rPr>
          <w:rFonts w:ascii="Times New Roman" w:hAnsi="Times New Roman"/>
        </w:rPr>
        <w:t xml:space="preserve">го и бытового мусора. Общий объем вывезенного мусора </w:t>
      </w:r>
      <w:proofErr w:type="gramStart"/>
      <w:r>
        <w:rPr>
          <w:rFonts w:ascii="Times New Roman" w:hAnsi="Times New Roman"/>
        </w:rPr>
        <w:t>составил  более</w:t>
      </w:r>
      <w:proofErr w:type="gramEnd"/>
      <w:r>
        <w:rPr>
          <w:rFonts w:ascii="Times New Roman" w:hAnsi="Times New Roman"/>
        </w:rPr>
        <w:t xml:space="preserve"> 950 </w:t>
      </w:r>
      <w:proofErr w:type="spellStart"/>
      <w:r>
        <w:rPr>
          <w:rFonts w:ascii="Times New Roman" w:hAnsi="Times New Roman"/>
        </w:rPr>
        <w:t>куб.м</w:t>
      </w:r>
      <w:proofErr w:type="spellEnd"/>
      <w:r>
        <w:rPr>
          <w:rFonts w:ascii="Times New Roman" w:hAnsi="Times New Roman"/>
        </w:rPr>
        <w:t>.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соответствии со статьей 84 Лесного кодекса Российской Федерации проведены мероприятия: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связанные с лесоводством (мероприятия по лесоустройству, разработке лесохозяйственн</w:t>
      </w:r>
      <w:r>
        <w:rPr>
          <w:rFonts w:ascii="Times New Roman" w:hAnsi="Times New Roman"/>
        </w:rPr>
        <w:t>ого регламента, разработке плана противопожарного обустройства лесов), в отношении городских лесов городского округа город Калуга;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мероприятия по лесоустройству в отношении участка лесничества занятого особо охраняемой природной территорией Минеральный </w:t>
      </w:r>
      <w:r>
        <w:rPr>
          <w:rFonts w:ascii="Times New Roman" w:hAnsi="Times New Roman"/>
        </w:rPr>
        <w:t xml:space="preserve">источник </w:t>
      </w:r>
      <w:proofErr w:type="spellStart"/>
      <w:r>
        <w:rPr>
          <w:rFonts w:ascii="Times New Roman" w:hAnsi="Times New Roman"/>
        </w:rPr>
        <w:t>Резванский</w:t>
      </w:r>
      <w:proofErr w:type="spellEnd"/>
      <w:r>
        <w:rPr>
          <w:rFonts w:ascii="Times New Roman" w:hAnsi="Times New Roman"/>
        </w:rPr>
        <w:t xml:space="preserve">.  </w:t>
      </w:r>
    </w:p>
    <w:p w:rsidR="00930471" w:rsidRDefault="004D72E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Программами Профилактики по лесному контролю и контролю в области использования и  о</w:t>
      </w:r>
      <w:r>
        <w:rPr>
          <w:rFonts w:ascii="Times New Roman" w:hAnsi="Times New Roman" w:cs="Times New Roman"/>
        </w:rPr>
        <w:t>храны особо охраняемых природных территорий местного значения на территории муниципального образования «Город Калуга» в целях предупреждения нарушений обязательных требований  законодательства, устранения причин, факторов и условий, способствующих их совер</w:t>
      </w:r>
      <w:r>
        <w:rPr>
          <w:rFonts w:ascii="Times New Roman" w:hAnsi="Times New Roman" w:cs="Times New Roman"/>
        </w:rPr>
        <w:t>шению  осуществлялись профилактические мероприятия на предмет соблюдения обязательных требований лесного законодательства и законодательства в области использования и  охраны особо охраняемых природных территорий местного значения.</w:t>
      </w:r>
    </w:p>
    <w:p w:rsidR="00930471" w:rsidRDefault="00930471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</w:p>
    <w:p w:rsidR="00930471" w:rsidRDefault="00930471">
      <w:pPr>
        <w:pStyle w:val="Standard"/>
        <w:tabs>
          <w:tab w:val="left" w:pos="567"/>
          <w:tab w:val="left" w:pos="709"/>
          <w:tab w:val="left" w:pos="851"/>
          <w:tab w:val="left" w:pos="1980"/>
        </w:tabs>
        <w:autoSpaceDE w:val="0"/>
        <w:snapToGrid w:val="0"/>
        <w:jc w:val="both"/>
      </w:pPr>
    </w:p>
    <w:sectPr w:rsidR="0093047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E0" w:rsidRDefault="004D72E0">
      <w:r>
        <w:separator/>
      </w:r>
    </w:p>
  </w:endnote>
  <w:endnote w:type="continuationSeparator" w:id="0">
    <w:p w:rsidR="004D72E0" w:rsidRDefault="004D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, Geneva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E0" w:rsidRDefault="004D72E0">
      <w:r>
        <w:rPr>
          <w:color w:val="000000"/>
        </w:rPr>
        <w:separator/>
      </w:r>
    </w:p>
  </w:footnote>
  <w:footnote w:type="continuationSeparator" w:id="0">
    <w:p w:rsidR="004D72E0" w:rsidRDefault="004D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0471"/>
    <w:rsid w:val="00330C0A"/>
    <w:rsid w:val="004C788F"/>
    <w:rsid w:val="004D72E0"/>
    <w:rsid w:val="0093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E916E-3A35-4C0F-B6AC-CFCC46E0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Standarduser">
    <w:name w:val="Standard (user)"/>
    <w:rPr>
      <w:rFonts w:eastAsia="SimSun" w:cs="Mangal"/>
    </w:rPr>
  </w:style>
  <w:style w:type="paragraph" w:customStyle="1" w:styleId="1">
    <w:name w:val="Обычная таблица1"/>
  </w:style>
  <w:style w:type="character" w:styleId="a5">
    <w:name w:val="Strong"/>
    <w:rPr>
      <w:b/>
    </w:rPr>
  </w:style>
  <w:style w:type="character" w:customStyle="1" w:styleId="StrongEmphasis">
    <w:name w:val="Strong Emphasis"/>
    <w:rPr>
      <w:b/>
      <w:bCs/>
    </w:rPr>
  </w:style>
  <w:style w:type="character" w:customStyle="1" w:styleId="10">
    <w:name w:val="Основной шрифт абзаца1"/>
  </w:style>
  <w:style w:type="character" w:customStyle="1" w:styleId="FontStyle21">
    <w:name w:val="Font Style21"/>
    <w:basedOn w:val="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Скок Ольга Викторовна</dc:creator>
  <cp:lastModifiedBy>Скок Ольга Викторовна</cp:lastModifiedBy>
  <cp:revision>2</cp:revision>
  <dcterms:created xsi:type="dcterms:W3CDTF">2026-02-10T09:22:00Z</dcterms:created>
  <dcterms:modified xsi:type="dcterms:W3CDTF">2026-02-10T09:22:00Z</dcterms:modified>
</cp:coreProperties>
</file>