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1E43121" w14:textId="77777777" w:rsidR="00F001D2" w:rsidRDefault="00F001D2" w:rsidP="00F001D2">
      <w:pPr>
        <w:ind w:right="-6" w:firstLine="10206"/>
      </w:pPr>
      <w:r>
        <w:rPr>
          <w:iCs/>
          <w:sz w:val="24"/>
          <w:szCs w:val="24"/>
        </w:rPr>
        <w:t>Приложение 2</w:t>
      </w:r>
    </w:p>
    <w:p w14:paraId="0A3D9A2E" w14:textId="77777777" w:rsidR="00F001D2" w:rsidRDefault="00F001D2" w:rsidP="00F001D2">
      <w:pPr>
        <w:ind w:right="-6" w:firstLine="10206"/>
        <w:rPr>
          <w:iCs/>
          <w:sz w:val="24"/>
          <w:szCs w:val="24"/>
        </w:rPr>
      </w:pPr>
      <w:r>
        <w:rPr>
          <w:iCs/>
          <w:sz w:val="24"/>
          <w:szCs w:val="24"/>
        </w:rPr>
        <w:t>к постановлению Городской Управы</w:t>
      </w:r>
    </w:p>
    <w:p w14:paraId="78508C5B" w14:textId="77777777" w:rsidR="00F001D2" w:rsidRDefault="00F001D2" w:rsidP="00F001D2">
      <w:pPr>
        <w:ind w:right="-6" w:firstLine="10206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города Калуги </w:t>
      </w:r>
    </w:p>
    <w:p w14:paraId="460D822E" w14:textId="77777777" w:rsidR="009C7960" w:rsidRPr="009C7960" w:rsidRDefault="009C7960" w:rsidP="009C7960">
      <w:pPr>
        <w:ind w:right="-6" w:firstLine="10206"/>
        <w:rPr>
          <w:iCs/>
          <w:sz w:val="24"/>
          <w:szCs w:val="24"/>
        </w:rPr>
      </w:pPr>
      <w:r w:rsidRPr="009C7960">
        <w:rPr>
          <w:iCs/>
          <w:sz w:val="24"/>
          <w:szCs w:val="24"/>
        </w:rPr>
        <w:t>от 13.09.2024 № 2103-пи</w:t>
      </w:r>
    </w:p>
    <w:p w14:paraId="4AE07B77" w14:textId="77777777" w:rsidR="00FF051D" w:rsidRDefault="00FF051D" w:rsidP="00B81392">
      <w:pPr>
        <w:ind w:right="-6" w:firstLine="10206"/>
        <w:rPr>
          <w:iCs/>
          <w:sz w:val="24"/>
          <w:szCs w:val="24"/>
        </w:rPr>
      </w:pPr>
    </w:p>
    <w:p w14:paraId="20ED644A" w14:textId="77777777" w:rsidR="00FF051D" w:rsidRDefault="00FF051D">
      <w:pPr>
        <w:ind w:firstLine="5670"/>
        <w:rPr>
          <w:iCs/>
          <w:color w:val="000000"/>
          <w:sz w:val="24"/>
          <w:szCs w:val="24"/>
        </w:rPr>
      </w:pPr>
    </w:p>
    <w:p w14:paraId="4E2D3F7A" w14:textId="77777777" w:rsidR="00FF051D" w:rsidRDefault="0011542A">
      <w:pPr>
        <w:contextualSpacing/>
        <w:jc w:val="center"/>
        <w:rPr>
          <w:b/>
          <w:color w:val="000000"/>
          <w:kern w:val="2"/>
          <w:sz w:val="24"/>
          <w:szCs w:val="24"/>
          <w:lang w:bidi="hi-IN"/>
        </w:rPr>
      </w:pPr>
      <w:r>
        <w:rPr>
          <w:b/>
          <w:color w:val="000000"/>
          <w:kern w:val="2"/>
          <w:sz w:val="24"/>
          <w:szCs w:val="24"/>
          <w:lang w:bidi="hi-IN"/>
        </w:rPr>
        <w:t xml:space="preserve">Перечень </w:t>
      </w:r>
    </w:p>
    <w:p w14:paraId="38E907EF" w14:textId="77777777" w:rsidR="00FF051D" w:rsidRDefault="0011542A">
      <w:pPr>
        <w:contextualSpacing/>
        <w:jc w:val="center"/>
        <w:rPr>
          <w:b/>
          <w:color w:val="000000"/>
          <w:kern w:val="2"/>
          <w:sz w:val="24"/>
          <w:szCs w:val="24"/>
          <w:lang w:bidi="hi-IN"/>
        </w:rPr>
      </w:pPr>
      <w:r>
        <w:rPr>
          <w:b/>
          <w:color w:val="000000"/>
          <w:kern w:val="2"/>
          <w:sz w:val="24"/>
          <w:szCs w:val="24"/>
          <w:lang w:bidi="hi-IN"/>
        </w:rPr>
        <w:t>объектов (в том числе исключительных прав),</w:t>
      </w:r>
    </w:p>
    <w:p w14:paraId="5EE222C8" w14:textId="77777777" w:rsidR="00FF051D" w:rsidRDefault="0011542A">
      <w:pPr>
        <w:contextualSpacing/>
        <w:jc w:val="center"/>
        <w:rPr>
          <w:b/>
          <w:color w:val="000000"/>
          <w:kern w:val="2"/>
          <w:sz w:val="24"/>
          <w:szCs w:val="24"/>
          <w:lang w:bidi="hi-IN"/>
        </w:rPr>
      </w:pPr>
      <w:r>
        <w:rPr>
          <w:b/>
          <w:color w:val="000000"/>
          <w:kern w:val="2"/>
          <w:sz w:val="24"/>
          <w:szCs w:val="24"/>
          <w:lang w:bidi="hi-IN"/>
        </w:rPr>
        <w:t>не подлежащих приватизации в составе имущественного</w:t>
      </w:r>
    </w:p>
    <w:p w14:paraId="245D2D06" w14:textId="77777777" w:rsidR="00FF051D" w:rsidRDefault="0011542A">
      <w:pPr>
        <w:contextualSpacing/>
        <w:jc w:val="center"/>
        <w:rPr>
          <w:color w:val="000000"/>
          <w:kern w:val="2"/>
          <w:sz w:val="24"/>
          <w:szCs w:val="24"/>
          <w:lang w:bidi="hi-IN"/>
        </w:rPr>
      </w:pPr>
      <w:r>
        <w:rPr>
          <w:b/>
          <w:color w:val="000000"/>
          <w:kern w:val="2"/>
          <w:sz w:val="24"/>
          <w:szCs w:val="24"/>
          <w:lang w:bidi="hi-IN"/>
        </w:rPr>
        <w:t>комплекса Предприятия</w:t>
      </w:r>
    </w:p>
    <w:p w14:paraId="2594F4E8" w14:textId="77777777" w:rsidR="00FF051D" w:rsidRDefault="00FF051D">
      <w:pPr>
        <w:contextualSpacing/>
        <w:rPr>
          <w:color w:val="000000"/>
          <w:kern w:val="2"/>
          <w:sz w:val="24"/>
          <w:szCs w:val="24"/>
          <w:lang w:bidi="hi-IN"/>
        </w:rPr>
      </w:pPr>
    </w:p>
    <w:p w14:paraId="5E8424D2" w14:textId="77777777" w:rsidR="00FF051D" w:rsidRDefault="0011542A">
      <w:pPr>
        <w:contextualSpacing/>
      </w:pPr>
      <w:r>
        <w:rPr>
          <w:color w:val="000000"/>
          <w:kern w:val="2"/>
          <w:sz w:val="24"/>
          <w:szCs w:val="24"/>
          <w:lang w:bidi="hi-IN"/>
        </w:rPr>
        <w:t>1. Объекты, находящиеся у Предприятия на праве хозяйственного ведения/оперативного управления:</w:t>
      </w:r>
    </w:p>
    <w:p w14:paraId="0E858381" w14:textId="77777777" w:rsidR="00FF051D" w:rsidRDefault="00FF051D">
      <w:pPr>
        <w:contextualSpacing/>
        <w:rPr>
          <w:color w:val="000000"/>
          <w:kern w:val="2"/>
          <w:sz w:val="24"/>
          <w:szCs w:val="24"/>
          <w:lang w:bidi="hi-IN"/>
        </w:rPr>
      </w:pPr>
    </w:p>
    <w:tbl>
      <w:tblPr>
        <w:tblW w:w="14759" w:type="dxa"/>
        <w:jc w:val="center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-2" w:type="dxa"/>
          <w:right w:w="2" w:type="dxa"/>
        </w:tblCellMar>
        <w:tblLook w:val="0000" w:firstRow="0" w:lastRow="0" w:firstColumn="0" w:lastColumn="0" w:noHBand="0" w:noVBand="0"/>
      </w:tblPr>
      <w:tblGrid>
        <w:gridCol w:w="1086"/>
        <w:gridCol w:w="7625"/>
        <w:gridCol w:w="1708"/>
        <w:gridCol w:w="1699"/>
        <w:gridCol w:w="2641"/>
      </w:tblGrid>
      <w:tr w:rsidR="00FF051D" w14:paraId="7EE6870A" w14:textId="77777777" w:rsidTr="00BB6541">
        <w:trPr>
          <w:jc w:val="center"/>
        </w:trPr>
        <w:tc>
          <w:tcPr>
            <w:tcW w:w="10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3129EF7" w14:textId="77777777" w:rsidR="00FF051D" w:rsidRDefault="0011542A">
            <w:pPr>
              <w:widowControl w:val="0"/>
              <w:contextualSpacing/>
              <w:jc w:val="center"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№ п/п</w:t>
            </w:r>
          </w:p>
        </w:tc>
        <w:tc>
          <w:tcPr>
            <w:tcW w:w="7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C693EEC" w14:textId="77777777" w:rsidR="00FF051D" w:rsidRDefault="0011542A">
            <w:pPr>
              <w:widowControl w:val="0"/>
              <w:contextualSpacing/>
              <w:jc w:val="center"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Имущество, не подлежащее приватизации в составе имущественного комплекса Предприятия</w:t>
            </w:r>
          </w:p>
        </w:tc>
        <w:tc>
          <w:tcPr>
            <w:tcW w:w="1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C9FD1BB" w14:textId="77777777" w:rsidR="00FF051D" w:rsidRDefault="0011542A">
            <w:pPr>
              <w:widowControl w:val="0"/>
              <w:contextualSpacing/>
              <w:jc w:val="center"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Год постройки (приобретения)</w:t>
            </w: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A3DBF49" w14:textId="77777777" w:rsidR="00FF051D" w:rsidRDefault="0011542A">
            <w:pPr>
              <w:widowControl w:val="0"/>
              <w:contextualSpacing/>
              <w:jc w:val="center"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Номер инвентарный</w:t>
            </w:r>
          </w:p>
        </w:tc>
        <w:tc>
          <w:tcPr>
            <w:tcW w:w="2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DE030E1" w14:textId="77777777" w:rsidR="00FF051D" w:rsidRDefault="0011542A">
            <w:pPr>
              <w:widowControl w:val="0"/>
              <w:contextualSpacing/>
              <w:jc w:val="center"/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 xml:space="preserve">Стоимость по промежуточному балансу на 31.03.2024 </w:t>
            </w:r>
          </w:p>
          <w:p w14:paraId="4CC00E04" w14:textId="77777777" w:rsidR="00FF051D" w:rsidRDefault="0011542A">
            <w:pPr>
              <w:widowControl w:val="0"/>
              <w:contextualSpacing/>
              <w:jc w:val="center"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в тыс. руб.</w:t>
            </w:r>
          </w:p>
        </w:tc>
      </w:tr>
      <w:tr w:rsidR="00FF051D" w14:paraId="0EB82C24" w14:textId="77777777" w:rsidTr="00BB6541">
        <w:trPr>
          <w:jc w:val="center"/>
        </w:trPr>
        <w:tc>
          <w:tcPr>
            <w:tcW w:w="10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CD797CC" w14:textId="77777777" w:rsidR="00FF051D" w:rsidRDefault="0011542A">
            <w:pPr>
              <w:widowControl w:val="0"/>
              <w:contextualSpacing/>
              <w:jc w:val="center"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1</w:t>
            </w:r>
          </w:p>
        </w:tc>
        <w:tc>
          <w:tcPr>
            <w:tcW w:w="7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5E74F0B" w14:textId="77777777" w:rsidR="00FF051D" w:rsidRDefault="0011542A">
            <w:pPr>
              <w:widowControl w:val="0"/>
              <w:contextualSpacing/>
              <w:jc w:val="center"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2</w:t>
            </w:r>
          </w:p>
        </w:tc>
        <w:tc>
          <w:tcPr>
            <w:tcW w:w="1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5D01C0F" w14:textId="77777777" w:rsidR="00FF051D" w:rsidRDefault="0011542A">
            <w:pPr>
              <w:widowControl w:val="0"/>
              <w:contextualSpacing/>
              <w:jc w:val="center"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3</w:t>
            </w: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BD134BC" w14:textId="77777777" w:rsidR="00FF051D" w:rsidRDefault="0011542A">
            <w:pPr>
              <w:widowControl w:val="0"/>
              <w:contextualSpacing/>
              <w:jc w:val="center"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4</w:t>
            </w:r>
          </w:p>
        </w:tc>
        <w:tc>
          <w:tcPr>
            <w:tcW w:w="2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3E0B622" w14:textId="77777777" w:rsidR="00FF051D" w:rsidRDefault="0011542A">
            <w:pPr>
              <w:widowControl w:val="0"/>
              <w:contextualSpacing/>
              <w:jc w:val="center"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5</w:t>
            </w:r>
          </w:p>
        </w:tc>
      </w:tr>
      <w:tr w:rsidR="00FF051D" w14:paraId="61EBD088" w14:textId="77777777" w:rsidTr="00BB6541">
        <w:trPr>
          <w:jc w:val="center"/>
        </w:trPr>
        <w:tc>
          <w:tcPr>
            <w:tcW w:w="10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A82293C" w14:textId="77777777" w:rsidR="00FF051D" w:rsidRDefault="00FF051D">
            <w:pPr>
              <w:widowControl w:val="0"/>
              <w:contextualSpacing/>
              <w:jc w:val="center"/>
              <w:rPr>
                <w:color w:val="000000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7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E74B98F" w14:textId="77777777" w:rsidR="00FF051D" w:rsidRDefault="0011542A">
            <w:pPr>
              <w:widowControl w:val="0"/>
              <w:contextualSpacing/>
              <w:jc w:val="center"/>
              <w:rPr>
                <w:color w:val="000000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---</w:t>
            </w:r>
          </w:p>
        </w:tc>
        <w:tc>
          <w:tcPr>
            <w:tcW w:w="1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EFFB030" w14:textId="77777777" w:rsidR="00FF051D" w:rsidRDefault="00FF051D">
            <w:pPr>
              <w:widowControl w:val="0"/>
              <w:contextualSpacing/>
              <w:jc w:val="center"/>
              <w:rPr>
                <w:color w:val="000000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2170A6A" w14:textId="77777777" w:rsidR="00FF051D" w:rsidRDefault="00FF051D">
            <w:pPr>
              <w:widowControl w:val="0"/>
              <w:contextualSpacing/>
              <w:jc w:val="center"/>
              <w:rPr>
                <w:color w:val="000000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8F74A58" w14:textId="77777777" w:rsidR="00FF051D" w:rsidRDefault="0011542A">
            <w:pPr>
              <w:widowControl w:val="0"/>
              <w:contextualSpacing/>
              <w:jc w:val="center"/>
              <w:rPr>
                <w:color w:val="000000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---</w:t>
            </w:r>
          </w:p>
        </w:tc>
      </w:tr>
    </w:tbl>
    <w:p w14:paraId="2EABE4F2" w14:textId="77777777" w:rsidR="00FF051D" w:rsidRDefault="00FF051D">
      <w:pPr>
        <w:contextualSpacing/>
        <w:rPr>
          <w:color w:val="000000"/>
          <w:kern w:val="2"/>
          <w:sz w:val="24"/>
          <w:szCs w:val="24"/>
          <w:lang w:bidi="hi-IN"/>
        </w:rPr>
      </w:pPr>
    </w:p>
    <w:p w14:paraId="137AF534" w14:textId="77777777" w:rsidR="00FF051D" w:rsidRDefault="0011542A">
      <w:pPr>
        <w:contextualSpacing/>
      </w:pPr>
      <w:r>
        <w:rPr>
          <w:color w:val="000000"/>
          <w:kern w:val="2"/>
          <w:sz w:val="24"/>
          <w:szCs w:val="24"/>
          <w:lang w:bidi="hi-IN"/>
        </w:rPr>
        <w:t>2. Объекты, находящиеся у Предприятия на иных основаниях:</w:t>
      </w:r>
    </w:p>
    <w:p w14:paraId="6F1D84D5" w14:textId="77777777" w:rsidR="00622DF4" w:rsidRDefault="00622DF4" w:rsidP="00622DF4">
      <w:pPr>
        <w:contextualSpacing/>
        <w:rPr>
          <w:color w:val="000000"/>
          <w:kern w:val="2"/>
          <w:sz w:val="24"/>
          <w:szCs w:val="24"/>
          <w:lang w:bidi="hi-IN"/>
        </w:rPr>
      </w:pPr>
    </w:p>
    <w:tbl>
      <w:tblPr>
        <w:tblW w:w="14736" w:type="dxa"/>
        <w:jc w:val="center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-2" w:type="dxa"/>
          <w:right w:w="2" w:type="dxa"/>
        </w:tblCellMar>
        <w:tblLook w:val="0000" w:firstRow="0" w:lastRow="0" w:firstColumn="0" w:lastColumn="0" w:noHBand="0" w:noVBand="0"/>
      </w:tblPr>
      <w:tblGrid>
        <w:gridCol w:w="1149"/>
        <w:gridCol w:w="4280"/>
        <w:gridCol w:w="1605"/>
        <w:gridCol w:w="2922"/>
        <w:gridCol w:w="1375"/>
        <w:gridCol w:w="3405"/>
      </w:tblGrid>
      <w:tr w:rsidR="00622DF4" w14:paraId="7E88347B" w14:textId="77777777" w:rsidTr="00622DF4">
        <w:trPr>
          <w:jc w:val="center"/>
        </w:trPr>
        <w:tc>
          <w:tcPr>
            <w:tcW w:w="11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A7DE161" w14:textId="77777777" w:rsidR="00622DF4" w:rsidRDefault="00622DF4" w:rsidP="00C85C42">
            <w:pPr>
              <w:widowControl w:val="0"/>
              <w:contextualSpacing/>
              <w:jc w:val="center"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№ п/п</w:t>
            </w:r>
          </w:p>
        </w:tc>
        <w:tc>
          <w:tcPr>
            <w:tcW w:w="4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A3C25C6" w14:textId="77777777" w:rsidR="00622DF4" w:rsidRDefault="00622DF4" w:rsidP="00C85C42">
            <w:pPr>
              <w:widowControl w:val="0"/>
              <w:contextualSpacing/>
              <w:jc w:val="center"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Имущество, не подлежащее приватизации в составе имущественного комплекса Предприятия</w:t>
            </w:r>
          </w:p>
        </w:tc>
        <w:tc>
          <w:tcPr>
            <w:tcW w:w="16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081E71B" w14:textId="77777777" w:rsidR="00622DF4" w:rsidRDefault="00622DF4" w:rsidP="00C85C42">
            <w:pPr>
              <w:widowControl w:val="0"/>
              <w:contextualSpacing/>
              <w:jc w:val="center"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Год постройки (приобретения)</w:t>
            </w:r>
          </w:p>
        </w:tc>
        <w:tc>
          <w:tcPr>
            <w:tcW w:w="29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28BF044" w14:textId="77777777" w:rsidR="00622DF4" w:rsidRDefault="00622DF4" w:rsidP="00C85C42">
            <w:pPr>
              <w:widowControl w:val="0"/>
              <w:contextualSpacing/>
              <w:jc w:val="center"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Основание нахождения имущества у Предприятия (реквизиты договора и т.д.)</w:t>
            </w:r>
          </w:p>
        </w:tc>
        <w:tc>
          <w:tcPr>
            <w:tcW w:w="1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D8D4B66" w14:textId="77777777" w:rsidR="00622DF4" w:rsidRDefault="00622DF4" w:rsidP="00C85C42">
            <w:pPr>
              <w:widowControl w:val="0"/>
              <w:contextualSpacing/>
              <w:jc w:val="center"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Номер инвентарный</w:t>
            </w:r>
          </w:p>
        </w:tc>
        <w:tc>
          <w:tcPr>
            <w:tcW w:w="34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0927B12" w14:textId="77777777" w:rsidR="00622DF4" w:rsidRDefault="00622DF4" w:rsidP="00C85C42">
            <w:pPr>
              <w:widowControl w:val="0"/>
              <w:contextualSpacing/>
              <w:jc w:val="center"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Основание для включения в перечень объектов, не подлежащих приватизации</w:t>
            </w:r>
          </w:p>
        </w:tc>
      </w:tr>
      <w:tr w:rsidR="00622DF4" w14:paraId="161A5C41" w14:textId="77777777" w:rsidTr="00622DF4">
        <w:trPr>
          <w:jc w:val="center"/>
        </w:trPr>
        <w:tc>
          <w:tcPr>
            <w:tcW w:w="11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A5255CF" w14:textId="77777777" w:rsidR="00622DF4" w:rsidRDefault="00622DF4" w:rsidP="00C85C42">
            <w:pPr>
              <w:widowControl w:val="0"/>
              <w:contextualSpacing/>
              <w:jc w:val="center"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1</w:t>
            </w:r>
          </w:p>
        </w:tc>
        <w:tc>
          <w:tcPr>
            <w:tcW w:w="4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3B2BB3E" w14:textId="77777777" w:rsidR="00622DF4" w:rsidRDefault="00622DF4" w:rsidP="00C85C42">
            <w:pPr>
              <w:widowControl w:val="0"/>
              <w:contextualSpacing/>
              <w:jc w:val="center"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2</w:t>
            </w:r>
          </w:p>
        </w:tc>
        <w:tc>
          <w:tcPr>
            <w:tcW w:w="16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AC61996" w14:textId="77777777" w:rsidR="00622DF4" w:rsidRDefault="00622DF4" w:rsidP="00C85C42">
            <w:pPr>
              <w:widowControl w:val="0"/>
              <w:contextualSpacing/>
              <w:jc w:val="center"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3</w:t>
            </w:r>
          </w:p>
        </w:tc>
        <w:tc>
          <w:tcPr>
            <w:tcW w:w="29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CD03DB8" w14:textId="77777777" w:rsidR="00622DF4" w:rsidRDefault="00622DF4" w:rsidP="00C85C42">
            <w:pPr>
              <w:widowControl w:val="0"/>
              <w:contextualSpacing/>
              <w:jc w:val="center"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4</w:t>
            </w:r>
          </w:p>
        </w:tc>
        <w:tc>
          <w:tcPr>
            <w:tcW w:w="1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BDCBED2" w14:textId="77777777" w:rsidR="00622DF4" w:rsidRDefault="00622DF4" w:rsidP="00C85C42">
            <w:pPr>
              <w:widowControl w:val="0"/>
              <w:contextualSpacing/>
              <w:jc w:val="center"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5</w:t>
            </w:r>
          </w:p>
        </w:tc>
        <w:tc>
          <w:tcPr>
            <w:tcW w:w="34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E91453F" w14:textId="77777777" w:rsidR="00622DF4" w:rsidRDefault="00622DF4" w:rsidP="00C85C42">
            <w:pPr>
              <w:widowControl w:val="0"/>
              <w:contextualSpacing/>
              <w:jc w:val="center"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6</w:t>
            </w:r>
          </w:p>
        </w:tc>
      </w:tr>
      <w:tr w:rsidR="00622DF4" w14:paraId="3BF1C926" w14:textId="77777777" w:rsidTr="00622DF4">
        <w:trPr>
          <w:jc w:val="center"/>
        </w:trPr>
        <w:tc>
          <w:tcPr>
            <w:tcW w:w="14736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C51DF57" w14:textId="77777777" w:rsidR="00622DF4" w:rsidRDefault="00622DF4" w:rsidP="00C85C42">
            <w:pPr>
              <w:widowControl w:val="0"/>
              <w:contextualSpacing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2.1. Арендованные основные средства</w:t>
            </w:r>
          </w:p>
        </w:tc>
      </w:tr>
      <w:tr w:rsidR="00622DF4" w14:paraId="40F705B2" w14:textId="77777777" w:rsidTr="00622DF4">
        <w:trPr>
          <w:jc w:val="center"/>
        </w:trPr>
        <w:tc>
          <w:tcPr>
            <w:tcW w:w="11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5BE87A7" w14:textId="77777777" w:rsidR="00622DF4" w:rsidRDefault="00622DF4" w:rsidP="00C85C42">
            <w:pPr>
              <w:widowControl w:val="0"/>
              <w:contextualSpacing/>
              <w:rPr>
                <w:rFonts w:eastAsia="NSimSu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966EB22" w14:textId="77777777" w:rsidR="00622DF4" w:rsidRDefault="00622DF4" w:rsidP="00C85C42">
            <w:pPr>
              <w:widowControl w:val="0"/>
              <w:contextualSpacing/>
              <w:rPr>
                <w:rFonts w:eastAsia="NSimSu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6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C574C8C" w14:textId="77777777" w:rsidR="00622DF4" w:rsidRDefault="00622DF4" w:rsidP="00C85C42">
            <w:pPr>
              <w:widowControl w:val="0"/>
              <w:contextualSpacing/>
              <w:rPr>
                <w:rFonts w:eastAsia="NSimSu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9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C205E7D" w14:textId="77777777" w:rsidR="00622DF4" w:rsidRDefault="00622DF4" w:rsidP="00C85C42">
            <w:pPr>
              <w:widowControl w:val="0"/>
              <w:contextualSpacing/>
              <w:rPr>
                <w:rFonts w:eastAsia="NSimSu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0D5D421" w14:textId="77777777" w:rsidR="00622DF4" w:rsidRDefault="00622DF4" w:rsidP="00C85C42">
            <w:pPr>
              <w:widowControl w:val="0"/>
              <w:contextualSpacing/>
              <w:rPr>
                <w:rFonts w:eastAsia="NSimSu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34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637AD10" w14:textId="77777777" w:rsidR="00622DF4" w:rsidRDefault="00622DF4" w:rsidP="00C85C42">
            <w:pPr>
              <w:widowControl w:val="0"/>
              <w:contextualSpacing/>
              <w:jc w:val="center"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rFonts w:eastAsia="NSimSun"/>
                <w:kern w:val="2"/>
                <w:sz w:val="24"/>
                <w:szCs w:val="24"/>
                <w:lang w:bidi="hi-IN"/>
              </w:rPr>
              <w:t>---</w:t>
            </w:r>
          </w:p>
        </w:tc>
      </w:tr>
      <w:tr w:rsidR="00622DF4" w14:paraId="72C5C8D7" w14:textId="77777777" w:rsidTr="00622DF4">
        <w:trPr>
          <w:jc w:val="center"/>
        </w:trPr>
        <w:tc>
          <w:tcPr>
            <w:tcW w:w="14736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FA25C8F" w14:textId="77777777" w:rsidR="00622DF4" w:rsidRDefault="00622DF4" w:rsidP="00C85C42">
            <w:pPr>
              <w:widowControl w:val="0"/>
              <w:contextualSpacing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 xml:space="preserve">2.2. Товарно-материальные ценности, принятые на ответственное хранение </w:t>
            </w:r>
          </w:p>
        </w:tc>
      </w:tr>
      <w:tr w:rsidR="00622DF4" w14:paraId="323E5547" w14:textId="77777777" w:rsidTr="00622DF4">
        <w:trPr>
          <w:jc w:val="center"/>
        </w:trPr>
        <w:tc>
          <w:tcPr>
            <w:tcW w:w="11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8B6D9B7" w14:textId="77777777" w:rsidR="00622DF4" w:rsidRDefault="00622DF4" w:rsidP="00C85C42">
            <w:pPr>
              <w:widowControl w:val="0"/>
              <w:contextualSpacing/>
              <w:rPr>
                <w:rFonts w:eastAsia="NSimSu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9CB13D5" w14:textId="77777777" w:rsidR="00622DF4" w:rsidRDefault="00622DF4" w:rsidP="00C85C42">
            <w:pPr>
              <w:widowControl w:val="0"/>
              <w:contextualSpacing/>
              <w:rPr>
                <w:rFonts w:eastAsia="NSimSu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6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EC47765" w14:textId="77777777" w:rsidR="00622DF4" w:rsidRDefault="00622DF4" w:rsidP="00C85C42">
            <w:pPr>
              <w:widowControl w:val="0"/>
              <w:contextualSpacing/>
              <w:rPr>
                <w:rFonts w:eastAsia="NSimSu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9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2252D30" w14:textId="77777777" w:rsidR="00622DF4" w:rsidRDefault="00622DF4" w:rsidP="00C85C42">
            <w:pPr>
              <w:widowControl w:val="0"/>
              <w:contextualSpacing/>
              <w:rPr>
                <w:rFonts w:eastAsia="NSimSu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7437FED" w14:textId="77777777" w:rsidR="00622DF4" w:rsidRDefault="00622DF4" w:rsidP="00C85C42">
            <w:pPr>
              <w:widowControl w:val="0"/>
              <w:contextualSpacing/>
              <w:rPr>
                <w:rFonts w:eastAsia="NSimSu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34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38F79BF" w14:textId="77777777" w:rsidR="00622DF4" w:rsidRDefault="00622DF4" w:rsidP="00C85C42">
            <w:pPr>
              <w:widowControl w:val="0"/>
              <w:contextualSpacing/>
              <w:jc w:val="center"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rFonts w:eastAsia="NSimSun"/>
                <w:kern w:val="2"/>
                <w:sz w:val="24"/>
                <w:szCs w:val="24"/>
                <w:lang w:bidi="hi-IN"/>
              </w:rPr>
              <w:t>---</w:t>
            </w:r>
          </w:p>
        </w:tc>
      </w:tr>
      <w:tr w:rsidR="00622DF4" w14:paraId="4DE82CD2" w14:textId="77777777" w:rsidTr="00622DF4">
        <w:trPr>
          <w:jc w:val="center"/>
        </w:trPr>
        <w:tc>
          <w:tcPr>
            <w:tcW w:w="14736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C5A43CF" w14:textId="77777777" w:rsidR="00622DF4" w:rsidRDefault="00622DF4" w:rsidP="00C85C42">
            <w:pPr>
              <w:widowControl w:val="0"/>
              <w:contextualSpacing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 xml:space="preserve">2.3. Материалы, принятые в переработку </w:t>
            </w:r>
          </w:p>
        </w:tc>
      </w:tr>
      <w:tr w:rsidR="00622DF4" w14:paraId="786DECE3" w14:textId="77777777" w:rsidTr="00622DF4">
        <w:trPr>
          <w:jc w:val="center"/>
        </w:trPr>
        <w:tc>
          <w:tcPr>
            <w:tcW w:w="11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F0C5F36" w14:textId="77777777" w:rsidR="00622DF4" w:rsidRDefault="00622DF4" w:rsidP="00C85C42">
            <w:pPr>
              <w:widowControl w:val="0"/>
              <w:contextualSpacing/>
              <w:rPr>
                <w:rFonts w:eastAsia="NSimSu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8AD7C2C" w14:textId="77777777" w:rsidR="00622DF4" w:rsidRDefault="00622DF4" w:rsidP="00C85C42">
            <w:pPr>
              <w:widowControl w:val="0"/>
              <w:contextualSpacing/>
              <w:rPr>
                <w:rFonts w:eastAsia="NSimSu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6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28190DB" w14:textId="77777777" w:rsidR="00622DF4" w:rsidRDefault="00622DF4" w:rsidP="00C85C42">
            <w:pPr>
              <w:widowControl w:val="0"/>
              <w:contextualSpacing/>
              <w:rPr>
                <w:rFonts w:eastAsia="NSimSu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9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F9EF88D" w14:textId="77777777" w:rsidR="00622DF4" w:rsidRDefault="00622DF4" w:rsidP="00C85C42">
            <w:pPr>
              <w:widowControl w:val="0"/>
              <w:contextualSpacing/>
              <w:rPr>
                <w:rFonts w:eastAsia="NSimSu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0B20EA5" w14:textId="77777777" w:rsidR="00622DF4" w:rsidRDefault="00622DF4" w:rsidP="00C85C42">
            <w:pPr>
              <w:widowControl w:val="0"/>
              <w:contextualSpacing/>
              <w:rPr>
                <w:rFonts w:eastAsia="NSimSu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34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9E8861D" w14:textId="77777777" w:rsidR="00622DF4" w:rsidRDefault="00622DF4" w:rsidP="00C85C42">
            <w:pPr>
              <w:widowControl w:val="0"/>
              <w:contextualSpacing/>
              <w:jc w:val="center"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rFonts w:eastAsia="NSimSun"/>
                <w:kern w:val="2"/>
                <w:sz w:val="24"/>
                <w:szCs w:val="24"/>
                <w:lang w:bidi="hi-IN"/>
              </w:rPr>
              <w:t>---</w:t>
            </w:r>
          </w:p>
        </w:tc>
      </w:tr>
      <w:tr w:rsidR="00622DF4" w14:paraId="3C07785A" w14:textId="77777777" w:rsidTr="00622DF4">
        <w:trPr>
          <w:jc w:val="center"/>
        </w:trPr>
        <w:tc>
          <w:tcPr>
            <w:tcW w:w="14736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C25AA6A" w14:textId="77777777" w:rsidR="00622DF4" w:rsidRDefault="00622DF4" w:rsidP="00C85C42">
            <w:pPr>
              <w:widowControl w:val="0"/>
              <w:contextualSpacing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 xml:space="preserve">2.4. Товары, принятые на комиссию </w:t>
            </w:r>
          </w:p>
        </w:tc>
      </w:tr>
      <w:tr w:rsidR="00622DF4" w14:paraId="38F7A295" w14:textId="77777777" w:rsidTr="00622DF4">
        <w:trPr>
          <w:jc w:val="center"/>
        </w:trPr>
        <w:tc>
          <w:tcPr>
            <w:tcW w:w="11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5A0F85B" w14:textId="77777777" w:rsidR="00622DF4" w:rsidRDefault="00622DF4" w:rsidP="00C85C42">
            <w:pPr>
              <w:widowControl w:val="0"/>
              <w:contextualSpacing/>
              <w:rPr>
                <w:rFonts w:eastAsia="NSimSu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B645E81" w14:textId="77777777" w:rsidR="00622DF4" w:rsidRDefault="00622DF4" w:rsidP="00C85C42">
            <w:pPr>
              <w:widowControl w:val="0"/>
              <w:contextualSpacing/>
              <w:rPr>
                <w:rFonts w:eastAsia="NSimSu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6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48A2B1E" w14:textId="77777777" w:rsidR="00622DF4" w:rsidRDefault="00622DF4" w:rsidP="00C85C42">
            <w:pPr>
              <w:widowControl w:val="0"/>
              <w:contextualSpacing/>
              <w:rPr>
                <w:rFonts w:eastAsia="NSimSu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29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3A4F6D6" w14:textId="77777777" w:rsidR="00622DF4" w:rsidRDefault="00622DF4" w:rsidP="00C85C42">
            <w:pPr>
              <w:widowControl w:val="0"/>
              <w:contextualSpacing/>
              <w:rPr>
                <w:rFonts w:eastAsia="NSimSu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34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A9E60E2" w14:textId="77777777" w:rsidR="00622DF4" w:rsidRDefault="00622DF4" w:rsidP="00C85C42">
            <w:pPr>
              <w:widowControl w:val="0"/>
              <w:contextualSpacing/>
              <w:jc w:val="center"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---</w:t>
            </w:r>
          </w:p>
        </w:tc>
      </w:tr>
      <w:tr w:rsidR="00622DF4" w14:paraId="18458293" w14:textId="77777777" w:rsidTr="00622DF4">
        <w:trPr>
          <w:jc w:val="center"/>
        </w:trPr>
        <w:tc>
          <w:tcPr>
            <w:tcW w:w="14736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F24F7DD" w14:textId="77777777" w:rsidR="00622DF4" w:rsidRDefault="00622DF4" w:rsidP="00C85C42">
            <w:pPr>
              <w:widowControl w:val="0"/>
              <w:contextualSpacing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lastRenderedPageBreak/>
              <w:t xml:space="preserve">2.5. Прочие </w:t>
            </w:r>
          </w:p>
        </w:tc>
      </w:tr>
      <w:tr w:rsidR="00622DF4" w14:paraId="0A4108DD" w14:textId="77777777" w:rsidTr="00622DF4">
        <w:trPr>
          <w:jc w:val="center"/>
        </w:trPr>
        <w:tc>
          <w:tcPr>
            <w:tcW w:w="11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DAEF81A" w14:textId="77777777" w:rsidR="00622DF4" w:rsidRDefault="00622DF4" w:rsidP="00C85C42">
            <w:pPr>
              <w:widowControl w:val="0"/>
              <w:contextualSpacing/>
              <w:rPr>
                <w:rFonts w:eastAsia="NSimSu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C70C7D9" w14:textId="77777777" w:rsidR="00622DF4" w:rsidRDefault="00622DF4" w:rsidP="00C85C42">
            <w:pPr>
              <w:widowControl w:val="0"/>
              <w:contextualSpacing/>
              <w:rPr>
                <w:rFonts w:eastAsia="NSimSu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6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DAFB7D6" w14:textId="77777777" w:rsidR="00622DF4" w:rsidRDefault="00622DF4" w:rsidP="00C85C42">
            <w:pPr>
              <w:widowControl w:val="0"/>
              <w:contextualSpacing/>
              <w:rPr>
                <w:rFonts w:eastAsia="NSimSu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9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92C44B7" w14:textId="77777777" w:rsidR="00622DF4" w:rsidRDefault="00622DF4" w:rsidP="00C85C42">
            <w:pPr>
              <w:widowControl w:val="0"/>
              <w:contextualSpacing/>
              <w:rPr>
                <w:rFonts w:eastAsia="NSimSu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254EE42" w14:textId="77777777" w:rsidR="00622DF4" w:rsidRDefault="00622DF4" w:rsidP="00C85C42">
            <w:pPr>
              <w:widowControl w:val="0"/>
              <w:contextualSpacing/>
              <w:rPr>
                <w:rFonts w:eastAsia="NSimSu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34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F452249" w14:textId="77777777" w:rsidR="00622DF4" w:rsidRDefault="00622DF4" w:rsidP="00C85C42">
            <w:pPr>
              <w:widowControl w:val="0"/>
              <w:contextualSpacing/>
              <w:jc w:val="center"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---</w:t>
            </w:r>
          </w:p>
        </w:tc>
      </w:tr>
    </w:tbl>
    <w:p w14:paraId="7BFDBE8E" w14:textId="77777777" w:rsidR="00FF051D" w:rsidRDefault="00FF051D">
      <w:pPr>
        <w:contextualSpacing/>
        <w:rPr>
          <w:color w:val="000000"/>
          <w:kern w:val="2"/>
          <w:sz w:val="24"/>
          <w:szCs w:val="24"/>
          <w:lang w:bidi="hi-IN"/>
        </w:rPr>
      </w:pPr>
    </w:p>
    <w:p w14:paraId="5084373C" w14:textId="77777777" w:rsidR="00FF051D" w:rsidRPr="00622DF4" w:rsidRDefault="00622DF4" w:rsidP="00622DF4">
      <w:pPr>
        <w:contextualSpacing/>
        <w:rPr>
          <w:color w:val="000000"/>
          <w:kern w:val="2"/>
          <w:sz w:val="24"/>
          <w:szCs w:val="24"/>
          <w:lang w:bidi="hi-IN"/>
        </w:rPr>
      </w:pPr>
      <w:r w:rsidRPr="00622DF4">
        <w:rPr>
          <w:color w:val="000000"/>
          <w:kern w:val="2"/>
          <w:sz w:val="24"/>
          <w:szCs w:val="24"/>
          <w:lang w:bidi="hi-IN"/>
        </w:rPr>
        <w:t xml:space="preserve">3. </w:t>
      </w:r>
      <w:r>
        <w:rPr>
          <w:color w:val="000000"/>
          <w:kern w:val="2"/>
          <w:sz w:val="24"/>
          <w:szCs w:val="24"/>
          <w:lang w:bidi="hi-IN"/>
        </w:rPr>
        <w:t>З</w:t>
      </w:r>
      <w:r w:rsidRPr="00622DF4">
        <w:rPr>
          <w:color w:val="000000"/>
          <w:kern w:val="2"/>
          <w:sz w:val="24"/>
          <w:szCs w:val="24"/>
          <w:lang w:bidi="hi-IN"/>
        </w:rPr>
        <w:t>емельны</w:t>
      </w:r>
      <w:r>
        <w:rPr>
          <w:color w:val="000000"/>
          <w:kern w:val="2"/>
          <w:sz w:val="24"/>
          <w:szCs w:val="24"/>
          <w:lang w:bidi="hi-IN"/>
        </w:rPr>
        <w:t>е</w:t>
      </w:r>
      <w:r w:rsidRPr="00622DF4">
        <w:rPr>
          <w:color w:val="000000"/>
          <w:kern w:val="2"/>
          <w:sz w:val="24"/>
          <w:szCs w:val="24"/>
          <w:lang w:bidi="hi-IN"/>
        </w:rPr>
        <w:t xml:space="preserve"> участк</w:t>
      </w:r>
      <w:r>
        <w:rPr>
          <w:color w:val="000000"/>
          <w:kern w:val="2"/>
          <w:sz w:val="24"/>
          <w:szCs w:val="24"/>
          <w:lang w:bidi="hi-IN"/>
        </w:rPr>
        <w:t>и</w:t>
      </w:r>
      <w:r w:rsidRPr="00622DF4">
        <w:rPr>
          <w:color w:val="000000"/>
          <w:kern w:val="2"/>
          <w:sz w:val="24"/>
          <w:szCs w:val="24"/>
          <w:lang w:bidi="hi-IN"/>
        </w:rPr>
        <w:t>, арендуемы</w:t>
      </w:r>
      <w:r>
        <w:rPr>
          <w:color w:val="000000"/>
          <w:kern w:val="2"/>
          <w:sz w:val="24"/>
          <w:szCs w:val="24"/>
          <w:lang w:bidi="hi-IN"/>
        </w:rPr>
        <w:t>е</w:t>
      </w:r>
      <w:r w:rsidRPr="00622DF4">
        <w:rPr>
          <w:color w:val="000000"/>
          <w:kern w:val="2"/>
          <w:sz w:val="24"/>
          <w:szCs w:val="24"/>
          <w:lang w:bidi="hi-IN"/>
        </w:rPr>
        <w:t xml:space="preserve"> предприятием, не подлежащи</w:t>
      </w:r>
      <w:r>
        <w:rPr>
          <w:color w:val="000000"/>
          <w:kern w:val="2"/>
          <w:sz w:val="24"/>
          <w:szCs w:val="24"/>
          <w:lang w:bidi="hi-IN"/>
        </w:rPr>
        <w:t>е</w:t>
      </w:r>
      <w:r w:rsidRPr="00622DF4">
        <w:rPr>
          <w:color w:val="000000"/>
          <w:kern w:val="2"/>
          <w:sz w:val="24"/>
          <w:szCs w:val="24"/>
          <w:lang w:bidi="hi-IN"/>
        </w:rPr>
        <w:t xml:space="preserve"> приватизации в составе имущественного комплекса Предприятия</w:t>
      </w:r>
    </w:p>
    <w:p w14:paraId="7B47D721" w14:textId="77777777" w:rsidR="00622DF4" w:rsidRDefault="00622DF4">
      <w:pPr>
        <w:ind w:right="-6" w:firstLine="5670"/>
      </w:pPr>
    </w:p>
    <w:tbl>
      <w:tblPr>
        <w:tblW w:w="14723" w:type="dxa"/>
        <w:jc w:val="center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-2" w:type="dxa"/>
          <w:right w:w="2" w:type="dxa"/>
        </w:tblCellMar>
        <w:tblLook w:val="0000" w:firstRow="0" w:lastRow="0" w:firstColumn="0" w:lastColumn="0" w:noHBand="0" w:noVBand="0"/>
      </w:tblPr>
      <w:tblGrid>
        <w:gridCol w:w="1029"/>
        <w:gridCol w:w="3385"/>
        <w:gridCol w:w="2856"/>
        <w:gridCol w:w="1887"/>
        <w:gridCol w:w="1595"/>
        <w:gridCol w:w="2168"/>
        <w:gridCol w:w="1803"/>
      </w:tblGrid>
      <w:tr w:rsidR="00622DF4" w14:paraId="338A211E" w14:textId="77777777" w:rsidTr="00C85C42">
        <w:trPr>
          <w:jc w:val="center"/>
        </w:trPr>
        <w:tc>
          <w:tcPr>
            <w:tcW w:w="10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E150121" w14:textId="77777777" w:rsidR="00622DF4" w:rsidRDefault="00622DF4" w:rsidP="00C85C42">
            <w:pPr>
              <w:widowControl w:val="0"/>
              <w:contextualSpacing/>
              <w:jc w:val="center"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№ п/п</w:t>
            </w:r>
          </w:p>
        </w:tc>
        <w:tc>
          <w:tcPr>
            <w:tcW w:w="33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6D91771" w14:textId="77777777" w:rsidR="00622DF4" w:rsidRDefault="00622DF4" w:rsidP="00C85C42">
            <w:pPr>
              <w:widowControl w:val="0"/>
              <w:contextualSpacing/>
              <w:jc w:val="center"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Имущество, не подлежащее приватизации в составе имущественного комплекса Предприятия</w:t>
            </w:r>
          </w:p>
        </w:tc>
        <w:tc>
          <w:tcPr>
            <w:tcW w:w="28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1653CB0" w14:textId="77777777" w:rsidR="00622DF4" w:rsidRDefault="00622DF4" w:rsidP="00C85C42">
            <w:pPr>
              <w:widowControl w:val="0"/>
              <w:contextualSpacing/>
              <w:jc w:val="center"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Основание нахождения имущества у Предприятия (реквизиты договора и т.д.)</w:t>
            </w:r>
          </w:p>
        </w:tc>
        <w:tc>
          <w:tcPr>
            <w:tcW w:w="18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3D628B2" w14:textId="77777777" w:rsidR="00622DF4" w:rsidRDefault="00622DF4" w:rsidP="00C85C42">
            <w:pPr>
              <w:widowControl w:val="0"/>
              <w:contextualSpacing/>
              <w:jc w:val="center"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Кадастровый номер</w:t>
            </w:r>
          </w:p>
        </w:tc>
        <w:tc>
          <w:tcPr>
            <w:tcW w:w="15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9E3F8B3" w14:textId="77777777" w:rsidR="00622DF4" w:rsidRDefault="00622DF4" w:rsidP="00C85C42">
            <w:pPr>
              <w:widowControl w:val="0"/>
              <w:contextualSpacing/>
              <w:jc w:val="center"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rFonts w:eastAsia="NSimSun"/>
                <w:kern w:val="2"/>
                <w:sz w:val="24"/>
                <w:szCs w:val="24"/>
                <w:lang w:bidi="hi-IN"/>
              </w:rPr>
              <w:t xml:space="preserve">Площадь, </w:t>
            </w:r>
            <w:proofErr w:type="spellStart"/>
            <w:r>
              <w:rPr>
                <w:rFonts w:eastAsia="NSimSun"/>
                <w:kern w:val="2"/>
                <w:sz w:val="24"/>
                <w:szCs w:val="24"/>
                <w:lang w:bidi="hi-IN"/>
              </w:rPr>
              <w:t>кв.м</w:t>
            </w:r>
            <w:proofErr w:type="spellEnd"/>
          </w:p>
        </w:tc>
        <w:tc>
          <w:tcPr>
            <w:tcW w:w="21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9C8C22B" w14:textId="77777777" w:rsidR="00622DF4" w:rsidRDefault="00622DF4" w:rsidP="00C85C42">
            <w:pPr>
              <w:widowControl w:val="0"/>
              <w:contextualSpacing/>
              <w:jc w:val="center"/>
              <w:rPr>
                <w:color w:val="000000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 xml:space="preserve">Кадастровая стоимость, </w:t>
            </w:r>
            <w:proofErr w:type="spellStart"/>
            <w:r>
              <w:rPr>
                <w:color w:val="000000"/>
                <w:kern w:val="2"/>
                <w:sz w:val="24"/>
                <w:szCs w:val="24"/>
                <w:lang w:bidi="hi-IN"/>
              </w:rPr>
              <w:t>тыс.руб</w:t>
            </w:r>
            <w:proofErr w:type="spellEnd"/>
          </w:p>
        </w:tc>
        <w:tc>
          <w:tcPr>
            <w:tcW w:w="18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5CDCEFA" w14:textId="77777777" w:rsidR="00622DF4" w:rsidRDefault="00622DF4" w:rsidP="00C85C42">
            <w:pPr>
              <w:widowControl w:val="0"/>
              <w:contextualSpacing/>
              <w:jc w:val="center"/>
              <w:rPr>
                <w:color w:val="000000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Основание для включения в перечень объектов, не подлежащих приватизации</w:t>
            </w:r>
          </w:p>
        </w:tc>
      </w:tr>
      <w:tr w:rsidR="00622DF4" w14:paraId="45723FAC" w14:textId="77777777" w:rsidTr="00C85C42">
        <w:trPr>
          <w:jc w:val="center"/>
        </w:trPr>
        <w:tc>
          <w:tcPr>
            <w:tcW w:w="10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5253CA3" w14:textId="77777777" w:rsidR="00622DF4" w:rsidRDefault="00622DF4" w:rsidP="00C85C42">
            <w:pPr>
              <w:widowControl w:val="0"/>
              <w:contextualSpacing/>
              <w:jc w:val="center"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1</w:t>
            </w:r>
          </w:p>
        </w:tc>
        <w:tc>
          <w:tcPr>
            <w:tcW w:w="33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09410A9" w14:textId="77777777" w:rsidR="00622DF4" w:rsidRDefault="00622DF4" w:rsidP="00C85C42">
            <w:pPr>
              <w:widowControl w:val="0"/>
              <w:contextualSpacing/>
              <w:jc w:val="center"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2</w:t>
            </w:r>
          </w:p>
        </w:tc>
        <w:tc>
          <w:tcPr>
            <w:tcW w:w="28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B4FD5E6" w14:textId="77777777" w:rsidR="00622DF4" w:rsidRDefault="00622DF4" w:rsidP="00C85C42">
            <w:pPr>
              <w:widowControl w:val="0"/>
              <w:contextualSpacing/>
              <w:jc w:val="center"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4</w:t>
            </w:r>
          </w:p>
        </w:tc>
        <w:tc>
          <w:tcPr>
            <w:tcW w:w="18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0CD9C5D" w14:textId="77777777" w:rsidR="00622DF4" w:rsidRDefault="00622DF4" w:rsidP="00C85C42">
            <w:pPr>
              <w:widowControl w:val="0"/>
              <w:contextualSpacing/>
              <w:jc w:val="center"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5</w:t>
            </w:r>
          </w:p>
        </w:tc>
        <w:tc>
          <w:tcPr>
            <w:tcW w:w="15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AF48462" w14:textId="77777777" w:rsidR="00622DF4" w:rsidRDefault="00622DF4" w:rsidP="00C85C42">
            <w:pPr>
              <w:widowControl w:val="0"/>
              <w:contextualSpacing/>
              <w:jc w:val="center"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6</w:t>
            </w:r>
          </w:p>
        </w:tc>
        <w:tc>
          <w:tcPr>
            <w:tcW w:w="21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1879352" w14:textId="77777777" w:rsidR="00622DF4" w:rsidRDefault="00622DF4" w:rsidP="00C85C42">
            <w:pPr>
              <w:widowControl w:val="0"/>
              <w:contextualSpacing/>
              <w:jc w:val="center"/>
              <w:rPr>
                <w:color w:val="000000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7</w:t>
            </w:r>
          </w:p>
        </w:tc>
        <w:tc>
          <w:tcPr>
            <w:tcW w:w="18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92B83F5" w14:textId="77777777" w:rsidR="00622DF4" w:rsidRDefault="00622DF4" w:rsidP="00C85C42">
            <w:pPr>
              <w:widowControl w:val="0"/>
              <w:contextualSpacing/>
              <w:jc w:val="center"/>
              <w:rPr>
                <w:color w:val="000000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8</w:t>
            </w:r>
          </w:p>
        </w:tc>
      </w:tr>
      <w:tr w:rsidR="00622DF4" w14:paraId="117FD6B4" w14:textId="77777777" w:rsidTr="00C85C42">
        <w:trPr>
          <w:jc w:val="center"/>
        </w:trPr>
        <w:tc>
          <w:tcPr>
            <w:tcW w:w="14713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B017204" w14:textId="77777777" w:rsidR="00622DF4" w:rsidRDefault="00622DF4" w:rsidP="00C85C42">
            <w:pPr>
              <w:widowControl w:val="0"/>
              <w:contextualSpacing/>
              <w:rPr>
                <w:color w:val="000000"/>
                <w:kern w:val="2"/>
                <w:sz w:val="24"/>
                <w:szCs w:val="24"/>
                <w:lang w:bidi="hi-IN"/>
              </w:rPr>
            </w:pPr>
            <w:r>
              <w:rPr>
                <w:color w:val="000000"/>
                <w:kern w:val="2"/>
                <w:sz w:val="24"/>
                <w:szCs w:val="24"/>
                <w:lang w:bidi="hi-IN"/>
              </w:rPr>
              <w:t>2.1. Арендованные основные средства</w:t>
            </w:r>
          </w:p>
        </w:tc>
      </w:tr>
      <w:tr w:rsidR="00622DF4" w14:paraId="6B841AB5" w14:textId="77777777" w:rsidTr="00C85C42">
        <w:trPr>
          <w:jc w:val="center"/>
        </w:trPr>
        <w:tc>
          <w:tcPr>
            <w:tcW w:w="10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05C634C" w14:textId="77777777" w:rsidR="00622DF4" w:rsidRPr="00B001BE" w:rsidRDefault="00622DF4" w:rsidP="00622DF4">
            <w:pPr>
              <w:pStyle w:val="af4"/>
              <w:widowControl w:val="0"/>
              <w:numPr>
                <w:ilvl w:val="0"/>
                <w:numId w:val="6"/>
              </w:numPr>
              <w:rPr>
                <w:rFonts w:eastAsia="NSimSu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33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35A4562" w14:textId="77777777" w:rsidR="00622DF4" w:rsidRDefault="00622DF4" w:rsidP="00C85C4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Калужская обл., г. Калуга, ул.</w:t>
            </w:r>
            <w:r w:rsidR="00A8564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Моторная, д. 28</w:t>
            </w:r>
          </w:p>
          <w:p w14:paraId="5924944C" w14:textId="77777777" w:rsidR="00622DF4" w:rsidRDefault="00622DF4" w:rsidP="00C85C42">
            <w:pPr>
              <w:widowControl w:val="0"/>
              <w:contextualSpacing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</w:rPr>
              <w:t>Земли населенных пунктов для размещения мини-рынка в целях обеспечения населения услугами торговли (аренда)</w:t>
            </w:r>
          </w:p>
        </w:tc>
        <w:tc>
          <w:tcPr>
            <w:tcW w:w="28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B59FD53" w14:textId="77777777" w:rsidR="00622DF4" w:rsidRDefault="00622DF4" w:rsidP="00C85C42">
            <w:pPr>
              <w:widowControl w:val="0"/>
              <w:contextualSpacing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</w:rPr>
              <w:t xml:space="preserve">Договор от 17.12.2007 </w:t>
            </w:r>
            <w:r>
              <w:rPr>
                <w:sz w:val="24"/>
                <w:szCs w:val="24"/>
              </w:rPr>
              <w:br/>
              <w:t>№ 523/07</w:t>
            </w:r>
          </w:p>
        </w:tc>
        <w:tc>
          <w:tcPr>
            <w:tcW w:w="18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658518F" w14:textId="77777777" w:rsidR="00622DF4" w:rsidRDefault="00622DF4" w:rsidP="00C85C42">
            <w:pPr>
              <w:widowControl w:val="0"/>
              <w:contextualSpacing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</w:rPr>
              <w:t>40:26:000204:49</w:t>
            </w:r>
          </w:p>
        </w:tc>
        <w:tc>
          <w:tcPr>
            <w:tcW w:w="15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53DD742" w14:textId="77777777" w:rsidR="00622DF4" w:rsidRDefault="00622DF4" w:rsidP="00C85C42">
            <w:pPr>
              <w:widowControl w:val="0"/>
              <w:contextualSpacing/>
              <w:jc w:val="center"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</w:rPr>
              <w:t>538</w:t>
            </w:r>
          </w:p>
        </w:tc>
        <w:tc>
          <w:tcPr>
            <w:tcW w:w="21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077BFA4" w14:textId="77777777" w:rsidR="00622DF4" w:rsidRDefault="00622DF4" w:rsidP="00C85C42">
            <w:pPr>
              <w:contextualSpacing/>
              <w:jc w:val="center"/>
              <w:rPr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color w:val="000000"/>
                <w:kern w:val="2"/>
                <w:sz w:val="24"/>
                <w:szCs w:val="24"/>
                <w:lang w:eastAsia="ru-RU" w:bidi="hi-IN"/>
              </w:rPr>
              <w:t>1 544,3</w:t>
            </w:r>
          </w:p>
        </w:tc>
        <w:tc>
          <w:tcPr>
            <w:tcW w:w="18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CFFC70D" w14:textId="77777777" w:rsidR="00622DF4" w:rsidRDefault="00622DF4" w:rsidP="00C866FD">
            <w:pPr>
              <w:widowControl w:val="0"/>
              <w:contextualSpacing/>
              <w:jc w:val="center"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rFonts w:eastAsia="NSimSun"/>
                <w:kern w:val="2"/>
                <w:sz w:val="24"/>
                <w:szCs w:val="24"/>
                <w:lang w:bidi="hi-IN"/>
              </w:rPr>
              <w:t xml:space="preserve">Решение комиссии </w:t>
            </w:r>
            <w:r w:rsidR="00C866FD" w:rsidRPr="00C866FD">
              <w:rPr>
                <w:rFonts w:eastAsia="NSimSun"/>
                <w:kern w:val="2"/>
                <w:sz w:val="24"/>
                <w:szCs w:val="24"/>
                <w:lang w:bidi="hi-IN"/>
              </w:rPr>
              <w:t>по приватизации муниципального имущества города Калуги</w:t>
            </w:r>
            <w:r w:rsidR="00C866FD">
              <w:rPr>
                <w:rFonts w:eastAsia="NSimSun"/>
                <w:kern w:val="2"/>
                <w:sz w:val="24"/>
                <w:szCs w:val="24"/>
                <w:lang w:bidi="hi-IN"/>
              </w:rPr>
              <w:t xml:space="preserve"> </w:t>
            </w:r>
            <w:r>
              <w:rPr>
                <w:rFonts w:eastAsia="NSimSun"/>
                <w:kern w:val="2"/>
                <w:sz w:val="24"/>
                <w:szCs w:val="24"/>
                <w:lang w:bidi="hi-IN"/>
              </w:rPr>
              <w:t>от 1</w:t>
            </w:r>
            <w:r w:rsidR="00C866FD">
              <w:rPr>
                <w:rFonts w:eastAsia="NSimSun"/>
                <w:kern w:val="2"/>
                <w:sz w:val="24"/>
                <w:szCs w:val="24"/>
                <w:lang w:bidi="hi-IN"/>
              </w:rPr>
              <w:t>2</w:t>
            </w:r>
            <w:r>
              <w:rPr>
                <w:rFonts w:eastAsia="NSimSun"/>
                <w:kern w:val="2"/>
                <w:sz w:val="24"/>
                <w:szCs w:val="24"/>
                <w:lang w:bidi="hi-IN"/>
              </w:rPr>
              <w:t>.09.2024</w:t>
            </w:r>
          </w:p>
        </w:tc>
      </w:tr>
      <w:tr w:rsidR="00622DF4" w14:paraId="3CDAE1F5" w14:textId="77777777" w:rsidTr="00C85C42">
        <w:trPr>
          <w:jc w:val="center"/>
        </w:trPr>
        <w:tc>
          <w:tcPr>
            <w:tcW w:w="10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6017B8D" w14:textId="77777777" w:rsidR="00622DF4" w:rsidRPr="00B001BE" w:rsidRDefault="00622DF4" w:rsidP="00622DF4">
            <w:pPr>
              <w:pStyle w:val="af4"/>
              <w:widowControl w:val="0"/>
              <w:numPr>
                <w:ilvl w:val="0"/>
                <w:numId w:val="6"/>
              </w:numPr>
              <w:rPr>
                <w:rFonts w:eastAsia="NSimSu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33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1EDBC58" w14:textId="77777777" w:rsidR="00622DF4" w:rsidRDefault="00622DF4" w:rsidP="00C85C4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Калужская обл., г. Калуга, пер.</w:t>
            </w:r>
            <w:r w:rsidR="00A8564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Малинники, в районе д. 7</w:t>
            </w:r>
          </w:p>
          <w:p w14:paraId="585F59ED" w14:textId="77777777" w:rsidR="00622DF4" w:rsidRDefault="00622DF4" w:rsidP="00C85C4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 для размещения мини-рынка в целях обеспечения населения услугами торговли, являющегося объектом движимого имущества (аренда)</w:t>
            </w:r>
          </w:p>
        </w:tc>
        <w:tc>
          <w:tcPr>
            <w:tcW w:w="28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D09D0C2" w14:textId="77777777" w:rsidR="00622DF4" w:rsidRDefault="00622DF4" w:rsidP="00C85C42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Договор от 02.02.2009  </w:t>
            </w:r>
            <w:r>
              <w:rPr>
                <w:sz w:val="24"/>
                <w:szCs w:val="24"/>
              </w:rPr>
              <w:br/>
              <w:t>№ 75/09</w:t>
            </w:r>
          </w:p>
        </w:tc>
        <w:tc>
          <w:tcPr>
            <w:tcW w:w="18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C9A7F63" w14:textId="77777777" w:rsidR="00622DF4" w:rsidRDefault="00622DF4" w:rsidP="00C85C42">
            <w:pPr>
              <w:widowControl w:val="0"/>
              <w:contextualSpacing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</w:rPr>
              <w:t>40:26:000136:53</w:t>
            </w:r>
          </w:p>
        </w:tc>
        <w:tc>
          <w:tcPr>
            <w:tcW w:w="15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E15DBCC" w14:textId="77777777" w:rsidR="00622DF4" w:rsidRDefault="00622DF4" w:rsidP="00C85C42">
            <w:pPr>
              <w:widowControl w:val="0"/>
              <w:contextualSpacing/>
              <w:jc w:val="center"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21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79DEAFE" w14:textId="77777777" w:rsidR="00622DF4" w:rsidRDefault="00622DF4" w:rsidP="00C85C42">
            <w:pPr>
              <w:contextualSpacing/>
              <w:jc w:val="center"/>
              <w:rPr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color w:val="000000"/>
                <w:kern w:val="2"/>
                <w:sz w:val="24"/>
                <w:szCs w:val="24"/>
                <w:lang w:eastAsia="ru-RU" w:bidi="hi-IN"/>
              </w:rPr>
              <w:t>1 834,1</w:t>
            </w:r>
          </w:p>
        </w:tc>
        <w:tc>
          <w:tcPr>
            <w:tcW w:w="18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04CC97F" w14:textId="77777777" w:rsidR="00622DF4" w:rsidRPr="005B221E" w:rsidRDefault="00C866FD" w:rsidP="00C85C42">
            <w:pPr>
              <w:jc w:val="center"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rFonts w:eastAsia="NSimSun"/>
                <w:kern w:val="2"/>
                <w:sz w:val="24"/>
                <w:szCs w:val="24"/>
                <w:lang w:bidi="hi-IN"/>
              </w:rPr>
              <w:t xml:space="preserve">Решение комиссии </w:t>
            </w:r>
            <w:r w:rsidRPr="00C866FD">
              <w:rPr>
                <w:rFonts w:eastAsia="NSimSun"/>
                <w:kern w:val="2"/>
                <w:sz w:val="24"/>
                <w:szCs w:val="24"/>
                <w:lang w:bidi="hi-IN"/>
              </w:rPr>
              <w:t>по приватизации муниципального имущества города Калуги</w:t>
            </w:r>
            <w:r>
              <w:rPr>
                <w:rFonts w:eastAsia="NSimSun"/>
                <w:kern w:val="2"/>
                <w:sz w:val="24"/>
                <w:szCs w:val="24"/>
                <w:lang w:bidi="hi-IN"/>
              </w:rPr>
              <w:t xml:space="preserve"> от 12.09.2024</w:t>
            </w:r>
          </w:p>
        </w:tc>
      </w:tr>
      <w:tr w:rsidR="00622DF4" w14:paraId="3F72A2DC" w14:textId="77777777" w:rsidTr="00C85C42">
        <w:trPr>
          <w:jc w:val="center"/>
        </w:trPr>
        <w:tc>
          <w:tcPr>
            <w:tcW w:w="10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41B3F28" w14:textId="77777777" w:rsidR="00622DF4" w:rsidRPr="00B001BE" w:rsidRDefault="00622DF4" w:rsidP="00622DF4">
            <w:pPr>
              <w:pStyle w:val="af4"/>
              <w:widowControl w:val="0"/>
              <w:numPr>
                <w:ilvl w:val="0"/>
                <w:numId w:val="6"/>
              </w:numPr>
              <w:rPr>
                <w:rFonts w:eastAsia="NSimSu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33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452C27E" w14:textId="77777777" w:rsidR="00622DF4" w:rsidRDefault="00622DF4" w:rsidP="00C85C4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Калужская обл., г. Калуга, пер.</w:t>
            </w:r>
            <w:r w:rsidR="00A8564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Малинники, в районе д. 7</w:t>
            </w:r>
          </w:p>
          <w:p w14:paraId="45FC10E6" w14:textId="77777777" w:rsidR="00622DF4" w:rsidRDefault="00622DF4" w:rsidP="00C85C4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Земли населенных пунктов для размещения постоянно действующей ярмарки в целях оказания услуг населению и </w:t>
            </w:r>
            <w:r>
              <w:rPr>
                <w:sz w:val="24"/>
                <w:szCs w:val="24"/>
              </w:rPr>
              <w:lastRenderedPageBreak/>
              <w:t>обеспечения услугами торговли, являющийся объектом движимого имущества (аренда)</w:t>
            </w:r>
          </w:p>
        </w:tc>
        <w:tc>
          <w:tcPr>
            <w:tcW w:w="28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2211913" w14:textId="77777777" w:rsidR="00622DF4" w:rsidRDefault="00622DF4" w:rsidP="00C85C4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Договор от 16.01.2014 </w:t>
            </w:r>
            <w:r>
              <w:rPr>
                <w:sz w:val="24"/>
                <w:szCs w:val="24"/>
              </w:rPr>
              <w:br/>
              <w:t xml:space="preserve">№ 26/14 </w:t>
            </w:r>
          </w:p>
        </w:tc>
        <w:tc>
          <w:tcPr>
            <w:tcW w:w="18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ACBDFB7" w14:textId="77777777" w:rsidR="00622DF4" w:rsidRDefault="00622DF4" w:rsidP="00C85C4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40:26:000136:665</w:t>
            </w:r>
          </w:p>
        </w:tc>
        <w:tc>
          <w:tcPr>
            <w:tcW w:w="15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A526C62" w14:textId="77777777" w:rsidR="00622DF4" w:rsidRDefault="00622DF4" w:rsidP="00C85C4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21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714E403" w14:textId="77777777" w:rsidR="00622DF4" w:rsidRDefault="00622DF4" w:rsidP="00C85C42">
            <w:pPr>
              <w:contextualSpacing/>
              <w:jc w:val="center"/>
              <w:rPr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color w:val="000000"/>
                <w:kern w:val="2"/>
                <w:sz w:val="24"/>
                <w:szCs w:val="24"/>
                <w:lang w:eastAsia="ru-RU" w:bidi="hi-IN"/>
              </w:rPr>
              <w:t>372,9</w:t>
            </w:r>
          </w:p>
        </w:tc>
        <w:tc>
          <w:tcPr>
            <w:tcW w:w="18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77C1D09" w14:textId="77777777" w:rsidR="00622DF4" w:rsidRPr="005B221E" w:rsidRDefault="00C866FD" w:rsidP="00C85C42">
            <w:pPr>
              <w:jc w:val="center"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rFonts w:eastAsia="NSimSun"/>
                <w:kern w:val="2"/>
                <w:sz w:val="24"/>
                <w:szCs w:val="24"/>
                <w:lang w:bidi="hi-IN"/>
              </w:rPr>
              <w:t xml:space="preserve">Решение комиссии </w:t>
            </w:r>
            <w:r w:rsidRPr="00C866FD">
              <w:rPr>
                <w:rFonts w:eastAsia="NSimSun"/>
                <w:kern w:val="2"/>
                <w:sz w:val="24"/>
                <w:szCs w:val="24"/>
                <w:lang w:bidi="hi-IN"/>
              </w:rPr>
              <w:t>по приватизации муниципального имущества города Калуги</w:t>
            </w:r>
            <w:r>
              <w:rPr>
                <w:rFonts w:eastAsia="NSimSun"/>
                <w:kern w:val="2"/>
                <w:sz w:val="24"/>
                <w:szCs w:val="24"/>
                <w:lang w:bidi="hi-IN"/>
              </w:rPr>
              <w:t xml:space="preserve"> от </w:t>
            </w:r>
            <w:r>
              <w:rPr>
                <w:rFonts w:eastAsia="NSimSun"/>
                <w:kern w:val="2"/>
                <w:sz w:val="24"/>
                <w:szCs w:val="24"/>
                <w:lang w:bidi="hi-IN"/>
              </w:rPr>
              <w:lastRenderedPageBreak/>
              <w:t>12.09.2024</w:t>
            </w:r>
          </w:p>
        </w:tc>
      </w:tr>
      <w:tr w:rsidR="00622DF4" w14:paraId="7AB0A222" w14:textId="77777777" w:rsidTr="00C85C42">
        <w:trPr>
          <w:jc w:val="center"/>
        </w:trPr>
        <w:tc>
          <w:tcPr>
            <w:tcW w:w="10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BDE9B6E" w14:textId="77777777" w:rsidR="00622DF4" w:rsidRPr="00B001BE" w:rsidRDefault="00622DF4" w:rsidP="00622DF4">
            <w:pPr>
              <w:pStyle w:val="af4"/>
              <w:widowControl w:val="0"/>
              <w:numPr>
                <w:ilvl w:val="0"/>
                <w:numId w:val="6"/>
              </w:numPr>
              <w:rPr>
                <w:rFonts w:eastAsia="NSimSu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33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5FD85B5" w14:textId="77777777" w:rsidR="00622DF4" w:rsidRDefault="00622DF4" w:rsidP="00C85C4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Калужская обл., г. Калуга, ул.</w:t>
            </w:r>
            <w:r w:rsidR="00A8564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Болдина</w:t>
            </w:r>
          </w:p>
          <w:p w14:paraId="39FF33D1" w14:textId="77777777" w:rsidR="00622DF4" w:rsidRDefault="00622DF4" w:rsidP="00C85C4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 Для эксплуатации мини-рынка лоточной торговли (аренда)</w:t>
            </w:r>
          </w:p>
        </w:tc>
        <w:tc>
          <w:tcPr>
            <w:tcW w:w="28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E73A236" w14:textId="77777777" w:rsidR="00622DF4" w:rsidRDefault="00622DF4" w:rsidP="00C85C4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Договор от 19.12.2002 </w:t>
            </w:r>
            <w:r>
              <w:rPr>
                <w:sz w:val="24"/>
                <w:szCs w:val="24"/>
              </w:rPr>
              <w:br/>
              <w:t xml:space="preserve">№ 3018 </w:t>
            </w:r>
          </w:p>
        </w:tc>
        <w:tc>
          <w:tcPr>
            <w:tcW w:w="18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5229776" w14:textId="77777777" w:rsidR="00622DF4" w:rsidRDefault="00622DF4" w:rsidP="00C85C4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40:26:000332:3</w:t>
            </w:r>
          </w:p>
        </w:tc>
        <w:tc>
          <w:tcPr>
            <w:tcW w:w="15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B1932EE" w14:textId="77777777" w:rsidR="00622DF4" w:rsidRDefault="00622DF4" w:rsidP="00C85C4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659</w:t>
            </w:r>
          </w:p>
        </w:tc>
        <w:tc>
          <w:tcPr>
            <w:tcW w:w="21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0C39C9E" w14:textId="77777777" w:rsidR="00622DF4" w:rsidRDefault="00622DF4" w:rsidP="00C85C42">
            <w:pPr>
              <w:contextualSpacing/>
              <w:jc w:val="center"/>
              <w:rPr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color w:val="000000"/>
                <w:kern w:val="2"/>
                <w:sz w:val="24"/>
                <w:szCs w:val="24"/>
                <w:lang w:eastAsia="ru-RU" w:bidi="hi-IN"/>
              </w:rPr>
              <w:t>2 155,1</w:t>
            </w:r>
          </w:p>
        </w:tc>
        <w:tc>
          <w:tcPr>
            <w:tcW w:w="18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B5C302A" w14:textId="77777777" w:rsidR="00622DF4" w:rsidRPr="005B221E" w:rsidRDefault="00C866FD" w:rsidP="00C85C42">
            <w:pPr>
              <w:jc w:val="center"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rFonts w:eastAsia="NSimSun"/>
                <w:kern w:val="2"/>
                <w:sz w:val="24"/>
                <w:szCs w:val="24"/>
                <w:lang w:bidi="hi-IN"/>
              </w:rPr>
              <w:t xml:space="preserve">Решение комиссии </w:t>
            </w:r>
            <w:r w:rsidRPr="00C866FD">
              <w:rPr>
                <w:rFonts w:eastAsia="NSimSun"/>
                <w:kern w:val="2"/>
                <w:sz w:val="24"/>
                <w:szCs w:val="24"/>
                <w:lang w:bidi="hi-IN"/>
              </w:rPr>
              <w:t>по приватизации муниципального имущества города Калуги</w:t>
            </w:r>
            <w:r>
              <w:rPr>
                <w:rFonts w:eastAsia="NSimSun"/>
                <w:kern w:val="2"/>
                <w:sz w:val="24"/>
                <w:szCs w:val="24"/>
                <w:lang w:bidi="hi-IN"/>
              </w:rPr>
              <w:t xml:space="preserve"> от 12.09.2024</w:t>
            </w:r>
          </w:p>
        </w:tc>
      </w:tr>
      <w:tr w:rsidR="00622DF4" w14:paraId="20B6CBFA" w14:textId="77777777" w:rsidTr="00C85C42">
        <w:trPr>
          <w:jc w:val="center"/>
        </w:trPr>
        <w:tc>
          <w:tcPr>
            <w:tcW w:w="10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548DB40" w14:textId="77777777" w:rsidR="00622DF4" w:rsidRPr="00B001BE" w:rsidRDefault="00622DF4" w:rsidP="00622DF4">
            <w:pPr>
              <w:pStyle w:val="af4"/>
              <w:widowControl w:val="0"/>
              <w:numPr>
                <w:ilvl w:val="0"/>
                <w:numId w:val="6"/>
              </w:numPr>
              <w:rPr>
                <w:rFonts w:eastAsia="NSimSu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33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7100B7B" w14:textId="77777777" w:rsidR="00622DF4" w:rsidRDefault="00622DF4" w:rsidP="00C85C4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Калужская обл., г. Калуга, ул.</w:t>
            </w:r>
            <w:r w:rsidR="00A8564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Болдина/ул. Никитина</w:t>
            </w:r>
          </w:p>
          <w:p w14:paraId="7D95305E" w14:textId="77777777" w:rsidR="00622DF4" w:rsidRDefault="00622DF4" w:rsidP="00C85C4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 для размещения мини-рынка в целях обеспечения населения услугами торговли (аренда)</w:t>
            </w:r>
          </w:p>
        </w:tc>
        <w:tc>
          <w:tcPr>
            <w:tcW w:w="28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F6D7950" w14:textId="77777777" w:rsidR="00622DF4" w:rsidRDefault="00622DF4" w:rsidP="00C85C4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Договор от 17.12.2007  </w:t>
            </w:r>
            <w:r>
              <w:rPr>
                <w:sz w:val="24"/>
                <w:szCs w:val="24"/>
              </w:rPr>
              <w:br/>
              <w:t>№ 521/07</w:t>
            </w:r>
          </w:p>
        </w:tc>
        <w:tc>
          <w:tcPr>
            <w:tcW w:w="18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5D3D2F3" w14:textId="77777777" w:rsidR="00622DF4" w:rsidRDefault="00622DF4" w:rsidP="00C85C4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40:26:000332:52</w:t>
            </w:r>
          </w:p>
        </w:tc>
        <w:tc>
          <w:tcPr>
            <w:tcW w:w="15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A50626F" w14:textId="77777777" w:rsidR="00622DF4" w:rsidRDefault="00622DF4" w:rsidP="00C85C4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1209</w:t>
            </w:r>
          </w:p>
        </w:tc>
        <w:tc>
          <w:tcPr>
            <w:tcW w:w="21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8DD11F7" w14:textId="77777777" w:rsidR="00622DF4" w:rsidRDefault="00622DF4" w:rsidP="00C85C42">
            <w:pPr>
              <w:contextualSpacing/>
              <w:jc w:val="center"/>
              <w:rPr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color w:val="000000"/>
                <w:kern w:val="2"/>
                <w:sz w:val="24"/>
                <w:szCs w:val="24"/>
                <w:lang w:eastAsia="ru-RU" w:bidi="hi-IN"/>
              </w:rPr>
              <w:t>4 394,1</w:t>
            </w:r>
          </w:p>
        </w:tc>
        <w:tc>
          <w:tcPr>
            <w:tcW w:w="18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407222D" w14:textId="77777777" w:rsidR="00622DF4" w:rsidRPr="005B221E" w:rsidRDefault="00C866FD" w:rsidP="00C85C42">
            <w:pPr>
              <w:jc w:val="center"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rFonts w:eastAsia="NSimSun"/>
                <w:kern w:val="2"/>
                <w:sz w:val="24"/>
                <w:szCs w:val="24"/>
                <w:lang w:bidi="hi-IN"/>
              </w:rPr>
              <w:t xml:space="preserve">Решение комиссии </w:t>
            </w:r>
            <w:r w:rsidRPr="00C866FD">
              <w:rPr>
                <w:rFonts w:eastAsia="NSimSun"/>
                <w:kern w:val="2"/>
                <w:sz w:val="24"/>
                <w:szCs w:val="24"/>
                <w:lang w:bidi="hi-IN"/>
              </w:rPr>
              <w:t>по приватизации муниципального имущества города Калуги</w:t>
            </w:r>
            <w:r>
              <w:rPr>
                <w:rFonts w:eastAsia="NSimSun"/>
                <w:kern w:val="2"/>
                <w:sz w:val="24"/>
                <w:szCs w:val="24"/>
                <w:lang w:bidi="hi-IN"/>
              </w:rPr>
              <w:t xml:space="preserve"> от 12.09.2024</w:t>
            </w:r>
          </w:p>
        </w:tc>
      </w:tr>
      <w:tr w:rsidR="00622DF4" w14:paraId="136DBBA8" w14:textId="77777777" w:rsidTr="00C85C42">
        <w:trPr>
          <w:jc w:val="center"/>
        </w:trPr>
        <w:tc>
          <w:tcPr>
            <w:tcW w:w="10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FBBEF11" w14:textId="77777777" w:rsidR="00622DF4" w:rsidRPr="00B001BE" w:rsidRDefault="00622DF4" w:rsidP="00622DF4">
            <w:pPr>
              <w:pStyle w:val="af4"/>
              <w:widowControl w:val="0"/>
              <w:numPr>
                <w:ilvl w:val="0"/>
                <w:numId w:val="6"/>
              </w:numPr>
              <w:rPr>
                <w:rFonts w:eastAsia="NSimSu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33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7CF3054" w14:textId="77777777" w:rsidR="00622DF4" w:rsidRDefault="00622DF4" w:rsidP="00C85C4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Калужская обл., г. Калуга, ул.</w:t>
            </w:r>
            <w:r w:rsidR="00A8564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Никитина, д. 70</w:t>
            </w:r>
          </w:p>
          <w:p w14:paraId="327DAF21" w14:textId="77777777" w:rsidR="00622DF4" w:rsidRDefault="00622DF4" w:rsidP="00C85C4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 для размещения мини-рынка в целях обеспечения населения услугами торговли, являющегося объектом движимого имущества (аренда)</w:t>
            </w:r>
          </w:p>
        </w:tc>
        <w:tc>
          <w:tcPr>
            <w:tcW w:w="28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AB449B3" w14:textId="77777777" w:rsidR="00622DF4" w:rsidRDefault="00622DF4" w:rsidP="00C85C4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Договор от 14.08.2008  </w:t>
            </w:r>
            <w:r>
              <w:rPr>
                <w:sz w:val="24"/>
                <w:szCs w:val="24"/>
              </w:rPr>
              <w:br/>
              <w:t xml:space="preserve">№ 395/08 </w:t>
            </w:r>
          </w:p>
        </w:tc>
        <w:tc>
          <w:tcPr>
            <w:tcW w:w="18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17C2129" w14:textId="77777777" w:rsidR="00622DF4" w:rsidRDefault="00622DF4" w:rsidP="00C85C4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40:26:000332:65</w:t>
            </w:r>
          </w:p>
        </w:tc>
        <w:tc>
          <w:tcPr>
            <w:tcW w:w="15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210E028" w14:textId="77777777" w:rsidR="00622DF4" w:rsidRDefault="00622DF4" w:rsidP="00C85C4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</w:t>
            </w:r>
          </w:p>
        </w:tc>
        <w:tc>
          <w:tcPr>
            <w:tcW w:w="21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C745C90" w14:textId="77777777" w:rsidR="00622DF4" w:rsidRDefault="00622DF4" w:rsidP="00C85C42">
            <w:pPr>
              <w:contextualSpacing/>
              <w:jc w:val="center"/>
              <w:rPr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color w:val="000000"/>
                <w:kern w:val="2"/>
                <w:sz w:val="24"/>
                <w:szCs w:val="24"/>
                <w:lang w:eastAsia="ru-RU" w:bidi="hi-IN"/>
              </w:rPr>
              <w:t>699,8</w:t>
            </w:r>
          </w:p>
        </w:tc>
        <w:tc>
          <w:tcPr>
            <w:tcW w:w="18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70FC7B8" w14:textId="77777777" w:rsidR="00622DF4" w:rsidRPr="005B221E" w:rsidRDefault="00C866FD" w:rsidP="00C85C42">
            <w:pPr>
              <w:jc w:val="center"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rFonts w:eastAsia="NSimSun"/>
                <w:kern w:val="2"/>
                <w:sz w:val="24"/>
                <w:szCs w:val="24"/>
                <w:lang w:bidi="hi-IN"/>
              </w:rPr>
              <w:t xml:space="preserve">Решение комиссии </w:t>
            </w:r>
            <w:r w:rsidRPr="00C866FD">
              <w:rPr>
                <w:rFonts w:eastAsia="NSimSun"/>
                <w:kern w:val="2"/>
                <w:sz w:val="24"/>
                <w:szCs w:val="24"/>
                <w:lang w:bidi="hi-IN"/>
              </w:rPr>
              <w:t>по приватизации муниципального имущества города Калуги</w:t>
            </w:r>
            <w:r>
              <w:rPr>
                <w:rFonts w:eastAsia="NSimSun"/>
                <w:kern w:val="2"/>
                <w:sz w:val="24"/>
                <w:szCs w:val="24"/>
                <w:lang w:bidi="hi-IN"/>
              </w:rPr>
              <w:t xml:space="preserve"> от 12.09.2024</w:t>
            </w:r>
          </w:p>
        </w:tc>
      </w:tr>
      <w:tr w:rsidR="00622DF4" w14:paraId="5130C2A1" w14:textId="77777777" w:rsidTr="00C85C42">
        <w:trPr>
          <w:jc w:val="center"/>
        </w:trPr>
        <w:tc>
          <w:tcPr>
            <w:tcW w:w="10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3C4DF64" w14:textId="77777777" w:rsidR="00622DF4" w:rsidRPr="00B001BE" w:rsidRDefault="00622DF4" w:rsidP="00622DF4">
            <w:pPr>
              <w:pStyle w:val="af4"/>
              <w:widowControl w:val="0"/>
              <w:numPr>
                <w:ilvl w:val="0"/>
                <w:numId w:val="6"/>
              </w:numPr>
              <w:rPr>
                <w:rFonts w:eastAsia="NSimSu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33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2BAE47B" w14:textId="77777777" w:rsidR="00622DF4" w:rsidRDefault="00622DF4" w:rsidP="00C85C4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Калужская обл., г. Калуга, ул.</w:t>
            </w:r>
            <w:r w:rsidR="00A8564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Московская, д. 331</w:t>
            </w:r>
          </w:p>
          <w:p w14:paraId="36DC24EA" w14:textId="77777777" w:rsidR="00622DF4" w:rsidRDefault="00622DF4" w:rsidP="00C85C4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 для размещения мини-рынка в целях обеспечения населения услугами торговли, являющегося объектом движимого имущества (аренда)</w:t>
            </w:r>
          </w:p>
        </w:tc>
        <w:tc>
          <w:tcPr>
            <w:tcW w:w="28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68103DE" w14:textId="77777777" w:rsidR="00622DF4" w:rsidRDefault="00622DF4" w:rsidP="00C85C4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Договор от 21.12.2007 </w:t>
            </w:r>
            <w:r>
              <w:rPr>
                <w:sz w:val="24"/>
                <w:szCs w:val="24"/>
              </w:rPr>
              <w:br/>
              <w:t xml:space="preserve">№ 545/07 </w:t>
            </w:r>
          </w:p>
        </w:tc>
        <w:tc>
          <w:tcPr>
            <w:tcW w:w="18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E7E33D8" w14:textId="77777777" w:rsidR="00622DF4" w:rsidRDefault="00622DF4" w:rsidP="00C85C4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40:26:000003:25</w:t>
            </w:r>
          </w:p>
        </w:tc>
        <w:tc>
          <w:tcPr>
            <w:tcW w:w="15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A9790EE" w14:textId="77777777" w:rsidR="00622DF4" w:rsidRDefault="00622DF4" w:rsidP="00C85C4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594</w:t>
            </w:r>
          </w:p>
        </w:tc>
        <w:tc>
          <w:tcPr>
            <w:tcW w:w="21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39FBB6D" w14:textId="77777777" w:rsidR="00622DF4" w:rsidRDefault="00622DF4" w:rsidP="00C85C42">
            <w:pPr>
              <w:contextualSpacing/>
              <w:jc w:val="center"/>
              <w:rPr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color w:val="000000"/>
                <w:kern w:val="2"/>
                <w:sz w:val="24"/>
                <w:szCs w:val="24"/>
                <w:lang w:eastAsia="ru-RU" w:bidi="hi-IN"/>
              </w:rPr>
              <w:t>1 374,8</w:t>
            </w:r>
          </w:p>
        </w:tc>
        <w:tc>
          <w:tcPr>
            <w:tcW w:w="18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1E60A94" w14:textId="77777777" w:rsidR="00622DF4" w:rsidRDefault="00C866FD" w:rsidP="00C85C42">
            <w:pPr>
              <w:jc w:val="center"/>
            </w:pPr>
            <w:r>
              <w:rPr>
                <w:rFonts w:eastAsia="NSimSun"/>
                <w:kern w:val="2"/>
                <w:sz w:val="24"/>
                <w:szCs w:val="24"/>
                <w:lang w:bidi="hi-IN"/>
              </w:rPr>
              <w:t xml:space="preserve">Решение комиссии </w:t>
            </w:r>
            <w:r w:rsidRPr="00C866FD">
              <w:rPr>
                <w:rFonts w:eastAsia="NSimSun"/>
                <w:kern w:val="2"/>
                <w:sz w:val="24"/>
                <w:szCs w:val="24"/>
                <w:lang w:bidi="hi-IN"/>
              </w:rPr>
              <w:t>по приватизации муниципального имущества города Калуги</w:t>
            </w:r>
            <w:r>
              <w:rPr>
                <w:rFonts w:eastAsia="NSimSun"/>
                <w:kern w:val="2"/>
                <w:sz w:val="24"/>
                <w:szCs w:val="24"/>
                <w:lang w:bidi="hi-IN"/>
              </w:rPr>
              <w:t xml:space="preserve"> от 12.09.2024</w:t>
            </w:r>
          </w:p>
        </w:tc>
      </w:tr>
      <w:tr w:rsidR="00622DF4" w14:paraId="120F79F6" w14:textId="77777777" w:rsidTr="00C85C42">
        <w:trPr>
          <w:jc w:val="center"/>
        </w:trPr>
        <w:tc>
          <w:tcPr>
            <w:tcW w:w="10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6A785C9" w14:textId="77777777" w:rsidR="00622DF4" w:rsidRPr="00B001BE" w:rsidRDefault="00622DF4" w:rsidP="00622DF4">
            <w:pPr>
              <w:pStyle w:val="af4"/>
              <w:widowControl w:val="0"/>
              <w:numPr>
                <w:ilvl w:val="0"/>
                <w:numId w:val="6"/>
              </w:numPr>
              <w:rPr>
                <w:rFonts w:eastAsia="NSimSu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33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3C44E0D" w14:textId="77777777" w:rsidR="00622DF4" w:rsidRDefault="00622DF4" w:rsidP="00C85C4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Калужская обл., г. Калуга, </w:t>
            </w:r>
            <w:r>
              <w:rPr>
                <w:sz w:val="24"/>
                <w:szCs w:val="24"/>
              </w:rPr>
              <w:lastRenderedPageBreak/>
              <w:t>ул.</w:t>
            </w:r>
            <w:r w:rsidR="00A8564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Рылеева/ ул. Георгиевская</w:t>
            </w:r>
          </w:p>
          <w:p w14:paraId="4CF3475A" w14:textId="77777777" w:rsidR="00622DF4" w:rsidRDefault="00622DF4" w:rsidP="00C85C4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 для размещения мини-рынка в целях обеспечения населения услугами торговли (аренда)</w:t>
            </w:r>
          </w:p>
        </w:tc>
        <w:tc>
          <w:tcPr>
            <w:tcW w:w="28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C0520A3" w14:textId="77777777" w:rsidR="00622DF4" w:rsidRDefault="00622DF4" w:rsidP="00C85C4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Договор от 08.08.2011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 xml:space="preserve">№ 492/11 </w:t>
            </w:r>
          </w:p>
        </w:tc>
        <w:tc>
          <w:tcPr>
            <w:tcW w:w="18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BC1D7FE" w14:textId="77777777" w:rsidR="00622DF4" w:rsidRDefault="00622DF4" w:rsidP="00C85C4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40:26:000310:88</w:t>
            </w:r>
          </w:p>
        </w:tc>
        <w:tc>
          <w:tcPr>
            <w:tcW w:w="15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6880FC1" w14:textId="77777777" w:rsidR="00622DF4" w:rsidRDefault="00622DF4" w:rsidP="00C85C4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</w:t>
            </w:r>
          </w:p>
        </w:tc>
        <w:tc>
          <w:tcPr>
            <w:tcW w:w="21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CD128D8" w14:textId="77777777" w:rsidR="00622DF4" w:rsidRDefault="00622DF4" w:rsidP="00C85C42">
            <w:pPr>
              <w:contextualSpacing/>
              <w:jc w:val="center"/>
              <w:rPr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color w:val="000000"/>
                <w:kern w:val="2"/>
                <w:sz w:val="24"/>
                <w:szCs w:val="24"/>
                <w:lang w:eastAsia="ru-RU" w:bidi="hi-IN"/>
              </w:rPr>
              <w:t>2 646,8</w:t>
            </w:r>
          </w:p>
        </w:tc>
        <w:tc>
          <w:tcPr>
            <w:tcW w:w="18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F18B61F" w14:textId="77777777" w:rsidR="00622DF4" w:rsidRDefault="00C866FD" w:rsidP="00C85C42">
            <w:pPr>
              <w:jc w:val="center"/>
            </w:pPr>
            <w:r>
              <w:rPr>
                <w:rFonts w:eastAsia="NSimSun"/>
                <w:kern w:val="2"/>
                <w:sz w:val="24"/>
                <w:szCs w:val="24"/>
                <w:lang w:bidi="hi-IN"/>
              </w:rPr>
              <w:t xml:space="preserve">Решение </w:t>
            </w:r>
            <w:r>
              <w:rPr>
                <w:rFonts w:eastAsia="NSimSun"/>
                <w:kern w:val="2"/>
                <w:sz w:val="24"/>
                <w:szCs w:val="24"/>
                <w:lang w:bidi="hi-IN"/>
              </w:rPr>
              <w:lastRenderedPageBreak/>
              <w:t xml:space="preserve">комиссии </w:t>
            </w:r>
            <w:r w:rsidRPr="00C866FD">
              <w:rPr>
                <w:rFonts w:eastAsia="NSimSun"/>
                <w:kern w:val="2"/>
                <w:sz w:val="24"/>
                <w:szCs w:val="24"/>
                <w:lang w:bidi="hi-IN"/>
              </w:rPr>
              <w:t>по приватизации муниципального имущества города Калуги</w:t>
            </w:r>
            <w:r>
              <w:rPr>
                <w:rFonts w:eastAsia="NSimSun"/>
                <w:kern w:val="2"/>
                <w:sz w:val="24"/>
                <w:szCs w:val="24"/>
                <w:lang w:bidi="hi-IN"/>
              </w:rPr>
              <w:t xml:space="preserve"> от 12.09.2024</w:t>
            </w:r>
          </w:p>
        </w:tc>
      </w:tr>
      <w:tr w:rsidR="00622DF4" w14:paraId="70F8BF46" w14:textId="77777777" w:rsidTr="00C85C42">
        <w:trPr>
          <w:jc w:val="center"/>
        </w:trPr>
        <w:tc>
          <w:tcPr>
            <w:tcW w:w="10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6C69CC5" w14:textId="77777777" w:rsidR="00622DF4" w:rsidRPr="00B001BE" w:rsidRDefault="00622DF4" w:rsidP="00622DF4">
            <w:pPr>
              <w:pStyle w:val="af4"/>
              <w:widowControl w:val="0"/>
              <w:numPr>
                <w:ilvl w:val="0"/>
                <w:numId w:val="6"/>
              </w:numPr>
              <w:rPr>
                <w:rFonts w:eastAsia="NSimSu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33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C791991" w14:textId="77777777" w:rsidR="00622DF4" w:rsidRDefault="00622DF4" w:rsidP="00C85C4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Калужская обл., г. Калуга, ул.</w:t>
            </w:r>
            <w:r w:rsidR="00A8564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Гурьянова, д. 1</w:t>
            </w:r>
          </w:p>
          <w:p w14:paraId="0CD6AE04" w14:textId="77777777" w:rsidR="00622DF4" w:rsidRDefault="00622DF4" w:rsidP="00C85C4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 для размещения мини-рынка в целях обеспечения населения услугами торговли (аренда)</w:t>
            </w:r>
          </w:p>
        </w:tc>
        <w:tc>
          <w:tcPr>
            <w:tcW w:w="28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2DE76DE" w14:textId="77777777" w:rsidR="00622DF4" w:rsidRDefault="00622DF4" w:rsidP="00C85C42">
            <w:pPr>
              <w:widowControl w:val="0"/>
            </w:pPr>
            <w:r>
              <w:rPr>
                <w:sz w:val="24"/>
                <w:szCs w:val="24"/>
              </w:rPr>
              <w:t xml:space="preserve">Договор  от 17.12.2007 </w:t>
            </w:r>
            <w:r>
              <w:rPr>
                <w:sz w:val="24"/>
                <w:szCs w:val="24"/>
              </w:rPr>
              <w:br/>
              <w:t xml:space="preserve">№ 522/07 </w:t>
            </w:r>
          </w:p>
        </w:tc>
        <w:tc>
          <w:tcPr>
            <w:tcW w:w="18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B82EAF4" w14:textId="77777777" w:rsidR="00622DF4" w:rsidRDefault="00622DF4" w:rsidP="00C85C4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40:26:000044:24</w:t>
            </w:r>
          </w:p>
        </w:tc>
        <w:tc>
          <w:tcPr>
            <w:tcW w:w="15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87C7757" w14:textId="77777777" w:rsidR="00622DF4" w:rsidRDefault="00622DF4" w:rsidP="00C85C4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1128</w:t>
            </w:r>
          </w:p>
        </w:tc>
        <w:tc>
          <w:tcPr>
            <w:tcW w:w="21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9FB499A" w14:textId="77777777" w:rsidR="00622DF4" w:rsidRDefault="00622DF4" w:rsidP="00C85C42">
            <w:pPr>
              <w:contextualSpacing/>
              <w:jc w:val="center"/>
              <w:rPr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color w:val="000000"/>
                <w:kern w:val="2"/>
                <w:sz w:val="24"/>
                <w:szCs w:val="24"/>
                <w:lang w:eastAsia="ru-RU" w:bidi="hi-IN"/>
              </w:rPr>
              <w:t>2 992,5</w:t>
            </w:r>
          </w:p>
        </w:tc>
        <w:tc>
          <w:tcPr>
            <w:tcW w:w="18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84382AC" w14:textId="77777777" w:rsidR="00622DF4" w:rsidRDefault="00C866FD" w:rsidP="00C85C42">
            <w:pPr>
              <w:jc w:val="center"/>
            </w:pPr>
            <w:r>
              <w:rPr>
                <w:rFonts w:eastAsia="NSimSun"/>
                <w:kern w:val="2"/>
                <w:sz w:val="24"/>
                <w:szCs w:val="24"/>
                <w:lang w:bidi="hi-IN"/>
              </w:rPr>
              <w:t xml:space="preserve">Решение комиссии </w:t>
            </w:r>
            <w:r w:rsidRPr="00C866FD">
              <w:rPr>
                <w:rFonts w:eastAsia="NSimSun"/>
                <w:kern w:val="2"/>
                <w:sz w:val="24"/>
                <w:szCs w:val="24"/>
                <w:lang w:bidi="hi-IN"/>
              </w:rPr>
              <w:t>по приватизации муниципального имущества города Калуги</w:t>
            </w:r>
            <w:r>
              <w:rPr>
                <w:rFonts w:eastAsia="NSimSun"/>
                <w:kern w:val="2"/>
                <w:sz w:val="24"/>
                <w:szCs w:val="24"/>
                <w:lang w:bidi="hi-IN"/>
              </w:rPr>
              <w:t xml:space="preserve"> от 12.09.2024</w:t>
            </w:r>
          </w:p>
        </w:tc>
      </w:tr>
      <w:tr w:rsidR="00622DF4" w14:paraId="312E0276" w14:textId="77777777" w:rsidTr="00C85C42">
        <w:trPr>
          <w:jc w:val="center"/>
        </w:trPr>
        <w:tc>
          <w:tcPr>
            <w:tcW w:w="10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1CEC284" w14:textId="77777777" w:rsidR="00622DF4" w:rsidRPr="00B001BE" w:rsidRDefault="00622DF4" w:rsidP="00622DF4">
            <w:pPr>
              <w:pStyle w:val="af4"/>
              <w:widowControl w:val="0"/>
              <w:numPr>
                <w:ilvl w:val="0"/>
                <w:numId w:val="6"/>
              </w:numPr>
              <w:rPr>
                <w:rFonts w:eastAsia="NSimSu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33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408EC96" w14:textId="77777777" w:rsidR="00622DF4" w:rsidRDefault="00622DF4" w:rsidP="00C85C4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Калужская обл., г. Калуга, ул.</w:t>
            </w:r>
            <w:r w:rsidR="00A8564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Гурьянова, д. 18</w:t>
            </w:r>
          </w:p>
          <w:p w14:paraId="25691DE5" w14:textId="77777777" w:rsidR="00622DF4" w:rsidRDefault="00622DF4" w:rsidP="00C85C4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  <w:p w14:paraId="4CACA724" w14:textId="77777777" w:rsidR="00622DF4" w:rsidRDefault="00622DF4" w:rsidP="00C85C4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размещения мини-рынка в целях обеспечения населения услугами торговли (аренда)</w:t>
            </w:r>
          </w:p>
        </w:tc>
        <w:tc>
          <w:tcPr>
            <w:tcW w:w="28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694FED3" w14:textId="77777777" w:rsidR="00622DF4" w:rsidRDefault="00622DF4" w:rsidP="00C85C42">
            <w:pPr>
              <w:widowControl w:val="0"/>
            </w:pPr>
            <w:r>
              <w:rPr>
                <w:sz w:val="24"/>
                <w:szCs w:val="24"/>
              </w:rPr>
              <w:t xml:space="preserve">Договор от 17.12.2007 </w:t>
            </w:r>
            <w:r>
              <w:rPr>
                <w:sz w:val="24"/>
                <w:szCs w:val="24"/>
              </w:rPr>
              <w:br/>
              <w:t xml:space="preserve">№ 526/07 </w:t>
            </w:r>
          </w:p>
        </w:tc>
        <w:tc>
          <w:tcPr>
            <w:tcW w:w="18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D00A9F5" w14:textId="77777777" w:rsidR="00622DF4" w:rsidRDefault="00622DF4" w:rsidP="00C85C4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40:26:000045:25</w:t>
            </w:r>
          </w:p>
        </w:tc>
        <w:tc>
          <w:tcPr>
            <w:tcW w:w="15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D851CE1" w14:textId="77777777" w:rsidR="00622DF4" w:rsidRDefault="00622DF4" w:rsidP="00C85C4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</w:p>
        </w:tc>
        <w:tc>
          <w:tcPr>
            <w:tcW w:w="21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6B1CDC4" w14:textId="77777777" w:rsidR="00622DF4" w:rsidRDefault="00622DF4" w:rsidP="00C85C42">
            <w:pPr>
              <w:contextualSpacing/>
              <w:jc w:val="center"/>
              <w:rPr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color w:val="000000"/>
                <w:kern w:val="2"/>
                <w:sz w:val="24"/>
                <w:szCs w:val="24"/>
                <w:lang w:eastAsia="ru-RU" w:bidi="hi-IN"/>
              </w:rPr>
              <w:t>1 018,2</w:t>
            </w:r>
          </w:p>
        </w:tc>
        <w:tc>
          <w:tcPr>
            <w:tcW w:w="18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E2F8C80" w14:textId="77777777" w:rsidR="00622DF4" w:rsidRDefault="00C866FD" w:rsidP="00C85C42">
            <w:pPr>
              <w:jc w:val="center"/>
            </w:pPr>
            <w:r>
              <w:rPr>
                <w:rFonts w:eastAsia="NSimSun"/>
                <w:kern w:val="2"/>
                <w:sz w:val="24"/>
                <w:szCs w:val="24"/>
                <w:lang w:bidi="hi-IN"/>
              </w:rPr>
              <w:t xml:space="preserve">Решение комиссии </w:t>
            </w:r>
            <w:r w:rsidRPr="00C866FD">
              <w:rPr>
                <w:rFonts w:eastAsia="NSimSun"/>
                <w:kern w:val="2"/>
                <w:sz w:val="24"/>
                <w:szCs w:val="24"/>
                <w:lang w:bidi="hi-IN"/>
              </w:rPr>
              <w:t>по приватизации муниципального имущества города Калуги</w:t>
            </w:r>
            <w:r>
              <w:rPr>
                <w:rFonts w:eastAsia="NSimSun"/>
                <w:kern w:val="2"/>
                <w:sz w:val="24"/>
                <w:szCs w:val="24"/>
                <w:lang w:bidi="hi-IN"/>
              </w:rPr>
              <w:t xml:space="preserve"> от 12.09.2024</w:t>
            </w:r>
          </w:p>
        </w:tc>
      </w:tr>
      <w:tr w:rsidR="00622DF4" w14:paraId="489B7812" w14:textId="77777777" w:rsidTr="00C85C42">
        <w:trPr>
          <w:jc w:val="center"/>
        </w:trPr>
        <w:tc>
          <w:tcPr>
            <w:tcW w:w="10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D213B5D" w14:textId="77777777" w:rsidR="00622DF4" w:rsidRPr="00B001BE" w:rsidRDefault="00622DF4" w:rsidP="00622DF4">
            <w:pPr>
              <w:pStyle w:val="af4"/>
              <w:widowControl w:val="0"/>
              <w:numPr>
                <w:ilvl w:val="0"/>
                <w:numId w:val="6"/>
              </w:numPr>
              <w:rPr>
                <w:rFonts w:eastAsia="NSimSu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33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EEF381A" w14:textId="77777777" w:rsidR="00622DF4" w:rsidRDefault="00622DF4" w:rsidP="00C85C4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Калужская обл., г. Калуга, ул.</w:t>
            </w:r>
            <w:r w:rsidR="00A8564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Маршала Жукова, д. 38</w:t>
            </w:r>
          </w:p>
          <w:p w14:paraId="0A4804B5" w14:textId="77777777" w:rsidR="00622DF4" w:rsidRDefault="00622DF4" w:rsidP="00C85C4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 для размещения мини-рынка в целях обеспечения населения услугами торговли (аренда)</w:t>
            </w:r>
          </w:p>
        </w:tc>
        <w:tc>
          <w:tcPr>
            <w:tcW w:w="28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7E93D45" w14:textId="77777777" w:rsidR="00622DF4" w:rsidRDefault="00622DF4" w:rsidP="00C85C4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Договор от 17.12.2007  </w:t>
            </w:r>
            <w:r>
              <w:rPr>
                <w:sz w:val="24"/>
                <w:szCs w:val="24"/>
              </w:rPr>
              <w:br/>
              <w:t xml:space="preserve">№ 524/07 </w:t>
            </w:r>
          </w:p>
        </w:tc>
        <w:tc>
          <w:tcPr>
            <w:tcW w:w="18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9E0254F" w14:textId="77777777" w:rsidR="00622DF4" w:rsidRDefault="00622DF4" w:rsidP="00C85C4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40:26:000238:24</w:t>
            </w:r>
          </w:p>
        </w:tc>
        <w:tc>
          <w:tcPr>
            <w:tcW w:w="15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70405BD" w14:textId="77777777" w:rsidR="00622DF4" w:rsidRDefault="00622DF4" w:rsidP="00C85C4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710</w:t>
            </w:r>
          </w:p>
        </w:tc>
        <w:tc>
          <w:tcPr>
            <w:tcW w:w="21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05D0CCA" w14:textId="77777777" w:rsidR="00622DF4" w:rsidRDefault="00622DF4" w:rsidP="00C85C42">
            <w:pPr>
              <w:contextualSpacing/>
              <w:jc w:val="center"/>
              <w:rPr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color w:val="000000"/>
                <w:kern w:val="2"/>
                <w:sz w:val="24"/>
                <w:szCs w:val="24"/>
                <w:lang w:eastAsia="ru-RU" w:bidi="hi-IN"/>
              </w:rPr>
              <w:t>2 582,3</w:t>
            </w:r>
          </w:p>
        </w:tc>
        <w:tc>
          <w:tcPr>
            <w:tcW w:w="18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CC04ECB" w14:textId="77777777" w:rsidR="00622DF4" w:rsidRDefault="00C866FD" w:rsidP="00C85C42">
            <w:pPr>
              <w:jc w:val="center"/>
            </w:pPr>
            <w:r>
              <w:rPr>
                <w:rFonts w:eastAsia="NSimSun"/>
                <w:kern w:val="2"/>
                <w:sz w:val="24"/>
                <w:szCs w:val="24"/>
                <w:lang w:bidi="hi-IN"/>
              </w:rPr>
              <w:t xml:space="preserve">Решение комиссии </w:t>
            </w:r>
            <w:r w:rsidRPr="00C866FD">
              <w:rPr>
                <w:rFonts w:eastAsia="NSimSun"/>
                <w:kern w:val="2"/>
                <w:sz w:val="24"/>
                <w:szCs w:val="24"/>
                <w:lang w:bidi="hi-IN"/>
              </w:rPr>
              <w:t>по приватизации муниципального имущества города Калуги</w:t>
            </w:r>
            <w:r>
              <w:rPr>
                <w:rFonts w:eastAsia="NSimSun"/>
                <w:kern w:val="2"/>
                <w:sz w:val="24"/>
                <w:szCs w:val="24"/>
                <w:lang w:bidi="hi-IN"/>
              </w:rPr>
              <w:t xml:space="preserve"> от 12.09.2024</w:t>
            </w:r>
          </w:p>
        </w:tc>
      </w:tr>
      <w:tr w:rsidR="00622DF4" w14:paraId="1DEE9F30" w14:textId="77777777" w:rsidTr="00C85C42">
        <w:trPr>
          <w:jc w:val="center"/>
        </w:trPr>
        <w:tc>
          <w:tcPr>
            <w:tcW w:w="10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F5A26D8" w14:textId="77777777" w:rsidR="00622DF4" w:rsidRPr="00B001BE" w:rsidRDefault="00622DF4" w:rsidP="00622DF4">
            <w:pPr>
              <w:pStyle w:val="af4"/>
              <w:widowControl w:val="0"/>
              <w:numPr>
                <w:ilvl w:val="0"/>
                <w:numId w:val="6"/>
              </w:numPr>
              <w:rPr>
                <w:rFonts w:eastAsia="NSimSu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33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090EEA2" w14:textId="77777777" w:rsidR="00622DF4" w:rsidRDefault="00622DF4" w:rsidP="00C85C4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Калужская обл., г. Калуга, ул.</w:t>
            </w:r>
            <w:r w:rsidR="00A8564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Маршала Жукова, д. 38</w:t>
            </w:r>
          </w:p>
          <w:p w14:paraId="231F7F3D" w14:textId="77777777" w:rsidR="00622DF4" w:rsidRDefault="00622DF4" w:rsidP="00C85C4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 для размещения мини-рынка в целях обеспечения населения услугами торговли (аренда)</w:t>
            </w:r>
          </w:p>
        </w:tc>
        <w:tc>
          <w:tcPr>
            <w:tcW w:w="28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A611E75" w14:textId="77777777" w:rsidR="00622DF4" w:rsidRDefault="00622DF4" w:rsidP="00C85C4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Договор от 19.07.2012 </w:t>
            </w:r>
            <w:r>
              <w:rPr>
                <w:sz w:val="24"/>
                <w:szCs w:val="24"/>
              </w:rPr>
              <w:br/>
              <w:t xml:space="preserve">№ 390/12 </w:t>
            </w:r>
          </w:p>
        </w:tc>
        <w:tc>
          <w:tcPr>
            <w:tcW w:w="18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ADA1312" w14:textId="77777777" w:rsidR="00622DF4" w:rsidRDefault="00622DF4" w:rsidP="00C85C4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40:26:000238:1401</w:t>
            </w:r>
          </w:p>
        </w:tc>
        <w:tc>
          <w:tcPr>
            <w:tcW w:w="15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B1A6598" w14:textId="77777777" w:rsidR="00622DF4" w:rsidRDefault="00622DF4" w:rsidP="00C85C4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</w:t>
            </w:r>
          </w:p>
        </w:tc>
        <w:tc>
          <w:tcPr>
            <w:tcW w:w="21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EB839B5" w14:textId="77777777" w:rsidR="00622DF4" w:rsidRDefault="00622DF4" w:rsidP="00C85C42">
            <w:pPr>
              <w:contextualSpacing/>
              <w:jc w:val="center"/>
              <w:rPr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color w:val="000000"/>
                <w:kern w:val="2"/>
                <w:sz w:val="24"/>
                <w:szCs w:val="24"/>
                <w:lang w:eastAsia="ru-RU" w:bidi="hi-IN"/>
              </w:rPr>
              <w:t>1 138,4</w:t>
            </w:r>
          </w:p>
        </w:tc>
        <w:tc>
          <w:tcPr>
            <w:tcW w:w="18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C8AA526" w14:textId="77777777" w:rsidR="00622DF4" w:rsidRDefault="00C866FD" w:rsidP="00C85C42">
            <w:pPr>
              <w:jc w:val="center"/>
            </w:pPr>
            <w:r>
              <w:rPr>
                <w:rFonts w:eastAsia="NSimSun"/>
                <w:kern w:val="2"/>
                <w:sz w:val="24"/>
                <w:szCs w:val="24"/>
                <w:lang w:bidi="hi-IN"/>
              </w:rPr>
              <w:t xml:space="preserve">Решение комиссии </w:t>
            </w:r>
            <w:r w:rsidRPr="00C866FD">
              <w:rPr>
                <w:rFonts w:eastAsia="NSimSun"/>
                <w:kern w:val="2"/>
                <w:sz w:val="24"/>
                <w:szCs w:val="24"/>
                <w:lang w:bidi="hi-IN"/>
              </w:rPr>
              <w:t>по приватизации муниципального имущества города Калуги</w:t>
            </w:r>
            <w:r>
              <w:rPr>
                <w:rFonts w:eastAsia="NSimSun"/>
                <w:kern w:val="2"/>
                <w:sz w:val="24"/>
                <w:szCs w:val="24"/>
                <w:lang w:bidi="hi-IN"/>
              </w:rPr>
              <w:t xml:space="preserve"> от 12.09.2024</w:t>
            </w:r>
          </w:p>
        </w:tc>
      </w:tr>
      <w:tr w:rsidR="00622DF4" w14:paraId="0C396069" w14:textId="77777777" w:rsidTr="00C85C42">
        <w:trPr>
          <w:jc w:val="center"/>
        </w:trPr>
        <w:tc>
          <w:tcPr>
            <w:tcW w:w="10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65DBBFE" w14:textId="77777777" w:rsidR="00622DF4" w:rsidRPr="00B001BE" w:rsidRDefault="00622DF4" w:rsidP="00622DF4">
            <w:pPr>
              <w:pStyle w:val="af4"/>
              <w:widowControl w:val="0"/>
              <w:numPr>
                <w:ilvl w:val="0"/>
                <w:numId w:val="6"/>
              </w:numPr>
              <w:rPr>
                <w:rFonts w:eastAsia="NSimSu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33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501EB05" w14:textId="77777777" w:rsidR="00622DF4" w:rsidRDefault="00622DF4" w:rsidP="00C85C4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Калужская обл., г. Калуга, ул.</w:t>
            </w:r>
            <w:r w:rsidR="00A8564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Льва Толстого, в районе д.</w:t>
            </w:r>
            <w:r w:rsidR="00A8564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55</w:t>
            </w:r>
          </w:p>
          <w:p w14:paraId="25A2004D" w14:textId="77777777" w:rsidR="00622DF4" w:rsidRDefault="00622DF4" w:rsidP="00C85C4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 для размещения постоянно действующей ярмарки в целях обеспечения населения услугами торговли, являющейся объектом движимого имущества (аренда)</w:t>
            </w:r>
          </w:p>
        </w:tc>
        <w:tc>
          <w:tcPr>
            <w:tcW w:w="28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2F24983" w14:textId="77777777" w:rsidR="00622DF4" w:rsidRDefault="00622DF4" w:rsidP="00C85C4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Договор от 02.02.2009 </w:t>
            </w:r>
            <w:r>
              <w:rPr>
                <w:sz w:val="24"/>
                <w:szCs w:val="24"/>
              </w:rPr>
              <w:br/>
              <w:t xml:space="preserve">№ 74/09 </w:t>
            </w:r>
          </w:p>
        </w:tc>
        <w:tc>
          <w:tcPr>
            <w:tcW w:w="18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3FB01A1" w14:textId="77777777" w:rsidR="00622DF4" w:rsidRDefault="00622DF4" w:rsidP="00C85C4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40:26:000285:110</w:t>
            </w:r>
          </w:p>
        </w:tc>
        <w:tc>
          <w:tcPr>
            <w:tcW w:w="15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F7A4B90" w14:textId="77777777" w:rsidR="00622DF4" w:rsidRDefault="00622DF4" w:rsidP="00C85C4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631</w:t>
            </w:r>
          </w:p>
        </w:tc>
        <w:tc>
          <w:tcPr>
            <w:tcW w:w="21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1B1B77E" w14:textId="77777777" w:rsidR="00622DF4" w:rsidRDefault="00622DF4" w:rsidP="00C85C42">
            <w:pPr>
              <w:contextualSpacing/>
              <w:jc w:val="center"/>
              <w:rPr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color w:val="000000"/>
                <w:kern w:val="2"/>
                <w:sz w:val="24"/>
                <w:szCs w:val="24"/>
                <w:lang w:eastAsia="ru-RU" w:bidi="hi-IN"/>
              </w:rPr>
              <w:t>1 854,8</w:t>
            </w:r>
          </w:p>
        </w:tc>
        <w:tc>
          <w:tcPr>
            <w:tcW w:w="18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9D930FF" w14:textId="77777777" w:rsidR="00622DF4" w:rsidRDefault="00C866FD" w:rsidP="00C85C42">
            <w:pPr>
              <w:jc w:val="center"/>
            </w:pPr>
            <w:r>
              <w:rPr>
                <w:rFonts w:eastAsia="NSimSun"/>
                <w:kern w:val="2"/>
                <w:sz w:val="24"/>
                <w:szCs w:val="24"/>
                <w:lang w:bidi="hi-IN"/>
              </w:rPr>
              <w:t xml:space="preserve">Решение комиссии </w:t>
            </w:r>
            <w:r w:rsidRPr="00C866FD">
              <w:rPr>
                <w:rFonts w:eastAsia="NSimSun"/>
                <w:kern w:val="2"/>
                <w:sz w:val="24"/>
                <w:szCs w:val="24"/>
                <w:lang w:bidi="hi-IN"/>
              </w:rPr>
              <w:t>по приватизации муниципального имущества города Калуги</w:t>
            </w:r>
            <w:r>
              <w:rPr>
                <w:rFonts w:eastAsia="NSimSun"/>
                <w:kern w:val="2"/>
                <w:sz w:val="24"/>
                <w:szCs w:val="24"/>
                <w:lang w:bidi="hi-IN"/>
              </w:rPr>
              <w:t xml:space="preserve"> от 12.09.2024</w:t>
            </w:r>
          </w:p>
        </w:tc>
      </w:tr>
      <w:tr w:rsidR="00622DF4" w14:paraId="61BEA4C5" w14:textId="77777777" w:rsidTr="00C85C42">
        <w:trPr>
          <w:jc w:val="center"/>
        </w:trPr>
        <w:tc>
          <w:tcPr>
            <w:tcW w:w="10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0345159" w14:textId="77777777" w:rsidR="00622DF4" w:rsidRPr="00B001BE" w:rsidRDefault="00622DF4" w:rsidP="00622DF4">
            <w:pPr>
              <w:pStyle w:val="af4"/>
              <w:widowControl w:val="0"/>
              <w:numPr>
                <w:ilvl w:val="0"/>
                <w:numId w:val="6"/>
              </w:numPr>
              <w:rPr>
                <w:rFonts w:eastAsia="NSimSu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33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2217576" w14:textId="77777777" w:rsidR="00622DF4" w:rsidRDefault="00622DF4" w:rsidP="00C85C4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Калужская обл., г. Калуга, ул.</w:t>
            </w:r>
            <w:r w:rsidR="00A8564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Льва Толстого, в районе д.</w:t>
            </w:r>
            <w:r w:rsidR="00A8564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55 (место № 1)</w:t>
            </w:r>
          </w:p>
          <w:p w14:paraId="18A3F734" w14:textId="77777777" w:rsidR="00622DF4" w:rsidRDefault="00622DF4" w:rsidP="00C85C4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 для размещения постоянно действующей ярмарки в целях обеспечения населения услугами торговли, являющейся объектом движимого имущества (аренда)</w:t>
            </w:r>
          </w:p>
        </w:tc>
        <w:tc>
          <w:tcPr>
            <w:tcW w:w="28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54F365E" w14:textId="77777777" w:rsidR="00622DF4" w:rsidRDefault="00622DF4" w:rsidP="00C85C4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Договор от 07.04.2010  </w:t>
            </w:r>
            <w:r>
              <w:rPr>
                <w:sz w:val="24"/>
                <w:szCs w:val="24"/>
              </w:rPr>
              <w:br/>
              <w:t xml:space="preserve">№ 214/10 </w:t>
            </w:r>
          </w:p>
        </w:tc>
        <w:tc>
          <w:tcPr>
            <w:tcW w:w="18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AE5A1FF" w14:textId="77777777" w:rsidR="00622DF4" w:rsidRDefault="00622DF4" w:rsidP="00C85C4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40:26:000285:123</w:t>
            </w:r>
          </w:p>
        </w:tc>
        <w:tc>
          <w:tcPr>
            <w:tcW w:w="15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684720D" w14:textId="77777777" w:rsidR="00622DF4" w:rsidRDefault="00622DF4" w:rsidP="00C85C4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716</w:t>
            </w:r>
          </w:p>
        </w:tc>
        <w:tc>
          <w:tcPr>
            <w:tcW w:w="21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2184253" w14:textId="77777777" w:rsidR="00622DF4" w:rsidRDefault="00622DF4" w:rsidP="00C85C42">
            <w:pPr>
              <w:contextualSpacing/>
              <w:jc w:val="center"/>
              <w:rPr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color w:val="000000"/>
                <w:kern w:val="2"/>
                <w:sz w:val="24"/>
                <w:szCs w:val="24"/>
                <w:lang w:eastAsia="ru-RU" w:bidi="hi-IN"/>
              </w:rPr>
              <w:t>2 104,7</w:t>
            </w:r>
          </w:p>
        </w:tc>
        <w:tc>
          <w:tcPr>
            <w:tcW w:w="18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7B54FAE" w14:textId="77777777" w:rsidR="00622DF4" w:rsidRDefault="00C866FD" w:rsidP="00C85C42">
            <w:pPr>
              <w:jc w:val="center"/>
            </w:pPr>
            <w:r>
              <w:rPr>
                <w:rFonts w:eastAsia="NSimSun"/>
                <w:kern w:val="2"/>
                <w:sz w:val="24"/>
                <w:szCs w:val="24"/>
                <w:lang w:bidi="hi-IN"/>
              </w:rPr>
              <w:t xml:space="preserve">Решение комиссии </w:t>
            </w:r>
            <w:r w:rsidRPr="00C866FD">
              <w:rPr>
                <w:rFonts w:eastAsia="NSimSun"/>
                <w:kern w:val="2"/>
                <w:sz w:val="24"/>
                <w:szCs w:val="24"/>
                <w:lang w:bidi="hi-IN"/>
              </w:rPr>
              <w:t>по приватизации муниципального имущества города Калуги</w:t>
            </w:r>
            <w:r>
              <w:rPr>
                <w:rFonts w:eastAsia="NSimSun"/>
                <w:kern w:val="2"/>
                <w:sz w:val="24"/>
                <w:szCs w:val="24"/>
                <w:lang w:bidi="hi-IN"/>
              </w:rPr>
              <w:t xml:space="preserve"> от 12.09.2024</w:t>
            </w:r>
          </w:p>
        </w:tc>
      </w:tr>
      <w:tr w:rsidR="00622DF4" w14:paraId="492D7116" w14:textId="77777777" w:rsidTr="00C85C42">
        <w:trPr>
          <w:jc w:val="center"/>
        </w:trPr>
        <w:tc>
          <w:tcPr>
            <w:tcW w:w="10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9C3FC3F" w14:textId="77777777" w:rsidR="00622DF4" w:rsidRPr="00B001BE" w:rsidRDefault="00622DF4" w:rsidP="00622DF4">
            <w:pPr>
              <w:pStyle w:val="af4"/>
              <w:widowControl w:val="0"/>
              <w:numPr>
                <w:ilvl w:val="0"/>
                <w:numId w:val="6"/>
              </w:numPr>
              <w:rPr>
                <w:rFonts w:eastAsia="NSimSu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33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EB0DF32" w14:textId="77777777" w:rsidR="00622DF4" w:rsidRDefault="00622DF4" w:rsidP="00C85C4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Калужская обл., г. Калуга, ул.</w:t>
            </w:r>
            <w:r w:rsidR="00A8564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Льва Толстого, в районе д.</w:t>
            </w:r>
            <w:r w:rsidR="00A8564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55</w:t>
            </w:r>
          </w:p>
          <w:p w14:paraId="026F40A2" w14:textId="77777777" w:rsidR="00622DF4" w:rsidRDefault="00622DF4" w:rsidP="00C85C4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 для размещения постоянно действующей ярмарки в целях обеспечения населения услугами торговли, являющейся объектом движимого имущества (аренда)</w:t>
            </w:r>
          </w:p>
        </w:tc>
        <w:tc>
          <w:tcPr>
            <w:tcW w:w="28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10F3490" w14:textId="77777777" w:rsidR="00622DF4" w:rsidRDefault="00622DF4" w:rsidP="00C85C4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Договор от 11.06.2014  </w:t>
            </w:r>
            <w:r>
              <w:rPr>
                <w:sz w:val="24"/>
                <w:szCs w:val="24"/>
              </w:rPr>
              <w:br/>
              <w:t xml:space="preserve">№ 294/14 </w:t>
            </w:r>
          </w:p>
        </w:tc>
        <w:tc>
          <w:tcPr>
            <w:tcW w:w="18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F602426" w14:textId="77777777" w:rsidR="00622DF4" w:rsidRDefault="00622DF4" w:rsidP="00C85C4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40:26:000285:1205</w:t>
            </w:r>
          </w:p>
        </w:tc>
        <w:tc>
          <w:tcPr>
            <w:tcW w:w="15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6579A3E" w14:textId="77777777" w:rsidR="00622DF4" w:rsidRDefault="00622DF4" w:rsidP="00C85C4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</w:t>
            </w:r>
          </w:p>
        </w:tc>
        <w:tc>
          <w:tcPr>
            <w:tcW w:w="21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9C51E74" w14:textId="77777777" w:rsidR="00622DF4" w:rsidRDefault="00622DF4" w:rsidP="00C85C42">
            <w:pPr>
              <w:contextualSpacing/>
              <w:jc w:val="center"/>
              <w:rPr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color w:val="000000"/>
                <w:kern w:val="2"/>
                <w:sz w:val="24"/>
                <w:szCs w:val="24"/>
                <w:lang w:eastAsia="ru-RU" w:bidi="hi-IN"/>
              </w:rPr>
              <w:t>1 505,0</w:t>
            </w:r>
          </w:p>
        </w:tc>
        <w:tc>
          <w:tcPr>
            <w:tcW w:w="18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A2E317E" w14:textId="77777777" w:rsidR="00622DF4" w:rsidRPr="005B221E" w:rsidRDefault="00C866FD" w:rsidP="00C85C42">
            <w:pPr>
              <w:jc w:val="center"/>
              <w:rPr>
                <w:rFonts w:eastAsia="NSimSun"/>
                <w:kern w:val="2"/>
                <w:sz w:val="24"/>
                <w:szCs w:val="24"/>
                <w:lang w:bidi="hi-IN"/>
              </w:rPr>
            </w:pPr>
            <w:r>
              <w:rPr>
                <w:rFonts w:eastAsia="NSimSun"/>
                <w:kern w:val="2"/>
                <w:sz w:val="24"/>
                <w:szCs w:val="24"/>
                <w:lang w:bidi="hi-IN"/>
              </w:rPr>
              <w:t xml:space="preserve">Решение комиссии </w:t>
            </w:r>
            <w:r w:rsidRPr="00C866FD">
              <w:rPr>
                <w:rFonts w:eastAsia="NSimSun"/>
                <w:kern w:val="2"/>
                <w:sz w:val="24"/>
                <w:szCs w:val="24"/>
                <w:lang w:bidi="hi-IN"/>
              </w:rPr>
              <w:t>по приватизации муниципального имущества города Калуги</w:t>
            </w:r>
            <w:r>
              <w:rPr>
                <w:rFonts w:eastAsia="NSimSun"/>
                <w:kern w:val="2"/>
                <w:sz w:val="24"/>
                <w:szCs w:val="24"/>
                <w:lang w:bidi="hi-IN"/>
              </w:rPr>
              <w:t xml:space="preserve"> от 12.09.2024</w:t>
            </w:r>
          </w:p>
        </w:tc>
      </w:tr>
    </w:tbl>
    <w:p w14:paraId="6F582950" w14:textId="77777777" w:rsidR="00622DF4" w:rsidRDefault="00622DF4">
      <w:pPr>
        <w:ind w:right="-6" w:firstLine="5670"/>
      </w:pPr>
    </w:p>
    <w:sectPr w:rsidR="00622DF4" w:rsidSect="00F43950">
      <w:headerReference w:type="default" r:id="rId8"/>
      <w:pgSz w:w="16838" w:h="11906" w:orient="landscape"/>
      <w:pgMar w:top="1701" w:right="1134" w:bottom="709" w:left="1134" w:header="709" w:footer="0" w:gutter="0"/>
      <w:pgNumType w:start="1"/>
      <w:cols w:space="720"/>
      <w:formProt w:val="0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B4ED59" w14:textId="77777777" w:rsidR="00795EA5" w:rsidRDefault="00795EA5" w:rsidP="00FF051D">
      <w:r>
        <w:separator/>
      </w:r>
    </w:p>
  </w:endnote>
  <w:endnote w:type="continuationSeparator" w:id="0">
    <w:p w14:paraId="7C3D4283" w14:textId="77777777" w:rsidR="00795EA5" w:rsidRDefault="00795EA5" w:rsidP="00FF0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357D86" w14:textId="77777777" w:rsidR="00795EA5" w:rsidRDefault="00795EA5" w:rsidP="00FF051D">
      <w:r>
        <w:separator/>
      </w:r>
    </w:p>
  </w:footnote>
  <w:footnote w:type="continuationSeparator" w:id="0">
    <w:p w14:paraId="5E9D3592" w14:textId="77777777" w:rsidR="00795EA5" w:rsidRDefault="00795EA5" w:rsidP="00FF0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555907"/>
    </w:sdtPr>
    <w:sdtContent>
      <w:p w14:paraId="5AB8616B" w14:textId="77777777" w:rsidR="00622DF4" w:rsidRDefault="00000000">
        <w:pPr>
          <w:pStyle w:val="af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564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E7E37AF" w14:textId="77777777" w:rsidR="00FF051D" w:rsidRDefault="00FF051D">
    <w:pPr>
      <w:pStyle w:val="16"/>
      <w:tabs>
        <w:tab w:val="right" w:pos="9180"/>
      </w:tabs>
      <w:ind w:right="39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157BA"/>
    <w:multiLevelType w:val="hybridMultilevel"/>
    <w:tmpl w:val="A2C04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72ACA"/>
    <w:multiLevelType w:val="hybridMultilevel"/>
    <w:tmpl w:val="A2C04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9165E"/>
    <w:multiLevelType w:val="hybridMultilevel"/>
    <w:tmpl w:val="A2C04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C39CE"/>
    <w:multiLevelType w:val="hybridMultilevel"/>
    <w:tmpl w:val="A2C04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E5BA8"/>
    <w:multiLevelType w:val="hybridMultilevel"/>
    <w:tmpl w:val="A2C04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60F1D"/>
    <w:multiLevelType w:val="hybridMultilevel"/>
    <w:tmpl w:val="A2C04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508242">
    <w:abstractNumId w:val="3"/>
  </w:num>
  <w:num w:numId="2" w16cid:durableId="1763527613">
    <w:abstractNumId w:val="4"/>
  </w:num>
  <w:num w:numId="3" w16cid:durableId="1177113675">
    <w:abstractNumId w:val="2"/>
  </w:num>
  <w:num w:numId="4" w16cid:durableId="170921661">
    <w:abstractNumId w:val="5"/>
  </w:num>
  <w:num w:numId="5" w16cid:durableId="1834833592">
    <w:abstractNumId w:val="0"/>
  </w:num>
  <w:num w:numId="6" w16cid:durableId="1292708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defaultTabStop w:val="7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51D"/>
    <w:rsid w:val="00022605"/>
    <w:rsid w:val="0011542A"/>
    <w:rsid w:val="00143E81"/>
    <w:rsid w:val="001C71CE"/>
    <w:rsid w:val="00256E6A"/>
    <w:rsid w:val="002E2779"/>
    <w:rsid w:val="00422193"/>
    <w:rsid w:val="00622DF4"/>
    <w:rsid w:val="006516CA"/>
    <w:rsid w:val="00795EA5"/>
    <w:rsid w:val="009104E6"/>
    <w:rsid w:val="009C7960"/>
    <w:rsid w:val="00A85646"/>
    <w:rsid w:val="00B001BE"/>
    <w:rsid w:val="00B81392"/>
    <w:rsid w:val="00BB033F"/>
    <w:rsid w:val="00BB6541"/>
    <w:rsid w:val="00BE6A0C"/>
    <w:rsid w:val="00C866FD"/>
    <w:rsid w:val="00F001D2"/>
    <w:rsid w:val="00F43950"/>
    <w:rsid w:val="00FC28D9"/>
    <w:rsid w:val="00FF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B5604"/>
  <w15:docId w15:val="{307C7702-0AB2-4D9D-A1F6-9A7BB66E3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568"/>
    <w:pPr>
      <w:suppressAutoHyphens/>
    </w:pPr>
    <w:rPr>
      <w:color w:val="00000A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BB0867"/>
    <w:pPr>
      <w:widowControl w:val="0"/>
      <w:tabs>
        <w:tab w:val="left" w:pos="0"/>
      </w:tabs>
      <w:spacing w:before="240" w:after="120"/>
      <w:ind w:left="432" w:hanging="432"/>
      <w:outlineLvl w:val="0"/>
    </w:pPr>
    <w:rPr>
      <w:sz w:val="42"/>
      <w:szCs w:val="31"/>
    </w:rPr>
  </w:style>
  <w:style w:type="paragraph" w:customStyle="1" w:styleId="21">
    <w:name w:val="Заголовок 21"/>
    <w:basedOn w:val="a"/>
    <w:qFormat/>
    <w:rsid w:val="00BB0867"/>
    <w:pPr>
      <w:keepNext/>
      <w:tabs>
        <w:tab w:val="left" w:pos="0"/>
      </w:tabs>
      <w:ind w:left="576" w:hanging="576"/>
      <w:outlineLvl w:val="1"/>
    </w:pPr>
    <w:rPr>
      <w:b/>
    </w:rPr>
  </w:style>
  <w:style w:type="paragraph" w:customStyle="1" w:styleId="31">
    <w:name w:val="Заголовок 31"/>
    <w:basedOn w:val="a"/>
    <w:qFormat/>
    <w:rsid w:val="00BB0867"/>
    <w:pPr>
      <w:widowControl w:val="0"/>
      <w:tabs>
        <w:tab w:val="left" w:pos="0"/>
      </w:tabs>
      <w:spacing w:before="140" w:after="120"/>
      <w:ind w:left="720" w:hanging="720"/>
      <w:outlineLvl w:val="2"/>
    </w:pPr>
    <w:rPr>
      <w:szCs w:val="24"/>
    </w:rPr>
  </w:style>
  <w:style w:type="character" w:customStyle="1" w:styleId="WW8Num1z0">
    <w:name w:val="WW8Num1z0"/>
    <w:qFormat/>
    <w:rsid w:val="00BB0867"/>
  </w:style>
  <w:style w:type="character" w:customStyle="1" w:styleId="WW8Num1z1">
    <w:name w:val="WW8Num1z1"/>
    <w:qFormat/>
    <w:rsid w:val="00BB0867"/>
  </w:style>
  <w:style w:type="character" w:customStyle="1" w:styleId="WW8Num1z2">
    <w:name w:val="WW8Num1z2"/>
    <w:qFormat/>
    <w:rsid w:val="00BB0867"/>
  </w:style>
  <w:style w:type="character" w:customStyle="1" w:styleId="WW8Num1z3">
    <w:name w:val="WW8Num1z3"/>
    <w:qFormat/>
    <w:rsid w:val="00BB0867"/>
  </w:style>
  <w:style w:type="character" w:customStyle="1" w:styleId="WW8Num1z4">
    <w:name w:val="WW8Num1z4"/>
    <w:qFormat/>
    <w:rsid w:val="00BB0867"/>
  </w:style>
  <w:style w:type="character" w:customStyle="1" w:styleId="WW8Num1z5">
    <w:name w:val="WW8Num1z5"/>
    <w:qFormat/>
    <w:rsid w:val="00BB0867"/>
  </w:style>
  <w:style w:type="character" w:customStyle="1" w:styleId="WW8Num1z6">
    <w:name w:val="WW8Num1z6"/>
    <w:qFormat/>
    <w:rsid w:val="00BB0867"/>
  </w:style>
  <w:style w:type="character" w:customStyle="1" w:styleId="WW8Num1z7">
    <w:name w:val="WW8Num1z7"/>
    <w:qFormat/>
    <w:rsid w:val="00BB0867"/>
  </w:style>
  <w:style w:type="character" w:customStyle="1" w:styleId="WW8Num1z8">
    <w:name w:val="WW8Num1z8"/>
    <w:qFormat/>
    <w:rsid w:val="00BB0867"/>
  </w:style>
  <w:style w:type="character" w:customStyle="1" w:styleId="WW8Num2z0">
    <w:name w:val="WW8Num2z0"/>
    <w:qFormat/>
    <w:rsid w:val="00BB0867"/>
    <w:rPr>
      <w:rFonts w:eastAsia="Times New Roman" w:cs="Times New Roman"/>
      <w:sz w:val="24"/>
      <w:szCs w:val="24"/>
      <w:lang w:val="ru-RU" w:eastAsia="zh-CN" w:bidi="ar-SA"/>
    </w:rPr>
  </w:style>
  <w:style w:type="character" w:customStyle="1" w:styleId="WW8Num3z0">
    <w:name w:val="WW8Num3z0"/>
    <w:qFormat/>
    <w:rsid w:val="00BB0867"/>
    <w:rPr>
      <w:b w:val="0"/>
      <w:bCs w:val="0"/>
      <w:sz w:val="24"/>
      <w:szCs w:val="24"/>
      <w:lang w:eastAsia="ru-RU"/>
    </w:rPr>
  </w:style>
  <w:style w:type="character" w:customStyle="1" w:styleId="WW8Num4z0">
    <w:name w:val="WW8Num4z0"/>
    <w:qFormat/>
    <w:rsid w:val="00BB0867"/>
    <w:rPr>
      <w:b w:val="0"/>
      <w:bCs w:val="0"/>
      <w:sz w:val="24"/>
      <w:szCs w:val="24"/>
      <w:lang w:eastAsia="ru-RU"/>
    </w:rPr>
  </w:style>
  <w:style w:type="character" w:customStyle="1" w:styleId="WW8Num5z0">
    <w:name w:val="WW8Num5z0"/>
    <w:qFormat/>
    <w:rsid w:val="00BB0867"/>
    <w:rPr>
      <w:b w:val="0"/>
      <w:bCs w:val="0"/>
      <w:sz w:val="24"/>
      <w:szCs w:val="24"/>
      <w:lang w:eastAsia="ru-RU"/>
    </w:rPr>
  </w:style>
  <w:style w:type="character" w:customStyle="1" w:styleId="WW8Num6z0">
    <w:name w:val="WW8Num6z0"/>
    <w:qFormat/>
    <w:rsid w:val="00BB0867"/>
    <w:rPr>
      <w:b w:val="0"/>
      <w:bCs w:val="0"/>
      <w:sz w:val="24"/>
      <w:szCs w:val="24"/>
      <w:lang w:eastAsia="ru-RU"/>
    </w:rPr>
  </w:style>
  <w:style w:type="character" w:customStyle="1" w:styleId="12">
    <w:name w:val="Основной шрифт абзаца12"/>
    <w:qFormat/>
    <w:rsid w:val="00BB0867"/>
  </w:style>
  <w:style w:type="character" w:customStyle="1" w:styleId="110">
    <w:name w:val="Основной шрифт абзаца11"/>
    <w:qFormat/>
    <w:rsid w:val="00BB0867"/>
  </w:style>
  <w:style w:type="character" w:customStyle="1" w:styleId="10">
    <w:name w:val="Основной шрифт абзаца10"/>
    <w:qFormat/>
    <w:rsid w:val="00BB0867"/>
  </w:style>
  <w:style w:type="character" w:customStyle="1" w:styleId="9">
    <w:name w:val="Основной шрифт абзаца9"/>
    <w:qFormat/>
    <w:rsid w:val="00BB0867"/>
  </w:style>
  <w:style w:type="character" w:customStyle="1" w:styleId="WW8Num2z1">
    <w:name w:val="WW8Num2z1"/>
    <w:qFormat/>
    <w:rsid w:val="00BB0867"/>
  </w:style>
  <w:style w:type="character" w:customStyle="1" w:styleId="WW8Num2z2">
    <w:name w:val="WW8Num2z2"/>
    <w:qFormat/>
    <w:rsid w:val="00BB0867"/>
  </w:style>
  <w:style w:type="character" w:customStyle="1" w:styleId="WW8Num2z3">
    <w:name w:val="WW8Num2z3"/>
    <w:qFormat/>
    <w:rsid w:val="00BB0867"/>
  </w:style>
  <w:style w:type="character" w:customStyle="1" w:styleId="WW8Num2z4">
    <w:name w:val="WW8Num2z4"/>
    <w:qFormat/>
    <w:rsid w:val="00BB0867"/>
  </w:style>
  <w:style w:type="character" w:customStyle="1" w:styleId="WW8Num2z5">
    <w:name w:val="WW8Num2z5"/>
    <w:qFormat/>
    <w:rsid w:val="00BB0867"/>
  </w:style>
  <w:style w:type="character" w:customStyle="1" w:styleId="WW8Num2z6">
    <w:name w:val="WW8Num2z6"/>
    <w:qFormat/>
    <w:rsid w:val="00BB0867"/>
  </w:style>
  <w:style w:type="character" w:customStyle="1" w:styleId="WW8Num2z7">
    <w:name w:val="WW8Num2z7"/>
    <w:qFormat/>
    <w:rsid w:val="00BB0867"/>
  </w:style>
  <w:style w:type="character" w:customStyle="1" w:styleId="WW8Num2z8">
    <w:name w:val="WW8Num2z8"/>
    <w:qFormat/>
    <w:rsid w:val="00BB0867"/>
  </w:style>
  <w:style w:type="character" w:customStyle="1" w:styleId="8">
    <w:name w:val="Основной шрифт абзаца8"/>
    <w:qFormat/>
    <w:rsid w:val="00BB0867"/>
  </w:style>
  <w:style w:type="character" w:customStyle="1" w:styleId="7">
    <w:name w:val="Основной шрифт абзаца7"/>
    <w:qFormat/>
    <w:rsid w:val="00BB0867"/>
  </w:style>
  <w:style w:type="character" w:customStyle="1" w:styleId="6">
    <w:name w:val="Основной шрифт абзаца6"/>
    <w:qFormat/>
    <w:rsid w:val="00BB0867"/>
  </w:style>
  <w:style w:type="character" w:customStyle="1" w:styleId="5">
    <w:name w:val="Основной шрифт абзаца5"/>
    <w:qFormat/>
    <w:rsid w:val="00BB0867"/>
  </w:style>
  <w:style w:type="character" w:customStyle="1" w:styleId="4">
    <w:name w:val="Основной шрифт абзаца4"/>
    <w:qFormat/>
    <w:rsid w:val="00BB0867"/>
  </w:style>
  <w:style w:type="character" w:customStyle="1" w:styleId="3">
    <w:name w:val="Основной шрифт абзаца3"/>
    <w:qFormat/>
    <w:rsid w:val="00BB0867"/>
  </w:style>
  <w:style w:type="character" w:customStyle="1" w:styleId="2">
    <w:name w:val="Основной шрифт абзаца2"/>
    <w:qFormat/>
    <w:rsid w:val="00BB0867"/>
  </w:style>
  <w:style w:type="character" w:customStyle="1" w:styleId="1">
    <w:name w:val="Основной шрифт абзаца1"/>
    <w:qFormat/>
    <w:rsid w:val="00BB0867"/>
  </w:style>
  <w:style w:type="character" w:styleId="a3">
    <w:name w:val="page number"/>
    <w:basedOn w:val="1"/>
    <w:qFormat/>
    <w:rsid w:val="00BB0867"/>
  </w:style>
  <w:style w:type="character" w:customStyle="1" w:styleId="a4">
    <w:name w:val="Основной текст с отступом Знак"/>
    <w:qFormat/>
    <w:rsid w:val="00BB0867"/>
    <w:rPr>
      <w:sz w:val="24"/>
    </w:rPr>
  </w:style>
  <w:style w:type="character" w:customStyle="1" w:styleId="a5">
    <w:name w:val="Нижний колонтитул Знак"/>
    <w:qFormat/>
    <w:rsid w:val="00BB0867"/>
    <w:rPr>
      <w:sz w:val="24"/>
      <w:szCs w:val="24"/>
    </w:rPr>
  </w:style>
  <w:style w:type="character" w:customStyle="1" w:styleId="a6">
    <w:name w:val="Верхний колонтитул Знак"/>
    <w:uiPriority w:val="99"/>
    <w:qFormat/>
    <w:rsid w:val="00BB0867"/>
    <w:rPr>
      <w:sz w:val="24"/>
      <w:szCs w:val="24"/>
    </w:rPr>
  </w:style>
  <w:style w:type="character" w:customStyle="1" w:styleId="13">
    <w:name w:val="Гиперссылка1"/>
    <w:qFormat/>
    <w:rsid w:val="00BB0867"/>
    <w:rPr>
      <w:color w:val="000080"/>
      <w:u w:val="single"/>
    </w:rPr>
  </w:style>
  <w:style w:type="character" w:customStyle="1" w:styleId="a7">
    <w:name w:val="Текст выноски Знак"/>
    <w:basedOn w:val="a0"/>
    <w:uiPriority w:val="99"/>
    <w:semiHidden/>
    <w:qFormat/>
    <w:rsid w:val="00CA3775"/>
    <w:rPr>
      <w:rFonts w:ascii="Tahoma" w:hAnsi="Tahoma" w:cs="Tahoma"/>
      <w:sz w:val="16"/>
      <w:szCs w:val="16"/>
      <w:lang w:eastAsia="zh-CN"/>
    </w:rPr>
  </w:style>
  <w:style w:type="character" w:customStyle="1" w:styleId="14">
    <w:name w:val="Верхний колонтитул Знак1"/>
    <w:basedOn w:val="a0"/>
    <w:uiPriority w:val="99"/>
    <w:semiHidden/>
    <w:qFormat/>
    <w:rsid w:val="0060281D"/>
    <w:rPr>
      <w:lang w:eastAsia="zh-CN"/>
    </w:rPr>
  </w:style>
  <w:style w:type="character" w:customStyle="1" w:styleId="15">
    <w:name w:val="Нижний колонтитул Знак1"/>
    <w:basedOn w:val="a0"/>
    <w:uiPriority w:val="99"/>
    <w:semiHidden/>
    <w:qFormat/>
    <w:rsid w:val="0060281D"/>
    <w:rPr>
      <w:lang w:eastAsia="zh-CN"/>
    </w:rPr>
  </w:style>
  <w:style w:type="character" w:customStyle="1" w:styleId="20">
    <w:name w:val="Верхний колонтитул Знак2"/>
    <w:basedOn w:val="a0"/>
    <w:link w:val="16"/>
    <w:uiPriority w:val="99"/>
    <w:semiHidden/>
    <w:qFormat/>
    <w:rsid w:val="00A716BA"/>
    <w:rPr>
      <w:lang w:eastAsia="zh-CN"/>
    </w:rPr>
  </w:style>
  <w:style w:type="character" w:customStyle="1" w:styleId="22">
    <w:name w:val="Нижний колонтитул Знак2"/>
    <w:basedOn w:val="a0"/>
    <w:link w:val="17"/>
    <w:uiPriority w:val="99"/>
    <w:semiHidden/>
    <w:qFormat/>
    <w:rsid w:val="00A716BA"/>
    <w:rPr>
      <w:lang w:eastAsia="zh-CN"/>
    </w:rPr>
  </w:style>
  <w:style w:type="character" w:customStyle="1" w:styleId="ListLabel1">
    <w:name w:val="ListLabel 1"/>
    <w:qFormat/>
    <w:rsid w:val="00FF051D"/>
    <w:rPr>
      <w:rFonts w:cs="Times New Roman"/>
      <w:szCs w:val="24"/>
    </w:rPr>
  </w:style>
  <w:style w:type="paragraph" w:customStyle="1" w:styleId="18">
    <w:name w:val="Заголовок1"/>
    <w:basedOn w:val="a"/>
    <w:next w:val="a8"/>
    <w:qFormat/>
    <w:rsid w:val="004D42BF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8">
    <w:name w:val="Body Text"/>
    <w:basedOn w:val="a"/>
    <w:rsid w:val="00BB0867"/>
    <w:pPr>
      <w:tabs>
        <w:tab w:val="left" w:pos="720"/>
      </w:tabs>
      <w:spacing w:line="360" w:lineRule="auto"/>
      <w:jc w:val="both"/>
    </w:pPr>
  </w:style>
  <w:style w:type="paragraph" w:styleId="a9">
    <w:name w:val="List"/>
    <w:basedOn w:val="a8"/>
    <w:rsid w:val="00BB0867"/>
    <w:rPr>
      <w:rFonts w:cs="Mangal"/>
    </w:rPr>
  </w:style>
  <w:style w:type="paragraph" w:customStyle="1" w:styleId="19">
    <w:name w:val="Название объекта1"/>
    <w:basedOn w:val="a"/>
    <w:qFormat/>
    <w:rsid w:val="004D42BF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a">
    <w:name w:val="index heading"/>
    <w:basedOn w:val="a"/>
    <w:qFormat/>
    <w:rsid w:val="004D42BF"/>
    <w:pPr>
      <w:suppressLineNumbers/>
    </w:pPr>
    <w:rPr>
      <w:rFonts w:cs="Arial Unicode MS"/>
    </w:rPr>
  </w:style>
  <w:style w:type="paragraph" w:customStyle="1" w:styleId="1a">
    <w:name w:val="Заголовок1"/>
    <w:basedOn w:val="a"/>
    <w:qFormat/>
    <w:rsid w:val="00BB0867"/>
    <w:pPr>
      <w:jc w:val="center"/>
    </w:pPr>
    <w:rPr>
      <w:b/>
      <w:bCs/>
      <w:sz w:val="32"/>
    </w:rPr>
  </w:style>
  <w:style w:type="paragraph" w:styleId="ab">
    <w:name w:val="caption"/>
    <w:basedOn w:val="a"/>
    <w:qFormat/>
    <w:rsid w:val="00BB08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0">
    <w:name w:val="Указатель12"/>
    <w:basedOn w:val="a"/>
    <w:qFormat/>
    <w:rsid w:val="00BB0867"/>
    <w:pPr>
      <w:suppressLineNumbers/>
    </w:pPr>
    <w:rPr>
      <w:rFonts w:cs="Mangal"/>
    </w:rPr>
  </w:style>
  <w:style w:type="paragraph" w:customStyle="1" w:styleId="100">
    <w:name w:val="Название объекта10"/>
    <w:basedOn w:val="a"/>
    <w:qFormat/>
    <w:rsid w:val="00BB08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1">
    <w:name w:val="Указатель11"/>
    <w:basedOn w:val="a"/>
    <w:qFormat/>
    <w:rsid w:val="00BB0867"/>
    <w:pPr>
      <w:suppressLineNumbers/>
    </w:pPr>
    <w:rPr>
      <w:rFonts w:cs="Mangal"/>
    </w:rPr>
  </w:style>
  <w:style w:type="paragraph" w:customStyle="1" w:styleId="90">
    <w:name w:val="Название объекта9"/>
    <w:basedOn w:val="a"/>
    <w:qFormat/>
    <w:rsid w:val="00BB08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1">
    <w:name w:val="Указатель10"/>
    <w:basedOn w:val="a"/>
    <w:qFormat/>
    <w:rsid w:val="00BB0867"/>
    <w:pPr>
      <w:suppressLineNumbers/>
    </w:pPr>
    <w:rPr>
      <w:rFonts w:cs="Mangal"/>
    </w:rPr>
  </w:style>
  <w:style w:type="paragraph" w:customStyle="1" w:styleId="80">
    <w:name w:val="Название объекта8"/>
    <w:basedOn w:val="a"/>
    <w:qFormat/>
    <w:rsid w:val="00BB08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91">
    <w:name w:val="Указатель9"/>
    <w:basedOn w:val="a"/>
    <w:qFormat/>
    <w:rsid w:val="00BB0867"/>
    <w:pPr>
      <w:suppressLineNumbers/>
    </w:pPr>
    <w:rPr>
      <w:rFonts w:cs="Mangal"/>
    </w:rPr>
  </w:style>
  <w:style w:type="paragraph" w:customStyle="1" w:styleId="70">
    <w:name w:val="Название объекта7"/>
    <w:basedOn w:val="a"/>
    <w:qFormat/>
    <w:rsid w:val="00BB08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1">
    <w:name w:val="Указатель8"/>
    <w:basedOn w:val="a"/>
    <w:qFormat/>
    <w:rsid w:val="00BB0867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qFormat/>
    <w:rsid w:val="00BB08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1">
    <w:name w:val="Указатель7"/>
    <w:basedOn w:val="a"/>
    <w:qFormat/>
    <w:rsid w:val="00BB0867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qFormat/>
    <w:rsid w:val="00BB08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1">
    <w:name w:val="Указатель6"/>
    <w:basedOn w:val="a"/>
    <w:qFormat/>
    <w:rsid w:val="00BB0867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qFormat/>
    <w:rsid w:val="00BB08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1">
    <w:name w:val="Указатель5"/>
    <w:basedOn w:val="a"/>
    <w:qFormat/>
    <w:rsid w:val="00BB0867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qFormat/>
    <w:rsid w:val="00BB08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qFormat/>
    <w:rsid w:val="00BB0867"/>
    <w:pPr>
      <w:suppressLineNumbers/>
    </w:pPr>
    <w:rPr>
      <w:rFonts w:cs="Mangal"/>
    </w:rPr>
  </w:style>
  <w:style w:type="paragraph" w:customStyle="1" w:styleId="23">
    <w:name w:val="Название объекта2"/>
    <w:basedOn w:val="1a"/>
    <w:qFormat/>
    <w:rsid w:val="00BB0867"/>
    <w:rPr>
      <w:sz w:val="56"/>
      <w:szCs w:val="56"/>
    </w:rPr>
  </w:style>
  <w:style w:type="paragraph" w:customStyle="1" w:styleId="32">
    <w:name w:val="Указатель3"/>
    <w:basedOn w:val="a"/>
    <w:qFormat/>
    <w:rsid w:val="00BB0867"/>
    <w:pPr>
      <w:suppressLineNumbers/>
    </w:pPr>
    <w:rPr>
      <w:rFonts w:cs="Mangal"/>
    </w:rPr>
  </w:style>
  <w:style w:type="paragraph" w:customStyle="1" w:styleId="1b">
    <w:name w:val="Название объекта1"/>
    <w:basedOn w:val="a"/>
    <w:qFormat/>
    <w:rsid w:val="00BB08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4">
    <w:name w:val="Указатель2"/>
    <w:basedOn w:val="a"/>
    <w:qFormat/>
    <w:rsid w:val="00BB0867"/>
    <w:pPr>
      <w:suppressLineNumbers/>
    </w:pPr>
    <w:rPr>
      <w:rFonts w:cs="Mangal"/>
    </w:rPr>
  </w:style>
  <w:style w:type="paragraph" w:styleId="ac">
    <w:name w:val="Body Text Indent"/>
    <w:basedOn w:val="a"/>
    <w:rsid w:val="00BB0867"/>
    <w:pPr>
      <w:ind w:firstLine="567"/>
    </w:pPr>
  </w:style>
  <w:style w:type="paragraph" w:customStyle="1" w:styleId="WW-">
    <w:name w:val="WW-Название"/>
    <w:basedOn w:val="1a"/>
    <w:qFormat/>
    <w:rsid w:val="00BB0867"/>
    <w:rPr>
      <w:sz w:val="56"/>
      <w:szCs w:val="56"/>
    </w:rPr>
  </w:style>
  <w:style w:type="paragraph" w:customStyle="1" w:styleId="ad">
    <w:name w:val="Колонтитул"/>
    <w:basedOn w:val="a"/>
    <w:qFormat/>
    <w:rsid w:val="000030B9"/>
  </w:style>
  <w:style w:type="paragraph" w:customStyle="1" w:styleId="17">
    <w:name w:val="Нижний колонтитул1"/>
    <w:basedOn w:val="a"/>
    <w:link w:val="22"/>
    <w:uiPriority w:val="99"/>
    <w:semiHidden/>
    <w:unhideWhenUsed/>
    <w:rsid w:val="00A716BA"/>
    <w:pPr>
      <w:tabs>
        <w:tab w:val="center" w:pos="4677"/>
        <w:tab w:val="right" w:pos="9355"/>
      </w:tabs>
    </w:pPr>
  </w:style>
  <w:style w:type="paragraph" w:customStyle="1" w:styleId="16">
    <w:name w:val="Верхний колонтитул1"/>
    <w:basedOn w:val="a"/>
    <w:link w:val="20"/>
    <w:uiPriority w:val="99"/>
    <w:semiHidden/>
    <w:unhideWhenUsed/>
    <w:rsid w:val="00A716BA"/>
    <w:pPr>
      <w:tabs>
        <w:tab w:val="center" w:pos="4677"/>
        <w:tab w:val="right" w:pos="9355"/>
      </w:tabs>
    </w:pPr>
  </w:style>
  <w:style w:type="paragraph" w:customStyle="1" w:styleId="ConsPlusTitlePage">
    <w:name w:val="ConsPlusTitlePage"/>
    <w:qFormat/>
    <w:rsid w:val="00BB0867"/>
    <w:rPr>
      <w:color w:val="00000A"/>
      <w:lang w:eastAsia="zh-CN" w:bidi="hi-IN"/>
    </w:rPr>
  </w:style>
  <w:style w:type="paragraph" w:styleId="ae">
    <w:name w:val="Subtitle"/>
    <w:basedOn w:val="a"/>
    <w:qFormat/>
    <w:rsid w:val="00BB0867"/>
    <w:pPr>
      <w:jc w:val="center"/>
    </w:pPr>
    <w:rPr>
      <w:b/>
      <w:bCs/>
      <w:sz w:val="28"/>
    </w:rPr>
  </w:style>
  <w:style w:type="paragraph" w:customStyle="1" w:styleId="af">
    <w:name w:val="Блочная цитата"/>
    <w:basedOn w:val="a"/>
    <w:qFormat/>
    <w:rsid w:val="00BB0867"/>
    <w:pPr>
      <w:spacing w:after="283"/>
      <w:ind w:left="567" w:right="567"/>
    </w:pPr>
  </w:style>
  <w:style w:type="paragraph" w:customStyle="1" w:styleId="af0">
    <w:name w:val="Содержимое таблицы"/>
    <w:basedOn w:val="a"/>
    <w:qFormat/>
    <w:rsid w:val="00BB0867"/>
    <w:pPr>
      <w:suppressLineNumbers/>
    </w:pPr>
  </w:style>
  <w:style w:type="paragraph" w:customStyle="1" w:styleId="1c">
    <w:name w:val="Указатель1"/>
    <w:basedOn w:val="a"/>
    <w:qFormat/>
    <w:rsid w:val="00BB0867"/>
    <w:pPr>
      <w:suppressLineNumbers/>
    </w:pPr>
    <w:rPr>
      <w:rFonts w:cs="Mangal"/>
    </w:rPr>
  </w:style>
  <w:style w:type="paragraph" w:customStyle="1" w:styleId="ConsPlusCell">
    <w:name w:val="ConsPlusCell"/>
    <w:qFormat/>
    <w:rsid w:val="00BB0867"/>
    <w:pPr>
      <w:widowControl w:val="0"/>
    </w:pPr>
    <w:rPr>
      <w:color w:val="00000A"/>
      <w:lang w:eastAsia="zh-CN"/>
    </w:rPr>
  </w:style>
  <w:style w:type="paragraph" w:customStyle="1" w:styleId="af1">
    <w:name w:val="Заголовок таблицы"/>
    <w:basedOn w:val="af0"/>
    <w:qFormat/>
    <w:rsid w:val="00BB0867"/>
    <w:pPr>
      <w:jc w:val="center"/>
    </w:pPr>
    <w:rPr>
      <w:b/>
      <w:bCs/>
    </w:rPr>
  </w:style>
  <w:style w:type="paragraph" w:customStyle="1" w:styleId="af2">
    <w:name w:val="Содержимое врезки"/>
    <w:basedOn w:val="a"/>
    <w:qFormat/>
    <w:rsid w:val="00BB0867"/>
  </w:style>
  <w:style w:type="paragraph" w:customStyle="1" w:styleId="ConsPlusDocList">
    <w:name w:val="ConsPlusDocList"/>
    <w:qFormat/>
    <w:rsid w:val="00BB0867"/>
    <w:rPr>
      <w:color w:val="00000A"/>
      <w:lang w:eastAsia="zh-CN" w:bidi="hi-IN"/>
    </w:rPr>
  </w:style>
  <w:style w:type="paragraph" w:customStyle="1" w:styleId="ConsPlusTitle">
    <w:name w:val="ConsPlusTitle"/>
    <w:qFormat/>
    <w:rsid w:val="00BB0867"/>
    <w:rPr>
      <w:color w:val="00000A"/>
      <w:lang w:eastAsia="zh-CN" w:bidi="hi-IN"/>
    </w:rPr>
  </w:style>
  <w:style w:type="paragraph" w:customStyle="1" w:styleId="ConsPlusNormal">
    <w:name w:val="ConsPlusNormal"/>
    <w:qFormat/>
    <w:rsid w:val="00BB0867"/>
    <w:rPr>
      <w:color w:val="00000A"/>
      <w:lang w:eastAsia="zh-CN" w:bidi="hi-IN"/>
    </w:rPr>
  </w:style>
  <w:style w:type="paragraph" w:customStyle="1" w:styleId="ConsPlusNonformat">
    <w:name w:val="ConsPlusNonformat"/>
    <w:qFormat/>
    <w:rsid w:val="00BB0867"/>
    <w:rPr>
      <w:color w:val="00000A"/>
      <w:lang w:eastAsia="zh-CN" w:bidi="hi-IN"/>
    </w:rPr>
  </w:style>
  <w:style w:type="paragraph" w:customStyle="1" w:styleId="ConsPlusJurTerm">
    <w:name w:val="ConsPlusJurTerm"/>
    <w:qFormat/>
    <w:rsid w:val="00BB0867"/>
    <w:rPr>
      <w:color w:val="00000A"/>
      <w:lang w:eastAsia="zh-CN" w:bidi="hi-IN"/>
    </w:rPr>
  </w:style>
  <w:style w:type="paragraph" w:styleId="af3">
    <w:name w:val="Balloon Text"/>
    <w:basedOn w:val="a"/>
    <w:uiPriority w:val="99"/>
    <w:semiHidden/>
    <w:unhideWhenUsed/>
    <w:qFormat/>
    <w:rsid w:val="00CA3775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B467CC"/>
    <w:pPr>
      <w:ind w:left="720"/>
      <w:contextualSpacing/>
    </w:pPr>
  </w:style>
  <w:style w:type="paragraph" w:styleId="af5">
    <w:name w:val="header"/>
    <w:basedOn w:val="a"/>
    <w:link w:val="33"/>
    <w:uiPriority w:val="99"/>
    <w:unhideWhenUsed/>
    <w:rsid w:val="00622DF4"/>
    <w:pPr>
      <w:tabs>
        <w:tab w:val="center" w:pos="4677"/>
        <w:tab w:val="right" w:pos="9355"/>
      </w:tabs>
    </w:pPr>
  </w:style>
  <w:style w:type="character" w:customStyle="1" w:styleId="33">
    <w:name w:val="Верхний колонтитул Знак3"/>
    <w:basedOn w:val="a0"/>
    <w:link w:val="af5"/>
    <w:uiPriority w:val="99"/>
    <w:semiHidden/>
    <w:rsid w:val="00622DF4"/>
    <w:rPr>
      <w:color w:val="00000A"/>
      <w:lang w:eastAsia="zh-CN"/>
    </w:rPr>
  </w:style>
  <w:style w:type="paragraph" w:styleId="af6">
    <w:name w:val="footer"/>
    <w:basedOn w:val="a"/>
    <w:link w:val="34"/>
    <w:uiPriority w:val="99"/>
    <w:semiHidden/>
    <w:unhideWhenUsed/>
    <w:rsid w:val="00622DF4"/>
    <w:pPr>
      <w:tabs>
        <w:tab w:val="center" w:pos="4677"/>
        <w:tab w:val="right" w:pos="9355"/>
      </w:tabs>
    </w:pPr>
  </w:style>
  <w:style w:type="character" w:customStyle="1" w:styleId="34">
    <w:name w:val="Нижний колонтитул Знак3"/>
    <w:basedOn w:val="a0"/>
    <w:link w:val="af6"/>
    <w:uiPriority w:val="99"/>
    <w:semiHidden/>
    <w:rsid w:val="00622DF4"/>
    <w:rPr>
      <w:color w:val="00000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22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7672E-5DED-40EB-B1D2-8402D8409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Городской Управы г. Калуги от 31.12.2019 N 534-п"Об утверждении муниципальной программы муниципального образования "Город Калуга" "Управление имущественным комплексом муниципального образования "Город Калуга"</vt:lpstr>
    </vt:vector>
  </TitlesOfParts>
  <Company>КонсультантПлюс Версия 4019.00.23</Company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Городской Управы г. Калуги от 31.12.2019 N 534-п"Об утверждении муниципальной программы муниципального образования "Город Калуга" "Управление имущественным комплексом муниципального образования "Город Калуга"</dc:title>
  <dc:subject/>
  <dc:creator>kazakovaav</dc:creator>
  <dc:description/>
  <cp:lastModifiedBy>Пономарева Александра Сергеевна</cp:lastModifiedBy>
  <cp:revision>13</cp:revision>
  <cp:lastPrinted>2024-02-16T05:39:00Z</cp:lastPrinted>
  <dcterms:created xsi:type="dcterms:W3CDTF">2024-08-12T06:55:00Z</dcterms:created>
  <dcterms:modified xsi:type="dcterms:W3CDTF">2024-09-17T13:11:00Z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4019.00.23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1049-10.1.0.5510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