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073" w:leader="none"/>
          <w:tab w:val="left" w:pos="5400" w:leader="none"/>
          <w:tab w:val="left" w:pos="5586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</w:t>
      </w:r>
    </w:p>
    <w:p>
      <w:pPr>
        <w:pStyle w:val="Normal"/>
        <w:tabs>
          <w:tab w:val="clear" w:pos="720"/>
          <w:tab w:val="left" w:pos="5073" w:leader="none"/>
          <w:tab w:val="left" w:pos="5400" w:leader="none"/>
          <w:tab w:val="left" w:pos="5586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t>к постановлению Городской Управы</w:t>
      </w:r>
    </w:p>
    <w:p>
      <w:pPr>
        <w:pStyle w:val="Normal"/>
        <w:tabs>
          <w:tab w:val="clear" w:pos="720"/>
          <w:tab w:val="left" w:pos="5073" w:leader="none"/>
          <w:tab w:val="left" w:pos="5400" w:leader="none"/>
          <w:tab w:val="left" w:pos="5586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t>города Калуги</w:t>
      </w:r>
    </w:p>
    <w:p>
      <w:pPr>
        <w:pStyle w:val="Normal"/>
        <w:tabs>
          <w:tab w:val="clear" w:pos="720"/>
          <w:tab w:val="left" w:pos="5073" w:leader="none"/>
          <w:tab w:val="left" w:pos="5400" w:leader="none"/>
          <w:tab w:val="left" w:pos="5586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t>от _____________ № ___________</w:t>
      </w:r>
    </w:p>
    <w:p>
      <w:pPr>
        <w:pStyle w:val="Normal"/>
        <w:tabs>
          <w:tab w:val="clear" w:pos="720"/>
          <w:tab w:val="left" w:pos="5073" w:leader="none"/>
          <w:tab w:val="left" w:pos="5400" w:leader="none"/>
          <w:tab w:val="left" w:pos="5586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5073" w:leader="none"/>
          <w:tab w:val="left" w:pos="5400" w:leader="none"/>
          <w:tab w:val="left" w:pos="5586" w:leader="none"/>
        </w:tabs>
        <w:ind w:right="3955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Административный регламент предоставления муниципальной услуги «Согласование создания места (площадки) накопления твёрдых коммунальных отходов на территории муниципального образования «Город Калуга»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360"/>
        <w:jc w:val="center"/>
        <w:rPr>
          <w:rFonts w:ascii="Times New Roman" w:hAnsi="Times New Roman" w:cs="Times New Roman"/>
          <w:b/>
          <w:b/>
          <w:color w:val="00000A"/>
          <w:lang w:eastAsia="ru-RU"/>
        </w:rPr>
      </w:pPr>
      <w:r>
        <w:rPr>
          <w:rFonts w:cs="Times New Roman" w:ascii="Times New Roman" w:hAnsi="Times New Roman"/>
          <w:b/>
          <w:color w:val="00000A"/>
          <w:lang w:eastAsia="ru-RU"/>
        </w:rPr>
        <w:t>Общие положения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1.1. Административный регламент по предоставлению муниципальной услуги «Согласование создания места (площадки) накопления твёрдых коммунальных отходов на территории муниципального образования «Город Калуга» (далее – регламент) устанавливает порядок и стандарт предоставления муниципальной услуги по согласованию создания мест (площадок) накопления твердых коммунальных отходов на территории муниципального образования «Город Калуга»  (далее – муниципальная услуга).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Заявителями на предоставление муниципальной услуги являются физические и (или) юридические лица, либо их представители, действующие на основании доверенности, оформленной в соответствии с законодательством Российской Федерации (далее – заявитель), на которых в соответствии с законодательством Российской Федерации лежит обязанность по созданию мест (площадок) накопления твердых коммунальных отходов (далее – ТКО).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Порядок информирования о муниципальной услуге.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Информирование о порядке предоставления муниципальной услуги осуществляется отделом экологии и реализации целевых программ комитета по благоустройству управления городского хозяйства города Калуги, расположенным по адресу: 248000, город Калуга, улица Воробьевская, дом № 5, кабинет 106. Телефон: 70-15-45. Адрес электронной почты управления городского хозяйства города Калуги: kommunal@kaluga-gov.ru. Официальный сайт Городской Управы города Калуги: www.kaluga-gov.ru.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color w:val="00000A"/>
          <w:highlight w:val="yellow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Прием документов для предоставления муниципальной услуги осуществляется управлением городского хозяйства города Калуги в соответствии со следующим графиком: понедельник - четверг - 08.00 - 17.15; пятница - 08.00 - 16.00; время перерыва - 13.00 - 14.00; суббота, воскресенье - выходные дни, по адресу: ул. Воробьевская, дом № 3, кабинет 105.</w:t>
      </w:r>
      <w:r>
        <w:rPr>
          <w:rFonts w:cs="Times New Roman" w:ascii="Times New Roman" w:hAnsi="Times New Roman"/>
          <w:bCs/>
          <w:color w:val="00000A"/>
          <w:shd w:fill="FFFF00" w:val="clear"/>
          <w:lang w:eastAsia="ru-RU"/>
        </w:rPr>
        <w:t xml:space="preserve">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Информация по вопросам предоставления муниципальной услуги предоставляется специалистами отдела экологии и реализации целевых программ комитета по благоустройству управления городского хозяйства города Калуги, ответственными за предоставление муниципальной услуги.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Информация о порядке предоставления муниципальной услуги, образец формы заявки, информация о часах приема заявителей размещаются на информационном стенде управления городского хозяйства города Калуги (далее - Информационный стенд), расположенном в здании по адресу: город Калуга, 248600, город Калуга, улица Воробьевская, дом № 3, в сети Интернет на официальном сайте Городской Управы города Калуги: http://www.kaluga-gov.ru в разделе «Оказание услуг» (далее – Сайт); в федеральной государственной информационной системе «Единый портал государственных и муниципальных услуг (функций)» (далее – Портал госуслуг) и (или) региональной государственной информационной системе «Портал государственных и муниципальных услуг Калужской области» (далее-  региональный портал государственных услуг)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Портале госуслуг, региональном портале государственных услуг, а также на Сайте размещена следующая информация: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расписание работы управления городского хозяйства города Калуги;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круг заявителей;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срок предоставления муниципальной услуги;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исчерпывающий перечень оснований для отказа в предоставлении муниципальной услуги;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8) форма заявки, используемая при предоставлении муниципальной услуги.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Информация о порядке и сроках предоставления муниципальной услуги на Портале госуслуг, региональном портале государственных 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 w:cs="Times New Roman"/>
          <w:b/>
          <w:b/>
          <w:lang w:eastAsia="ru-RU"/>
        </w:rPr>
      </w:pPr>
      <w:r>
        <w:rPr>
          <w:rFonts w:cs="Times New Roman" w:ascii="Times New Roman" w:hAnsi="Times New Roman"/>
          <w:b/>
          <w:lang w:eastAsia="ru-RU"/>
        </w:rPr>
        <w:t>2.    Стандарт предоставления муниципальной услуги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 </w:t>
      </w:r>
      <w:r>
        <w:rPr>
          <w:rFonts w:cs="Times New Roman" w:ascii="Times New Roman" w:hAnsi="Times New Roman"/>
          <w:bCs/>
          <w:lang w:eastAsia="ru-RU"/>
        </w:rPr>
        <w:tab/>
        <w:t>2.1. Наименование муниципальной услуги: «Согласование создания места (площадки) накопления твёрдых коммунальных отходов на территории муниципального образования «Город Калуга».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ab/>
        <w:t xml:space="preserve">Муниципальная услуга предоставляется уполномоченным органом Городской Управы города Калуги - управлением городского хозяйства города Калуги. </w:t>
      </w:r>
    </w:p>
    <w:p>
      <w:pPr>
        <w:pStyle w:val="Normal"/>
        <w:widowControl/>
        <w:spacing w:lineRule="auto" w:line="360"/>
        <w:ind w:firstLine="51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2.2. Управление городского хозяйства города Калуги не вправе требовать от заявителя:</w:t>
      </w:r>
    </w:p>
    <w:p>
      <w:pPr>
        <w:pStyle w:val="Normal"/>
        <w:widowControl/>
        <w:spacing w:lineRule="auto" w:line="360"/>
        <w:ind w:firstLine="51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2.2.1. Предоставления документов и информации или осуществления действий, предоставление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widowControl/>
        <w:spacing w:lineRule="auto" w:line="360"/>
        <w:ind w:firstLine="51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 xml:space="preserve">2.2.2. Осуществления действий, в том числе согласований, необходимых для предоставления муниципальной услуги и связанных с 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№ 237; 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 xml:space="preserve">2.2.3.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</w:t>
      </w:r>
      <w:r>
        <w:rPr>
          <w:rFonts w:cs="Times New Roman" w:ascii="Times New Roman" w:hAnsi="Times New Roman"/>
          <w:bCs/>
          <w:lang w:eastAsia="ru-RU"/>
        </w:rPr>
        <w:t>управление городского хозяйства города Калуги</w:t>
      </w:r>
      <w:r>
        <w:rPr>
          <w:rFonts w:eastAsia="Times New Roman" w:cs="Times New Roman" w:ascii="Times New Roman" w:hAnsi="Times New Roman"/>
          <w:kern w:val="0"/>
          <w:lang w:bidi="ar-SA"/>
        </w:rPr>
        <w:t xml:space="preserve"> по собственной инициативе.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2.2.4. Представления документов и информации, отсутствие и (или) недостоверность которых не указывались при первоначальном отказе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б) наличие ошибок в заявке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г) выявление документально подтвержденного факта (признаков) ошибочного или противоправного действия (бездействия) специалиста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уведомляется заявитель, а также приносятся извинения за доставленные неудобства;</w:t>
      </w:r>
    </w:p>
    <w:p>
      <w:pPr>
        <w:pStyle w:val="Normal"/>
        <w:widowControl/>
        <w:spacing w:lineRule="auto" w:line="36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д) иные случаи, предусмотренные законодательством.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2.3. Результатом предоставления муниципальной услуги является: распоряжение заместителя Городского Головы – начальника управления городского хозяйства города Калуги о согласовании создания места (площадки) накопления твёрдых коммунальных отходов.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В случае наличия оснований для отказа в предоставлении муниципальной услуги, предусмотренных в пункте 2.</w:t>
      </w:r>
      <w:r>
        <w:rPr>
          <w:rFonts w:cs="Times New Roman" w:ascii="Times New Roman" w:hAnsi="Times New Roman"/>
          <w:bCs/>
          <w:lang w:eastAsia="ru-RU"/>
        </w:rPr>
        <w:t>10</w:t>
      </w:r>
      <w:r>
        <w:rPr>
          <w:rFonts w:cs="Times New Roman" w:ascii="Times New Roman" w:hAnsi="Times New Roman"/>
          <w:bCs/>
          <w:lang w:eastAsia="ru-RU"/>
        </w:rPr>
        <w:t xml:space="preserve"> регламента заявителю в течение 10 рабочих дней направляется решение в виде распоряжения заместителя Городского Головы – начальника управления городского хозяйства города Калуги об отказе в согласовании создания места (площадки) накопления твёрдых коммунальных отходов в виде.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2.4. Срок предоставления муниципальной услуги: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- 10 рабочих дней с даты поступления (регистрации) заявки в управление городского хозяйства города Калуги. 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- 20 рабочих дней в случае направления запроса в Управление Федеральной службы по надзору в сфере защиты прав потребителей и благополучия человека по Калужской области (по решению управления городского хозяйства города Калуги).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2.5. Правовые основания для предоставления муниципальной услуги.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1) Федеральный закон от 27.07.2010 № 210-ФЗ «Об организации предоставления государственных и муниципальных услуг»;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3) Федеральный закон от 24.</w:t>
      </w:r>
      <w:r>
        <w:rPr>
          <w:rFonts w:cs="Times New Roman" w:ascii="Times New Roman" w:hAnsi="Times New Roman"/>
          <w:bCs/>
          <w:lang w:eastAsia="ru-RU"/>
        </w:rPr>
        <w:t>06.</w:t>
      </w:r>
      <w:r>
        <w:rPr>
          <w:rFonts w:cs="Times New Roman" w:ascii="Times New Roman" w:hAnsi="Times New Roman"/>
          <w:bCs/>
          <w:lang w:eastAsia="ru-RU"/>
        </w:rPr>
        <w:t>1998 года № 89-ФЗ «Об отходах производства и потребления»;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4) Федеральный закон от 30.</w:t>
      </w:r>
      <w:r>
        <w:rPr>
          <w:rFonts w:cs="Times New Roman" w:ascii="Times New Roman" w:hAnsi="Times New Roman"/>
          <w:bCs/>
          <w:lang w:eastAsia="ru-RU"/>
        </w:rPr>
        <w:t>03.</w:t>
      </w:r>
      <w:r>
        <w:rPr>
          <w:rFonts w:cs="Times New Roman" w:ascii="Times New Roman" w:hAnsi="Times New Roman"/>
          <w:bCs/>
          <w:lang w:eastAsia="ru-RU"/>
        </w:rPr>
        <w:t>1999 года № 52-ФЗ «О санитарно-эпидемиологическом благополучии населения»;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5) Постановление Правительства Российской Федерации от 31.</w:t>
      </w:r>
      <w:r>
        <w:rPr>
          <w:rFonts w:cs="Times New Roman" w:ascii="Times New Roman" w:hAnsi="Times New Roman"/>
          <w:bCs/>
          <w:lang w:eastAsia="ru-RU"/>
        </w:rPr>
        <w:t>08.</w:t>
      </w:r>
      <w:r>
        <w:rPr>
          <w:rFonts w:cs="Times New Roman" w:ascii="Times New Roman" w:hAnsi="Times New Roman"/>
          <w:bCs/>
          <w:lang w:eastAsia="ru-RU"/>
        </w:rPr>
        <w:t>2018 года № 1039 «Об утверждении правил обустройства мест (площадок) накопления твердых коммунальных отходов и ведения их реестра.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6) Устав муниципального образования «Город Калуга».</w:t>
      </w:r>
    </w:p>
    <w:p>
      <w:pPr>
        <w:pStyle w:val="Normal"/>
        <w:widowControl/>
        <w:suppressAutoHyphens w:val="false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bCs/>
          <w:lang w:eastAsia="ru-RU"/>
        </w:rPr>
        <w:t xml:space="preserve">7) Положение об управлении городского хозяйства города Калуги, </w:t>
      </w:r>
      <w:r>
        <w:rPr>
          <w:rFonts w:cs="Times New Roman" w:ascii="Times New Roman" w:hAnsi="Times New Roman"/>
          <w:kern w:val="0"/>
          <w:lang w:bidi="ar-SA"/>
        </w:rPr>
        <w:t>утвержденное постановлением Городского Головы г. Калуги от 7 июля 2005 г. № 209-п.</w:t>
      </w:r>
    </w:p>
    <w:p>
      <w:pPr>
        <w:pStyle w:val="Normal"/>
        <w:widowControl/>
        <w:suppressAutoHyphens w:val="false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2.6. Перечень документов, необходимых для получения муниципальной услуги: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2.6.1. Документы, предоставляемые заявителем самостоятельно:</w:t>
      </w:r>
    </w:p>
    <w:p>
      <w:pPr>
        <w:pStyle w:val="Normal"/>
        <w:spacing w:lineRule="auto" w:line="360"/>
        <w:ind w:firstLine="720"/>
        <w:jc w:val="both"/>
        <w:rPr>
          <w:color w:val="FF0000"/>
        </w:rPr>
      </w:pPr>
      <w:r>
        <w:rPr>
          <w:rFonts w:cs="Times New Roman" w:ascii="Times New Roman" w:hAnsi="Times New Roman"/>
          <w:bCs/>
          <w:lang w:eastAsia="ru-RU"/>
        </w:rPr>
        <w:t>- заявка на согласование создания места (площадки) накопления ТКО по форме согласно приложению к регламенту;</w:t>
      </w:r>
    </w:p>
    <w:p>
      <w:pPr>
        <w:pStyle w:val="NormalWeb"/>
        <w:spacing w:lineRule="auto" w:line="360" w:beforeAutospacing="0" w:before="0" w:afterAutospacing="0" w:after="0"/>
        <w:ind w:firstLine="720"/>
        <w:jc w:val="both"/>
        <w:rPr/>
      </w:pPr>
      <w:r>
        <w:rPr/>
        <w:t>- документ, удостоверяющий личность заявителя;</w:t>
      </w:r>
    </w:p>
    <w:p>
      <w:pPr>
        <w:pStyle w:val="NormalWeb"/>
        <w:spacing w:lineRule="auto" w:line="360" w:beforeAutospacing="0" w:before="0" w:afterAutospacing="0" w:after="0"/>
        <w:ind w:firstLine="720"/>
        <w:jc w:val="both"/>
        <w:rPr/>
      </w:pPr>
      <w:r>
        <w:rPr/>
        <w:t>- документ, подтверждающий полномочия представителя юридического или физического лица в соответствии с законодательством Российской Федерации;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- схема размещения места (площадки) накопления ТКО, отражающую данные о планируемом нахождении места (площадки) накопления ТКО на карте муниципального образования «Город Калуга» в масштабе 1:500.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2.7. Документ, запрашиваемый с использованием системы межведомственного взаимодействия: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- санитарно-эпидемиологическое заключение о возможности (невозможности) создания места (площадки) накопления ТКО (запрашивается в Управлении Федеральной службы по надзору в сфере защиты прав потребителей и благополучия человека по Калужской области) (при необходимости).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2.9. Основания для приостановления предоставления муниципальной услуги не предусмотрены.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2.10. Исчерпывающий перечень оснований для отказа в предоставлении муниципальной услуги.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1) несоответствие заявки установленной форме;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strike/>
          <w:color w:val="FF0000"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2) несоответствие места (площадки) накопления ТКО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2.10. Муниципальная услуга предоставляется бесплатно.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2.11.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2.12. Срок регистрации заявки о предоставлении муниципальной услуги не должен превышать 1 рабочий день с момента ее поступления.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2.13. Требования к местам предоставления муниципальной услуги: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2.13.1. 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2.13.2. 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2.13.3. Места для заполнения заявок оборудованы столами, стульями и обеспечены бланками заявок,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color w:val="000000"/>
        </w:rPr>
        <w:t>2.13.4. В управлении городского хозяйства города Калуги созданы условия для обслуживания инвалидов: вход в здание, в котором осуществляется предоставление муниципальной услуги оборудован пандусами,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bCs/>
          <w:strike/>
          <w:color w:val="00000A"/>
          <w:lang w:eastAsia="ru-RU"/>
        </w:rPr>
      </w:pPr>
      <w:r>
        <w:rPr>
          <w:rFonts w:cs="Times New Roman" w:ascii="Times New Roman" w:hAnsi="Times New Roman"/>
          <w:color w:val="000000"/>
        </w:rPr>
        <w:t>2.13.5. На территории, прилегающей к месторасположению управления городского хозяйства города Калуги,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2.14. Показатели доступности и качества муниципальной услуги.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2.14.1. Показатели доступности муниципальной услуги: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2.14.2. Показатели качества муниципальной услуги: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удовлетворенность сроками предоставления услуги;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удовлетворенность условиями ожидания приема;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удовлетворенность порядком информирования о предоставлении услуги;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bCs/>
          <w:strike/>
          <w:color w:val="00000A"/>
          <w:lang w:eastAsia="ru-RU"/>
        </w:rPr>
      </w:pPr>
      <w:r>
        <w:rPr>
          <w:rFonts w:cs="Times New Roman" w:ascii="Times New Roman" w:hAnsi="Times New Roman"/>
          <w:kern w:val="0"/>
          <w:lang w:bidi="ar-SA"/>
        </w:rPr>
        <w:t>- удовлетворенность вниманием должностных лиц.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2.14.3.</w:t>
      </w:r>
      <w:r>
        <w:rPr>
          <w:rFonts w:cs="Times New Roman" w:ascii="Times New Roman" w:hAnsi="Times New Roman"/>
          <w:kern w:val="0"/>
          <w:lang w:bidi="ar-SA"/>
        </w:rPr>
        <w:t xml:space="preserve">  Требования к доступности и качеству муниципальной услуги: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наличие различных каналов получения информации о предоставлении услуги;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транспортная доступность мест предоставления муниципальной услуги;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соблюдение сроков ожидания в очереди при предоставлении муниципальной услуги;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соблюдение сроков предоставления муниципальной услуги;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наличие информации о порядке предоставления муниципальной услуги на официальном сайте Городской Управы города Калуги (www.kaluga-gov.ru);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bCs/>
          <w:strike/>
          <w:color w:val="FF0000"/>
          <w:lang w:eastAsia="ru-RU"/>
        </w:rPr>
      </w:pPr>
      <w:r>
        <w:rPr>
          <w:rFonts w:cs="Times New Roman" w:ascii="Times New Roman" w:hAnsi="Times New Roman"/>
          <w:kern w:val="0"/>
          <w:lang w:bidi="ar-SA"/>
        </w:rPr>
        <w:t>- отсутствие обоснованных жалоб заявителей.</w:t>
      </w:r>
    </w:p>
    <w:p>
      <w:pPr>
        <w:pStyle w:val="Normal"/>
        <w:spacing w:lineRule="auto" w:line="360"/>
        <w:ind w:firstLine="540"/>
        <w:jc w:val="center"/>
        <w:rPr>
          <w:rFonts w:ascii="Times New Roman" w:hAnsi="Times New Roman" w:cs="Times New Roman"/>
          <w:b/>
          <w:b/>
          <w:color w:val="00000A"/>
          <w:lang w:eastAsia="ru-RU"/>
        </w:rPr>
      </w:pPr>
      <w:r>
        <w:rPr>
          <w:rFonts w:cs="Times New Roman" w:ascii="Times New Roman" w:hAnsi="Times New Roman"/>
          <w:b/>
          <w:color w:val="00000A"/>
          <w:lang w:eastAsia="ru-RU"/>
        </w:rPr>
        <w:t>3. Состав, последовательность и сроки выполнения административных процедур, требования к порядку их выполнения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00000A"/>
          <w:lang w:eastAsia="ru-RU"/>
        </w:rPr>
        <w:tab/>
        <w:t>3.1. Состав административных процедур при предоставлении муниципальной услуги: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- прием, первичная проверка и регистрация заявки о предоставлении муниципальной услуги и прилагаемых к нему документов;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- рассмотрение заявки о предоставлении муниципальной услуги и прилагаемых к нему документов, подготовка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- выдача или направление заявителю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 </w:t>
      </w:r>
      <w:r>
        <w:rPr>
          <w:rFonts w:cs="Times New Roman" w:ascii="Times New Roman" w:hAnsi="Times New Roman"/>
          <w:bCs/>
          <w:lang w:eastAsia="ru-RU"/>
        </w:rPr>
        <w:tab/>
        <w:t>3.2. Прием, первичная проверка и регистрация заявки на предоставление муниципальной услуги.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ab/>
        <w:t xml:space="preserve">Основанием для начала административной процедуры является поступление письменной заявки на предоставление услуги в документационно-контрольный отдел </w:t>
      </w:r>
      <w:r>
        <w:rPr>
          <w:rFonts w:cs="Times New Roman" w:ascii="Times New Roman" w:hAnsi="Times New Roman"/>
          <w:bCs/>
          <w:color w:val="00000A"/>
          <w:lang w:eastAsia="ru-RU"/>
        </w:rPr>
        <w:t>управления городского хозяйства города Калуги по почте или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ab/>
        <w:t>Заявка от физических, юридических лиц либо их представителей на предоставление муниципальной услуги принимается по форме в соответствии с приложением к регламенту.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Заявка вручается специалисту документационно-контрольного отдела управления городского хозяйства города Калуги, ответственному за прием и регистрацию документов.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При регистрации заявки проверяются наличие, состав исходных данных, представляемых заявителем, необходимых для получения муниципальной услуги.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Датой обращения и представления документов является день получения документов специалистом, осуществляющим прием граждан и представителей организаций.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Заявка заполняется ручным способом (чернилами или пастой синего или черного цвета) или машинописным способом. В случае если заявка заполнена машинописным способом, заявитель дополнительно в нижней части</w:t>
      </w:r>
      <w:r>
        <w:rPr>
          <w:rFonts w:cs="Times New Roman" w:ascii="Times New Roman" w:hAnsi="Times New Roman"/>
          <w:color w:val="FF0000"/>
          <w:kern w:val="0"/>
          <w:lang w:bidi="ar-SA"/>
        </w:rPr>
        <w:t xml:space="preserve"> </w:t>
      </w:r>
      <w:r>
        <w:rPr>
          <w:rFonts w:cs="Times New Roman" w:ascii="Times New Roman" w:hAnsi="Times New Roman"/>
          <w:kern w:val="0"/>
          <w:lang w:bidi="ar-SA"/>
        </w:rPr>
        <w:t>заявки разборчиво от руки (чернилами или пастой) указывает свои фамилию, имя и отчество (полностью).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Числа и сроки, имеющие принципиальное значение для понимания документа, должны быть обозначены хотя бы один раз словами.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Фамилия, имя и отчество, адрес места жительства (для физических лиц), наименование, юридический адрес (для юридических лиц) должны быть написаны полностью.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Заявка заполняется на русском языке.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Уполномоченный специалист документационно-контрольного отдела управления городского хозяйства города Калуги, ответственный за прием документов: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устанавливает предмет обращения, при этом максимальный срок выполнения действия на каждого заявителя составляет 10 минут;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проверяет наличие всех необходимых документов;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проверяет соответствие представленных документов установленным требованиям, удостоверяясь, что: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а) тексты документов написаны разборчиво, наименования юридических лиц - без сокращения, с указанием их мест нахождения;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б) фамилия, имя, отчество, адреса места жительства (для физических лиц), наименование, юридический адрес (для юридических лиц) написаны полностью;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в) в документах нет подчисток, приписок, зачеркнутых слов и иных неоговоренных исправлений;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г) документы не исполнены карандашом;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д) документы не имеют серьезных повреждений, наличие которых не позволяет однозначно истолковать их содержание;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 xml:space="preserve">- при установлении фактов отсутствия необходимых документов, несоответствия представленных документов требованиям, указанным в настоящем </w:t>
      </w:r>
      <w:r>
        <w:rPr>
          <w:rFonts w:cs="Times New Roman" w:ascii="Times New Roman" w:hAnsi="Times New Roman"/>
          <w:bCs/>
          <w:lang w:eastAsia="ru-RU"/>
        </w:rPr>
        <w:t>регламенте</w:t>
      </w:r>
      <w:r>
        <w:rPr>
          <w:rFonts w:cs="Times New Roman" w:ascii="Times New Roman" w:hAnsi="Times New Roman"/>
          <w:kern w:val="0"/>
          <w:lang w:bidi="ar-SA"/>
        </w:rPr>
        <w:t>, уведомляет заявителя о наличии препятствий для приема заявки, объясняет заявителю содержание выявленных недостатков в представленных документах и предлагает принять меры по их устранению;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формирует комплект документов (дело) и направляет заместителю Городского Головы - начальнику управления городского хозяйства города Калуги для рассмотрения и визирования;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- выдает заявителю или уполномоченному представителю заявителя расписку в получении документов.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На рассмотренную заместителем Городского Головы - начальником управления городского хозяйства города Калуги заявку накладывается проект резолюции, и заявка направляется для исполнения специалисту отдела экологии и реализации целевых программ комитета по благоустройству управления городского хозяйства города Калуги.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Результатом административной процедуры является передача заявки специалисту отдела экологии и реализации целевых программ комитета по благоустройству управления городского хозяйства города Калуги.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Максимальный срок выполнения действий в рамках данной административной процедуры - 1 рабочий день.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3.3. Рассмотрение заявки о предоставлении муниципальной услуги, принятие решения о согласовании создания места (площадки) накопления ТКО либо об отказе в таком согласовании в соответствии с действующим законодательством Российской Федерации.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Основанием для начала административной процедуры является поступление заявки</w:t>
      </w:r>
      <w:r>
        <w:rPr>
          <w:rFonts w:cs="Times New Roman" w:ascii="Times New Roman" w:hAnsi="Times New Roman"/>
          <w:color w:val="FF0000"/>
          <w:kern w:val="0"/>
          <w:lang w:bidi="ar-SA"/>
        </w:rPr>
        <w:t xml:space="preserve"> </w:t>
      </w:r>
      <w:r>
        <w:rPr>
          <w:rFonts w:cs="Times New Roman" w:ascii="Times New Roman" w:hAnsi="Times New Roman"/>
          <w:kern w:val="0"/>
          <w:lang w:bidi="ar-SA"/>
        </w:rPr>
        <w:t>и документов, необходимых для получения муниципальной услуги, в отдел экологии и реализации целевых программ комитета по благоустройству управления городского хозяйства города Калуги.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Специалист отдела экологии и реализации целевых программ комитета по благоустройству управления городского хозяйства города Калуги со дня получения заявки о предоставлении муниципальной услуги: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/>
      </w:pPr>
      <w:r>
        <w:rPr>
          <w:rFonts w:cs="Times New Roman" w:ascii="Times New Roman" w:hAnsi="Times New Roman"/>
          <w:kern w:val="0"/>
          <w:lang w:bidi="ar-SA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2) у</w:t>
      </w:r>
      <w:r>
        <w:rPr>
          <w:rFonts w:cs="Times New Roman" w:ascii="Times New Roman" w:hAnsi="Times New Roman"/>
          <w:bCs/>
          <w:lang w:eastAsia="ru-RU"/>
        </w:rPr>
        <w:t>правление городского хозяйства города Калуги в срок не позднее 3 рабочих дней с момента регистрации заявки осуществляет рассмотрение заявки и прилагаемых заявителем документов на предмет возможности принятия решения: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- о предоставлении муниципальной услуги в случае отсутствия оснований для отказа в предоставлении муниципальной услуги, указанных в пункте 2.</w:t>
      </w:r>
      <w:r>
        <w:rPr>
          <w:rFonts w:cs="Times New Roman" w:ascii="Times New Roman" w:hAnsi="Times New Roman"/>
          <w:bCs/>
          <w:lang w:eastAsia="ru-RU"/>
        </w:rPr>
        <w:t>10</w:t>
      </w:r>
      <w:r>
        <w:rPr>
          <w:rFonts w:cs="Times New Roman" w:ascii="Times New Roman" w:hAnsi="Times New Roman"/>
          <w:bCs/>
          <w:lang w:eastAsia="ru-RU"/>
        </w:rPr>
        <w:t xml:space="preserve"> регламента;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- об отказе в предоставлении муниципальной услуги в случае наличия оснований для отказа в предоставлении муниципальной услуги, указанных в пункте 2.</w:t>
      </w:r>
      <w:r>
        <w:rPr>
          <w:rFonts w:cs="Times New Roman" w:ascii="Times New Roman" w:hAnsi="Times New Roman"/>
          <w:bCs/>
          <w:lang w:eastAsia="ru-RU"/>
        </w:rPr>
        <w:t>10</w:t>
      </w:r>
      <w:r>
        <w:rPr>
          <w:rFonts w:cs="Times New Roman" w:ascii="Times New Roman" w:hAnsi="Times New Roman"/>
          <w:bCs/>
          <w:lang w:eastAsia="ru-RU"/>
        </w:rPr>
        <w:t xml:space="preserve"> регламента;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В целях оценки заявки на предмет соблюдения требований законодательства РФ в области санитарно-эпидемиологического благополучия населения к местам (площадкам) накопления ТКО специалист отдела экологии и реализации целевых программ комитета по благоустройству управления городского хозяйства направляет по каналам системы межведомственного электронного взаимодействия в Управление Федеральной службы по надзору в сфере защиты прав потребителей и благополучия человека по Калужской области  межведомственный запрос</w:t>
      </w:r>
      <w:r>
        <w:rPr>
          <w:rFonts w:cs="Times New Roman" w:ascii="Times New Roman" w:hAnsi="Times New Roman"/>
          <w:kern w:val="0"/>
          <w:lang w:bidi="ar-SA"/>
        </w:rPr>
        <w:t xml:space="preserve">, указанный в пункте 2.7. настоящего </w:t>
      </w:r>
      <w:r>
        <w:rPr>
          <w:rFonts w:cs="Times New Roman" w:ascii="Times New Roman" w:hAnsi="Times New Roman"/>
          <w:bCs/>
          <w:lang w:eastAsia="ru-RU"/>
        </w:rPr>
        <w:t>регламента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Межведомственное взаимодействие может осуществляется на бумажном носителе: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/>
      </w:pPr>
      <w:r>
        <w:rPr>
          <w:rFonts w:cs="Times New Roman" w:ascii="Times New Roman" w:hAnsi="Times New Roman"/>
          <w:kern w:val="0"/>
          <w:lang w:bidi="ar-SA"/>
        </w:rPr>
        <w:t xml:space="preserve">По запросу управления городского хозяйства города Калуги  </w:t>
      </w:r>
      <w:r>
        <w:rPr>
          <w:rFonts w:cs="Times New Roman" w:ascii="Times New Roman" w:hAnsi="Times New Roman"/>
          <w:bCs/>
          <w:lang w:eastAsia="ru-RU"/>
        </w:rPr>
        <w:t>Управление Федеральной службы по надзору в сфере защиты прав потребителей и благополучия человека по Калужской области</w:t>
      </w:r>
      <w:r>
        <w:rPr>
          <w:rFonts w:cs="Times New Roman" w:ascii="Times New Roman" w:hAnsi="Times New Roman"/>
          <w:kern w:val="0"/>
          <w:lang w:bidi="ar-SA"/>
        </w:rPr>
        <w:t>, 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>
      <w:pPr>
        <w:pStyle w:val="Normal"/>
        <w:spacing w:lineRule="auto" w:line="360"/>
        <w:ind w:firstLine="540"/>
        <w:jc w:val="both"/>
        <w:rPr/>
      </w:pPr>
      <w:r>
        <w:rPr>
          <w:rFonts w:cs="Times New Roman" w:ascii="Times New Roman" w:hAnsi="Times New Roman"/>
          <w:bCs/>
          <w:lang w:eastAsia="ru-RU"/>
        </w:rPr>
        <w:t>В случае направления межведомственного запроса срок рассмотрения заявки может быть увеличен по решению управления городского хозяйства города Калуги до 20 рабочих дней, при этом заявителю не позднее 3 календарных дней со дня принятия такого решения направляется соответствующее уведомление.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При наличии оснований для отказа в предоставлении муниципальной услуги специалист отдела экологии и реализации целевых программ комитета по благоустройству управления городского хозяйства города Калуги подготавливает проект распоряжения Заместителя Городского Головы – начальника управления городского хозяйства города Калуги об отказе в согласовании создания места (площадки) накопления ТКО.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Проект распоряжения об отказе в предоставлении муниципальной услуги согласовывается и подписывается уполномоченными должностными лицами управления городского хозяйства города Калуги.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/>
      </w:pPr>
      <w:r>
        <w:rPr>
          <w:rFonts w:cs="Times New Roman" w:ascii="Times New Roman" w:hAnsi="Times New Roman"/>
          <w:kern w:val="0"/>
          <w:lang w:bidi="ar-SA"/>
        </w:rPr>
        <w:t xml:space="preserve">Отказ в согласовании создания места (площадки) накопления ТКО  может быть оспорен заявителем в порядке, предусмотренном в </w:t>
      </w:r>
      <w:hyperlink r:id="rId2">
        <w:r>
          <w:rPr>
            <w:rStyle w:val="ListLabel1"/>
            <w:rFonts w:cs="Times New Roman" w:ascii="Times New Roman" w:hAnsi="Times New Roman"/>
            <w:kern w:val="0"/>
            <w:lang w:bidi="ar-SA"/>
          </w:rPr>
          <w:t>разделе 5</w:t>
        </w:r>
      </w:hyperlink>
      <w:r>
        <w:rPr>
          <w:rFonts w:cs="Times New Roman" w:ascii="Times New Roman" w:hAnsi="Times New Roman"/>
          <w:kern w:val="0"/>
          <w:lang w:bidi="ar-SA"/>
        </w:rPr>
        <w:t xml:space="preserve"> настоящего </w:t>
      </w:r>
      <w:r>
        <w:rPr>
          <w:rFonts w:cs="Times New Roman" w:ascii="Times New Roman" w:hAnsi="Times New Roman"/>
          <w:bCs/>
          <w:lang w:eastAsia="ru-RU"/>
        </w:rPr>
        <w:t>регламента</w:t>
      </w:r>
      <w:r>
        <w:rPr>
          <w:rFonts w:cs="Times New Roman" w:ascii="Times New Roman" w:hAnsi="Times New Roman"/>
          <w:kern w:val="0"/>
          <w:lang w:bidi="ar-SA"/>
        </w:rPr>
        <w:t>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/>
      </w:pPr>
      <w:r>
        <w:rPr>
          <w:rFonts w:cs="Times New Roman" w:ascii="Times New Roman" w:hAnsi="Times New Roman"/>
          <w:bCs/>
          <w:lang w:eastAsia="ru-RU"/>
        </w:rPr>
        <w:t>В случае отсутствия оснований для отказа в предоставлении муниципальной услуги, указанных в пункте 2.10 регламента и  с</w:t>
      </w:r>
      <w:r>
        <w:rPr>
          <w:rFonts w:cs="Times New Roman" w:ascii="Times New Roman" w:hAnsi="Times New Roman"/>
          <w:kern w:val="0"/>
          <w:lang w:bidi="ar-SA"/>
        </w:rPr>
        <w:t>оответствия места (площадки) ТКО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ТКО</w:t>
      </w:r>
      <w:r>
        <w:rPr>
          <w:rFonts w:cs="Times New Roman" w:ascii="Times New Roman" w:hAnsi="Times New Roman"/>
          <w:bCs/>
          <w:lang w:eastAsia="ru-RU"/>
        </w:rPr>
        <w:t>, специалист отдела экологии и реализации целевых программ комитета по благоустройству управления городского хозяйства города Калуги подготавливает проект распоряжения Заместителя Городского Головы – начальника управления городского хозяйства города Калуги о согласовании создания места (площадки) накопления ТКО.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Подготовленный проект распоряжения Заместителя Городского Головы – начальника управления городского хозяйства города Калуги о согласовании создания места (площадки) накопления ТКО поступает на согласование должностным лицам управления городского хозяйства города Калуги. Согласованный проект распоряжения Заместителя Городского Головы – начальника управления городского хозяйства города Калуги подписывается заместителем Городского Головы – начальником управления городского хозяйства города Калуги.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Результатом выполнения административной процедуры является подготовка распоряжения Заместителя Городского Головы – начальника управления городского хозяйства города Калуги о предоставлении муниципальной услуги или отказе в предоставлении муниципальной услуги.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Результат выполнения данной административной процедуры совпадает с началом следующей административной процедуры.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 xml:space="preserve">Максимальный срок выполнения действий в рамках данной административной процедуры - 8 рабочих дней. 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В случае увеличения срока рассмотрения заявки максимальный срок выполнения действий в рамках административной процедуры увеличивается до 18 рабочих дней.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 xml:space="preserve"> </w:t>
      </w:r>
      <w:r>
        <w:rPr>
          <w:rFonts w:cs="Times New Roman" w:ascii="Times New Roman" w:hAnsi="Times New Roman"/>
          <w:kern w:val="0"/>
          <w:lang w:bidi="ar-SA"/>
        </w:rPr>
        <w:t xml:space="preserve">3.4. </w:t>
      </w:r>
      <w:r>
        <w:rPr>
          <w:rFonts w:cs="Times New Roman" w:ascii="Times New Roman" w:hAnsi="Times New Roman"/>
          <w:bCs/>
          <w:lang w:eastAsia="ru-RU"/>
        </w:rPr>
        <w:t>Выдача или направление заявителю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 xml:space="preserve">      </w:t>
      </w:r>
      <w:r>
        <w:rPr>
          <w:rFonts w:cs="Times New Roman" w:ascii="Times New Roman" w:hAnsi="Times New Roman"/>
          <w:kern w:val="0"/>
          <w:lang w:bidi="ar-SA"/>
        </w:rPr>
        <w:t>По выбору заявителя выдача распоряжения о согласовании создания места (площадки) накопления ТКО осуществляется уполномоченным специалистом документационно-контрольного отдела управления городского хозяйства города Калуги на бумажном носителе в управлении городского хозяйства города Калуги с предварительным приглашением заявителя по телефону или направляется по почте (посредством ФГУП «Почта России»).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 xml:space="preserve">Результатом выполнения данной административной процедуры является выдача (или направление) заявителю распоряжения Заместителя Городского Головы – начальника управления городского хозяйства города Калуги о предоставлении муниципальной услуги или отказе в предоставлении муниципальной услуги. </w:t>
      </w:r>
    </w:p>
    <w:p>
      <w:pPr>
        <w:pStyle w:val="Normal"/>
        <w:widowControl/>
        <w:suppressAutoHyphens w:val="false"/>
        <w:spacing w:lineRule="auto" w:line="360"/>
        <w:ind w:firstLine="54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cs="Times New Roman" w:ascii="Times New Roman" w:hAnsi="Times New Roman"/>
          <w:kern w:val="0"/>
          <w:lang w:bidi="ar-SA"/>
        </w:rPr>
        <w:t>Максимальный срок выполнения действий в рамках данной административной процедуры – 1 рабочий день со дня принятия решения о предоставлении или об отказе в предоставлении муниципальной услуги.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3.4.1. В случае если в выданных в результате предоставления муниципальной услуги документах допущены опечатки и ошибки, то заявитель вправе представить </w:t>
      </w:r>
      <w:r>
        <w:rPr>
          <w:rFonts w:cs="Times New Roman" w:ascii="Times New Roman" w:hAnsi="Times New Roman"/>
          <w:bCs/>
          <w:lang w:eastAsia="ru-RU"/>
        </w:rPr>
        <w:t xml:space="preserve">в </w:t>
      </w:r>
      <w:r>
        <w:rPr>
          <w:rFonts w:cs="Times New Roman" w:ascii="Times New Roman" w:hAnsi="Times New Roman"/>
          <w:bCs/>
          <w:lang w:eastAsia="ru-RU"/>
        </w:rPr>
        <w:t>управление городского хозяйства города Калуги непосредственно, направить почтовым отправлением, подписанное заявителем, заявление в произвольной форме о необходимости исправления допущенных опечаток и(или) ошибок с изложением сути допущенных опечаток и (или) ошибок и приложением копии документа, содержащего опечатки и (или) ошибки.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 городского хозяйства города Калуги.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3.4.2. В течение 5 рабочих дней со дня регистрации в управлении городского хозяйства города Калуги заявления об исправлении опечаток и (или) ошибок в выданных в результате предоставления муниципальной услуги документах, ответственный специалист отдела экологии и реализации целевых программ комитета по благоустройству  проводит проверку информации, содержащейся в письме, на предмет подтверждения наличия опечаток и (или) ошибок в выданных заявителю документах.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В случае выявления опечаток и (или) ошибок в документах специалист отдела экологии и реализации целевых программ комитета по благоустройству подготавливает и направляет заказным почтовым отправлением с уведомлением о вручении заявителю исправленный документ.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В случае отсутствия опечаток и (или) ошибок в документах специалист отдела экологии и реализации целевых программ комитета по благоустройству направляет уведомление заявителю об отсутствии таких опечаток и (или) ошибок.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</w:r>
    </w:p>
    <w:p>
      <w:pPr>
        <w:pStyle w:val="Normal"/>
        <w:spacing w:lineRule="auto" w:line="360"/>
        <w:ind w:firstLine="720"/>
        <w:jc w:val="center"/>
        <w:rPr>
          <w:rFonts w:ascii="Times New Roman" w:hAnsi="Times New Roman" w:cs="Times New Roman"/>
          <w:b/>
          <w:b/>
          <w:lang w:eastAsia="ru-RU"/>
        </w:rPr>
      </w:pPr>
      <w:r>
        <w:rPr>
          <w:rFonts w:cs="Times New Roman" w:ascii="Times New Roman" w:hAnsi="Times New Roman"/>
          <w:b/>
          <w:lang w:eastAsia="ru-RU"/>
        </w:rPr>
        <w:t>4. Формы контроля за исполнением регламента</w:t>
      </w:r>
    </w:p>
    <w:p>
      <w:pPr>
        <w:pStyle w:val="Normal"/>
        <w:spacing w:lineRule="auto" w:line="360"/>
        <w:ind w:firstLine="720"/>
        <w:jc w:val="center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4.1. Текущий контроль за соблюдением и исполнением положений настоящего регламента и иных нормативных правовых актов, а также принятием решений уполномоченными лицами осуществляется начальником управления.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Плановые проверки предоставления муниципальной услуги проводятся не реже одного раза в три года в соответствии с планом проведения проверок.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Специалисты отдела экологии и реализации целевых программ комитета по благоустройству управления городского хозяйства города Калуги несут персональную ответственность за соблюдение сроков и порядка рассмотрения заявок и представления информации, достоверность и полноту сведений, представляемых в связи с предоставлением муниципальной услуги.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4.3. Контроль за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</w:r>
    </w:p>
    <w:p>
      <w:pPr>
        <w:pStyle w:val="Normal"/>
        <w:spacing w:lineRule="auto" w:line="360"/>
        <w:ind w:firstLine="720"/>
        <w:jc w:val="center"/>
        <w:rPr>
          <w:rFonts w:ascii="Times New Roman" w:hAnsi="Times New Roman" w:cs="Times New Roman"/>
          <w:b/>
          <w:b/>
          <w:bCs/>
          <w:lang w:eastAsia="ru-RU"/>
        </w:rPr>
      </w:pPr>
      <w:r>
        <w:rPr>
          <w:rFonts w:cs="Times New Roman" w:ascii="Times New Roman" w:hAnsi="Times New Roman"/>
          <w:b/>
          <w:bCs/>
          <w:kern w:val="0"/>
          <w:lang w:bidi="ar-SA"/>
        </w:rPr>
        <w:t>5. Досудебное (внесудебное) обжалование заявителем решений и действий (бездействия) управления городского хозяйства города Калуги, его должностных лиц либо муниципальных служащих</w:t>
      </w:r>
    </w:p>
    <w:p>
      <w:pPr>
        <w:pStyle w:val="Normal"/>
        <w:spacing w:lineRule="auto" w:line="360"/>
        <w:ind w:firstLine="720"/>
        <w:jc w:val="center"/>
        <w:rPr>
          <w:rFonts w:ascii="Times New Roman" w:hAnsi="Times New Roman" w:cs="Times New Roman"/>
          <w:b/>
          <w:b/>
          <w:strike/>
          <w:lang w:eastAsia="ru-RU"/>
        </w:rPr>
      </w:pPr>
      <w:r>
        <w:rPr>
          <w:rFonts w:cs="Times New Roman" w:ascii="Times New Roman" w:hAnsi="Times New Roman"/>
          <w:b/>
          <w:strike/>
          <w:lang w:eastAsia="ru-RU"/>
        </w:rPr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bCs/>
          <w:sz w:val="24"/>
          <w:lang w:eastAsia="ru-RU"/>
        </w:rPr>
      </w:pPr>
      <w:r>
        <w:rPr>
          <w:rFonts w:cs="Times New Roman" w:ascii="Times New Roman" w:hAnsi="Times New Roman"/>
          <w:kern w:val="0"/>
          <w:sz w:val="24"/>
          <w:lang w:bidi="ar-SA"/>
        </w:rPr>
        <w:t>5.1. Предмет досудебного (внесудебного) обжалования заявителем решений и действий (бездействия) управления городского хозяйства города Калуги, его должностных лиц либо муниципальных служащих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eastAsia="Times New Roman" w:cs="Times New Roman"/>
          <w:kern w:val="0"/>
          <w:sz w:val="24"/>
          <w:lang w:bidi="ar-SA"/>
        </w:rPr>
      </w:pPr>
      <w:r>
        <w:rPr>
          <w:rFonts w:cs="Times New Roman" w:ascii="Times New Roman" w:hAnsi="Times New Roman"/>
          <w:bCs/>
          <w:sz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lang w:bidi="ar-SA"/>
        </w:rPr>
        <w:t>5.1.1. Заявитель может обратиться с жалобой, в том числе в следующих случаях: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 xml:space="preserve">а) нарушение срока регистрации </w:t>
      </w:r>
      <w:r>
        <w:rPr>
          <w:rFonts w:cs="Times New Roman" w:ascii="Times New Roman" w:hAnsi="Times New Roman"/>
          <w:bCs/>
          <w:lang w:eastAsia="ru-RU"/>
        </w:rPr>
        <w:t>заявки</w:t>
      </w:r>
      <w:r>
        <w:rPr>
          <w:rFonts w:eastAsia="Times New Roman" w:cs="Times New Roman" w:ascii="Times New Roman" w:hAnsi="Times New Roman"/>
          <w:kern w:val="0"/>
          <w:lang w:bidi="ar-SA"/>
        </w:rPr>
        <w:t xml:space="preserve"> заявителя о предоставлении муниципальной услуги;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б) нарушение срока предоставления муниципальной услуги;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в) требование у заявителя документов, не предусмотренных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 для предоставления муниципальной услуги;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 для предоставления муниципальной услуги, у заявителя;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ж) отказ управления или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з) 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Калуга»;</w:t>
      </w:r>
    </w:p>
    <w:p>
      <w:pPr>
        <w:pStyle w:val="Normal"/>
        <w:widowControl/>
        <w:spacing w:lineRule="auto" w:line="360"/>
        <w:ind w:firstLine="540"/>
        <w:jc w:val="both"/>
        <w:textAlignment w:val="auto"/>
        <w:rPr>
          <w:rFonts w:ascii="Times New Roman" w:hAnsi="Times New Roman" w:eastAsia="Times New Roman" w:cs="Times New Roman"/>
          <w:kern w:val="0"/>
          <w:lang w:bidi="ar-SA"/>
        </w:rPr>
      </w:pPr>
      <w:r>
        <w:rPr>
          <w:rFonts w:eastAsia="Times New Roman" w:cs="Times New Roman" w:ascii="Times New Roman" w:hAnsi="Times New Roman"/>
          <w:kern w:val="0"/>
          <w:lang w:bidi="ar-SA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5.2. Общие требования к порядку подачи и рассмотрения жалобы.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Жалоба подается в письменной форме на бумажном носителе, в электронной форме в Городскую Управу города Калуги, управление городского хозяйства города Калуги. В электронном виде жалоба может быть подана заявителем посредством Портала госуслуг (раздел «Досудебное обжалование» https://do.gosuslugi.ru).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Жалоба подается заявителем в Городскую Управу города Калуги в следующих случаях: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- если обжалуются решения, действия (бездействие) управления городского хозяйства города Калуги, заместителя Городского Головы - начальника управления городского хозяйства города Калуги и муниципальных служащих.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Жалоба на решения, действия (бездействие) муниципальных служащих управления может быть подана также в управление городского хозяйства города Калуги.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Жалоба на решения действия (бездействие) управления городского хозяйства города Калуги, заместителя Городского Головы - начальника управления городского хозяйства города Калуги рассматривается Городским Головой города Калуги.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Жалоба на решения, действия (бездействие) муниципальных служащих управления городского хозяйства города Калуги рассматривается заместителем Городского Головы - начальником управления городского хозяйства города Калуги.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Особенности подачи и рассмотрения жалоб на решения и действия (бездействие) Городской Управы города Калуги, Городского Головы города Калуги, управления, его должностных лиц и муниципальных служащих установлены постановлением Городской Управы города Калуги от 14.03.2012 № 63-п «Об утверждении Положения о подаче и рассмотрении жалоб на решение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 их должностных лиц и муниципальных служащих при предоставлении муниципальной услуги».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5.3. Жалоба может быть направлена по почте, с использованием информационно-телекоммуникационной сети Интернет, официального сайта Городской Управы города Калуги, в адрес электронной почты управления городского хозяйства города Калуги, Портала госуслуг, а также может быть принята при личном приеме заявителя.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5.3.1. Жалоба должна содержать: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bCs/>
          <w:lang w:eastAsia="ru-RU"/>
        </w:rPr>
        <w:t>а) наименование органа - управления городского хозяйства города Калуги его должностного лица или муниципального служащего, решения и действия (бездействие) которых обжалуются;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в) сведения об обжалуемых решениях и действиях (бездействии) управления, а также их должностных лиц и муниципальных служащих;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г) доводы, на основании которых заявитель не согласен с решением и действием (бездействием) управления городского хозяйства города Калуги, а также его должностных лиц и муниципальных служащих.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widowControl/>
        <w:suppressAutoHyphens w:val="false"/>
        <w:spacing w:lineRule="auto" w:line="360"/>
        <w:ind w:firstLine="720"/>
        <w:jc w:val="both"/>
        <w:textAlignment w:val="auto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kern w:val="0"/>
          <w:lang w:bidi="ar-SA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5.3.2. Жалоба, поступившая в управление городского хозяйства города Калуги, Городскую Управу города Калуги,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управления, а также их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за исключением, если случаи сокращения сроков рассмотрения жалобы не установлены Правительством Российской Федерации.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5.3.3. По результатам рассмотрения жалобы Городская Управа города Калуги, управление городского хозяйства города Калуги принимают одно из следующих решений: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 xml:space="preserve">1) удовлетворяют жалобу, в том числе в форме отмены принятого решения, исправления допущенных управлением городского хозяйства города Калуги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Калуга», а </w:t>
      </w:r>
      <w:r>
        <w:rPr>
          <w:rFonts w:cs="Times New Roman" w:ascii="Times New Roman" w:hAnsi="Times New Roman"/>
          <w:bCs/>
          <w:color w:val="00000A"/>
          <w:lang w:eastAsia="ru-RU"/>
        </w:rPr>
        <w:t>также в иных формах;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2) отказывают в удовлетворении жалобы.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В случае признания жалобы, подлежащей удовлетворению, в ответе заявителю, указанном в настоящем подпункте, дается информация о действиях, осуществляемых управлением городского хозяйства города Калуги,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</w:t>
      </w:r>
      <w:r>
        <w:rPr>
          <w:rFonts w:cs="Times New Roman" w:ascii="Times New Roman" w:hAnsi="Times New Roman"/>
          <w:bCs/>
          <w:color w:val="00000A"/>
          <w:lang w:eastAsia="ru-RU"/>
        </w:rPr>
        <w:t>В случае признания жалобы, не подлежащей удовлетворению, в ответе заявителю, указанном в настоящем подпункте,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5.3.4.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</w:t>
      </w:r>
      <w:r>
        <w:rPr>
          <w:rFonts w:cs="Times New Roman" w:ascii="Times New Roman" w:hAnsi="Times New Roman"/>
          <w:bCs/>
          <w:color w:val="00000A"/>
          <w:lang w:eastAsia="ru-RU"/>
        </w:rPr>
        <w:t>5.4. Информация о порядке подачи и рассмотрения жалобы размещается на информационных стендах в местах предоставления муниципальной услуги, Сайте в Портале госуслу</w:t>
      </w:r>
      <w:r>
        <w:rPr>
          <w:rFonts w:cs="Times New Roman" w:ascii="Times New Roman" w:hAnsi="Times New Roman"/>
          <w:bCs/>
          <w:strike/>
          <w:color w:val="00000A"/>
          <w:lang w:eastAsia="ru-RU"/>
        </w:rPr>
        <w:t>г</w:t>
      </w:r>
      <w:r>
        <w:rPr>
          <w:rFonts w:cs="Times New Roman" w:ascii="Times New Roman" w:hAnsi="Times New Roman"/>
          <w:bCs/>
          <w:color w:val="00000A"/>
          <w:lang w:eastAsia="ru-RU"/>
        </w:rPr>
        <w:t xml:space="preserve"> и </w:t>
      </w:r>
      <w:r>
        <w:rPr>
          <w:rFonts w:cs="Times New Roman" w:ascii="Times New Roman" w:hAnsi="Times New Roman"/>
          <w:bCs/>
          <w:lang w:eastAsia="ru-RU"/>
        </w:rPr>
        <w:t xml:space="preserve">региональном портале </w:t>
      </w:r>
      <w:r>
        <w:rPr>
          <w:rFonts w:cs="Times New Roman" w:ascii="Times New Roman" w:hAnsi="Times New Roman"/>
        </w:rPr>
        <w:t>государственных услуг</w:t>
      </w:r>
      <w:r>
        <w:rPr>
          <w:rFonts w:cs="Times New Roman" w:ascii="Times New Roman" w:hAnsi="Times New Roman"/>
          <w:bCs/>
          <w:strike/>
          <w:lang w:eastAsia="ru-RU"/>
        </w:rPr>
        <w:t>,</w:t>
      </w:r>
      <w:r>
        <w:rPr>
          <w:rFonts w:cs="Times New Roman" w:ascii="Times New Roman" w:hAnsi="Times New Roman"/>
          <w:bCs/>
          <w:lang w:eastAsia="ru-RU"/>
        </w:rPr>
        <w:t xml:space="preserve"> а также может быть сообщена заявителю в устной и (или) в письменной форме.</w:t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both"/>
        <w:rPr>
          <w:bCs/>
          <w:color w:val="FF0000"/>
          <w:sz w:val="22"/>
          <w:szCs w:val="22"/>
          <w:lang w:eastAsia="ru-RU"/>
        </w:rPr>
      </w:pPr>
      <w:r>
        <w:rPr>
          <w:bCs/>
          <w:color w:val="FF0000"/>
          <w:sz w:val="22"/>
          <w:szCs w:val="22"/>
          <w:lang w:eastAsia="ru-RU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bookmarkStart w:id="0" w:name="_GoBack"/>
      <w:bookmarkEnd w:id="0"/>
      <w:r>
        <w:rPr>
          <w:rFonts w:cs="Times New Roman" w:ascii="Times New Roman" w:hAnsi="Times New Roman"/>
          <w:bCs/>
          <w:color w:val="00000A"/>
          <w:lang w:eastAsia="ru-RU"/>
        </w:rPr>
        <w:t xml:space="preserve">Приложение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к административному регламенту предоставления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00000A"/>
          <w:lang w:eastAsia="ru-RU"/>
        </w:rPr>
        <w:t>муниципальной услуги «Согласование создания места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(площадки) накопления твердых коммунальных отходов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на территории муниципального образования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«Город Калуга»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                                  </w:t>
      </w:r>
      <w:r>
        <w:rPr>
          <w:rFonts w:cs="Times New Roman" w:ascii="Times New Roman" w:hAnsi="Times New Roman"/>
          <w:bCs/>
          <w:color w:val="00000A"/>
          <w:lang w:eastAsia="ru-RU"/>
        </w:rPr>
        <w:t xml:space="preserve">Заместителю Городского Головы –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начальнику управления городского хозяйства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00000A"/>
          <w:lang w:eastAsia="ru-RU"/>
        </w:rPr>
        <w:t xml:space="preserve">города Калуги </w:t>
      </w:r>
    </w:p>
    <w:p>
      <w:pPr>
        <w:pStyle w:val="Normal"/>
        <w:spacing w:lineRule="auto" w:line="360"/>
        <w:ind w:left="2880" w:hanging="0"/>
        <w:jc w:val="right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    </w:t>
      </w:r>
      <w:r>
        <w:rPr>
          <w:rFonts w:cs="Times New Roman" w:ascii="Times New Roman" w:hAnsi="Times New Roman"/>
          <w:bCs/>
          <w:color w:val="00000A"/>
          <w:lang w:eastAsia="ru-RU"/>
        </w:rPr>
        <w:t>г. Калуга, ул. Воробьевская, д.3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ЗАЯВКА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на согласование создания места (площадки) накопления твердых коммунальных отходов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                                        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</w:t>
      </w:r>
      <w:r>
        <w:rPr>
          <w:rFonts w:cs="Times New Roman" w:ascii="Times New Roman" w:hAnsi="Times New Roman"/>
          <w:bCs/>
          <w:color w:val="00000A"/>
          <w:lang w:eastAsia="ru-RU"/>
        </w:rPr>
        <w:t>Прошу согласовать создание места (площадки) накопления твердых коммунальных отходов на территории муниципального образования «Город Калуга»: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1. Данные о планируемом нахождении места (площадки) накопления ТКО: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1.1. Адрес: 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1.2. Географические координаты: 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1.3. Кадастровый номер земельного участка___________________________________.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 Данные о технических характеристиках планируемого места (площадки) накопления ТКО: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2.1. Площадь: 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2.2. Покрытие: 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2.3. Ограждение______________________тип_________________________________.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2.4. Количество планируемых к размещению контейнеров и/или бункеров с указанием их обьема:_____________________________________________________________________.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3. Данные о лице, планирующем разместить место (площадку) накопления ТКО: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3.1. Для юридических лиц: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полное наименование: 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ОГРН: _________________________________________________________________.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фактический адрес: 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3.2. Для индивидуальных предпринимателей: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Ф.И.О.: ________________________________________________________________.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ОГРН ИП: 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адрес регистрации по месту жительства: 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3.3. Для физических лиц: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Ф.И.О.: ________________________________________________________________.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  <w:t>- серия, номер, когда и кем выдан паспорт или иной документ, удостоверяющий личность:</w:t>
      </w:r>
      <w:r>
        <w:rPr>
          <w:rFonts w:cs="Times New Roman" w:ascii="Times New Roman" w:hAnsi="Times New Roman"/>
          <w:bCs/>
          <w:color w:val="00000A"/>
          <w:lang w:eastAsia="ru-RU"/>
        </w:rPr>
        <w:t>_____________________________________________________________________.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адрес регистрации по месту жительства: 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- контактные данные: 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4. Данные о предполагаемых источниках образования ТКО, которые планируется складировать в соответствующем месте (на соответствующей площадке) накопления ТКО, - сведения об одном или нескольких объектах капитального строительства, территории (части территории) муниципального образования «Город Калуга»,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 ______________________________________________________________________________.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К заявке прилагается схема размещения места (площадки) накопления ТКО на карте муниципального образования «Город Калуга» (масштаб 1:500).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В соответствии с Федеральным законом от 27 июля 2006 г. № 152-ФЗ «О персональных данных» подтверждаю согласие на обработку персональных данных, указанных в заявке.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«____» _________ 20___г.                                              _________________/_______________/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A"/>
          <w:lang w:eastAsia="ru-RU"/>
        </w:rPr>
        <w:t>(подпись)                      (Ф.И.О.)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Способ получения уведомлений: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по телефону ____________________________________________________;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на адрес электронной почты _____________________________________________________.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Способ получения решения: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лично в управлении городского хозяйства города Калуги______________________;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почтовым отправлением по адресу ________________________________________________;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на адрес электронной почты _____________________________________________________.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A"/>
          <w:lang w:eastAsia="ru-RU"/>
        </w:rPr>
      </w:pPr>
      <w:r>
        <w:rPr>
          <w:rFonts w:cs="Times New Roman" w:ascii="Times New Roman" w:hAnsi="Times New Roman"/>
          <w:bCs/>
          <w:color w:val="00000A"/>
          <w:lang w:eastAsia="ru-RU"/>
        </w:rPr>
        <w:t>«____»_________ 20___г.                                            __________________/_______________/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Cs/>
          <w:color w:val="00000A"/>
          <w:lang w:eastAsia="ru-RU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A"/>
          <w:lang w:eastAsia="ru-RU"/>
        </w:rPr>
        <w:t>(подпись)                       (Ф.И</w:t>
      </w:r>
      <w:r>
        <w:rPr>
          <w:rFonts w:cs="Times New Roman" w:ascii="Times New Roman" w:hAnsi="Times New Roman"/>
          <w:bCs/>
          <w:color w:val="00000A"/>
          <w:sz w:val="20"/>
          <w:szCs w:val="20"/>
          <w:lang w:eastAsia="ru-RU"/>
        </w:rPr>
        <w:t>.</w:t>
      </w:r>
      <w:r>
        <w:rPr>
          <w:rFonts w:cs="Times New Roman" w:ascii="Times New Roman" w:hAnsi="Times New Roman"/>
          <w:bCs/>
          <w:color w:val="00000A"/>
          <w:lang w:eastAsia="ru-RU"/>
        </w:rPr>
        <w:t>О.)</w:t>
      </w:r>
    </w:p>
    <w:sectPr>
      <w:headerReference w:type="default" r:id="rId3"/>
      <w:type w:val="nextPage"/>
      <w:pgSz w:w="11906" w:h="16838"/>
      <w:pgMar w:left="1701" w:right="709" w:header="0" w:top="1134" w:footer="0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53531179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2"/>
    <w:next w:val="Style18"/>
    <w:qFormat/>
    <w:pPr>
      <w:numPr>
        <w:ilvl w:val="1"/>
        <w:numId w:val="1"/>
      </w:num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8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Style11">
    <w:name w:val="Интернет-ссылка"/>
    <w:basedOn w:val="DefaultParagraphFont"/>
    <w:uiPriority w:val="99"/>
    <w:unhideWhenUsed/>
    <w:rsid w:val="00bc15f9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Pr/>
  </w:style>
  <w:style w:type="character" w:styleId="Style12" w:customStyle="1">
    <w:name w:val="Символ нумерации"/>
    <w:qFormat/>
    <w:rPr/>
  </w:style>
  <w:style w:type="character" w:styleId="11" w:customStyle="1">
    <w:name w:val="Основной текст Знак1"/>
    <w:qFormat/>
    <w:rPr>
      <w:sz w:val="24"/>
      <w:szCs w:val="24"/>
    </w:rPr>
  </w:style>
  <w:style w:type="character" w:styleId="Style13" w:customStyle="1">
    <w:name w:val="Нижний колонтитул Знак"/>
    <w:basedOn w:val="DefaultParagraphFont"/>
    <w:qFormat/>
    <w:rPr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66e1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f7"/>
    <w:uiPriority w:val="99"/>
    <w:semiHidden/>
    <w:qFormat/>
    <w:rsid w:val="000266e1"/>
    <w:rPr>
      <w:sz w:val="20"/>
      <w:szCs w:val="18"/>
    </w:rPr>
  </w:style>
  <w:style w:type="character" w:styleId="Style15" w:customStyle="1">
    <w:name w:val="Тема примечания Знак"/>
    <w:basedOn w:val="Style14"/>
    <w:link w:val="af9"/>
    <w:uiPriority w:val="99"/>
    <w:semiHidden/>
    <w:qFormat/>
    <w:rsid w:val="000266e1"/>
    <w:rPr>
      <w:b/>
      <w:bCs/>
      <w:sz w:val="20"/>
      <w:szCs w:val="18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9a295d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Style18"/>
    <w:qFormat/>
    <w:pPr/>
    <w:rPr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2">
    <w:name w:val="Subtitle"/>
    <w:basedOn w:val="Normal"/>
    <w:next w:val="Style18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3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d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bidi="ar-SA" w:val="ru-RU" w:eastAsia="zh-CN"/>
    </w:rPr>
  </w:style>
  <w:style w:type="paragraph" w:styleId="Style26" w:customStyle="1">
    <w:name w:val="Содержимое врезки"/>
    <w:basedOn w:val="Normal"/>
    <w:qFormat/>
    <w:pPr/>
    <w:rPr/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Style29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/>
      <w:suppressAutoHyphens w:val="true"/>
      <w:bidi w:val="0"/>
      <w:jc w:val="left"/>
      <w:textAlignment w:val="baseline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0" w:leader="none"/>
        <w:tab w:val="left" w:pos="1083" w:leader="none"/>
      </w:tabs>
      <w:spacing w:lineRule="auto" w:line="360"/>
      <w:ind w:left="57" w:firstLine="513"/>
      <w:jc w:val="both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jc w:val="left"/>
      <w:textAlignment w:val="baseline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bidi="ar-SA" w:val="ru-RU"/>
    </w:rPr>
  </w:style>
  <w:style w:type="paragraph" w:styleId="Style30" w:customStyle="1">
    <w:name w:val="Верхний колонтитул слева"/>
    <w:basedOn w:val="Normal"/>
    <w:qFormat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paragraph" w:styleId="ListNumber5">
    <w:name w:val="List Number 5"/>
    <w:basedOn w:val="Style19"/>
    <w:qFormat/>
    <w:pPr>
      <w:spacing w:before="0" w:after="120"/>
      <w:ind w:left="1800" w:hanging="360"/>
    </w:pPr>
    <w:rPr/>
  </w:style>
  <w:style w:type="paragraph" w:styleId="Style31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Cs w:val="21"/>
    </w:rPr>
  </w:style>
  <w:style w:type="paragraph" w:styleId="13" w:customStyle="1">
    <w:name w:val="Обычная таблица1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ru-RU" w:bidi="ar-SA" w:val="ru-RU"/>
    </w:rPr>
  </w:style>
  <w:style w:type="paragraph" w:styleId="Annotationtext">
    <w:name w:val="annotation text"/>
    <w:basedOn w:val="Normal"/>
    <w:link w:val="af8"/>
    <w:uiPriority w:val="99"/>
    <w:semiHidden/>
    <w:unhideWhenUsed/>
    <w:qFormat/>
    <w:rsid w:val="000266e1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fa"/>
    <w:uiPriority w:val="99"/>
    <w:semiHidden/>
    <w:unhideWhenUsed/>
    <w:qFormat/>
    <w:rsid w:val="000266e1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5646ca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ListParagraph">
    <w:name w:val="List Paragraph"/>
    <w:basedOn w:val="Normal"/>
    <w:uiPriority w:val="34"/>
    <w:qFormat/>
    <w:rsid w:val="005646ca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02FBBF6FD0D7D9B16D75644D0CA1ECB21719B371AD93667D329B3ABC78B2630FC426DD6B22CAA1B19F986237FF4417B4A3A0390D437DC1A01F060A9c1j1J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576F-7875-46C2-91AD-390347F1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LibreOffice/6.3.1.2$Windows_x86 LibreOffice_project/b79626edf0065ac373bd1df5c28bd630b4424273</Application>
  <Pages>20</Pages>
  <Words>4905</Words>
  <Characters>38092</Characters>
  <CharactersWithSpaces>43375</CharactersWithSpaces>
  <Paragraphs>253</Paragraphs>
  <Company>КонсультантПлюс Версия 4017.00.93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2022-08-03T14:12:00Z</dcterms:created>
  <dc:creator>Kutjakova</dc:creator>
  <dc:description/>
  <dc:language>ru-RU</dc:language>
  <cp:lastModifiedBy/>
  <cp:lastPrinted>2014-02-17T08:52:00Z</cp:lastPrinted>
  <dcterms:modified xsi:type="dcterms:W3CDTF">2022-08-09T09:35:13Z</dcterms:modified>
  <cp:revision>123</cp:revision>
  <dc:subject/>
  <dc:title>Постановление Городской Управы г. Калуги от 25.06.2015 N 7929-пи(ред. от 19.05.2016)"О создании комиссии по приемке выполненных работ по объектам реконструкции, капитального ремонта, ремонта автомобильных дорог общего пользования местного значения муниципального образования "Город Калуга"(вместе с "Положением о комиссии по приемке выполненных работ по объектам реконструкции, капитального ремонта, ремонта автомобильных дорог общего пользования местного значения муниципального образования "Город Калуга")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