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E43C" w14:textId="77777777" w:rsidR="00257F87" w:rsidRDefault="00257F87" w:rsidP="00257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922">
        <w:rPr>
          <w:rFonts w:ascii="Times New Roman" w:hAnsi="Times New Roman" w:cs="Times New Roman"/>
          <w:b/>
          <w:sz w:val="18"/>
          <w:szCs w:val="18"/>
        </w:rPr>
        <w:t>ВНИМАНИЕ! ИНФОРМАЦИЯ ДЛЯ ПОТРЕБИТЕЛЕЙ ГАЗА</w:t>
      </w:r>
    </w:p>
    <w:p w14:paraId="18E4AD10" w14:textId="77777777" w:rsidR="00257F87" w:rsidRPr="00EF1922" w:rsidRDefault="00257F87" w:rsidP="00257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2BEE1A3" w14:textId="026DD01A" w:rsidR="00257F87" w:rsidRPr="00EF1922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F1922">
        <w:rPr>
          <w:rFonts w:ascii="Times New Roman" w:hAnsi="Times New Roman" w:cs="Times New Roman"/>
          <w:sz w:val="18"/>
          <w:szCs w:val="18"/>
        </w:rPr>
        <w:t xml:space="preserve">АО «Газпром газораспределение </w:t>
      </w:r>
      <w:r>
        <w:rPr>
          <w:rFonts w:ascii="Times New Roman" w:hAnsi="Times New Roman" w:cs="Times New Roman"/>
          <w:sz w:val="18"/>
          <w:szCs w:val="18"/>
        </w:rPr>
        <w:t>Калуга</w:t>
      </w:r>
      <w:r w:rsidRPr="00EF1922">
        <w:rPr>
          <w:rFonts w:ascii="Times New Roman" w:hAnsi="Times New Roman" w:cs="Times New Roman"/>
          <w:sz w:val="18"/>
          <w:szCs w:val="18"/>
        </w:rPr>
        <w:t>» информирует о том, что с 1 сентября 2023 года вступил в силу Федеральный закон от 18 марта 2023 года № 71-ФЗ «О внесении изменений в</w:t>
      </w:r>
      <w:r w:rsidR="007B5A51">
        <w:rPr>
          <w:rFonts w:ascii="Times New Roman" w:hAnsi="Times New Roman" w:cs="Times New Roman"/>
          <w:sz w:val="18"/>
          <w:szCs w:val="18"/>
        </w:rPr>
        <w:t xml:space="preserve"> </w:t>
      </w:r>
      <w:r w:rsidRPr="00EF1922">
        <w:rPr>
          <w:rFonts w:ascii="Times New Roman" w:hAnsi="Times New Roman" w:cs="Times New Roman"/>
          <w:sz w:val="18"/>
          <w:szCs w:val="18"/>
        </w:rPr>
        <w:t>статьи 2 и 3 Федерального закона «О газоснабжении в Российской Федерации» и Жилищный кодекс Российской Федерации». Статьей 3 указанного выше закона предусмотрено условие о</w:t>
      </w:r>
      <w:r w:rsidR="007B5A51">
        <w:rPr>
          <w:rFonts w:ascii="Times New Roman" w:hAnsi="Times New Roman" w:cs="Times New Roman"/>
          <w:sz w:val="18"/>
          <w:szCs w:val="18"/>
        </w:rPr>
        <w:t xml:space="preserve"> </w:t>
      </w:r>
      <w:r w:rsidRPr="00EF1922">
        <w:rPr>
          <w:rFonts w:ascii="Times New Roman" w:hAnsi="Times New Roman" w:cs="Times New Roman"/>
          <w:sz w:val="18"/>
          <w:szCs w:val="18"/>
        </w:rPr>
        <w:t>том, что договоры о техническом обслуживании внутриквартирного газового оборудования в многоквартирном доме, заключенные до дня вступления в силу Федерального закона, действуют до их прекращения или расторжения, но не позднее 1 января 2024 года.</w:t>
      </w:r>
    </w:p>
    <w:p w14:paraId="427B8621" w14:textId="0ADCA398" w:rsidR="00257F87" w:rsidRPr="00EF1922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F1922">
        <w:rPr>
          <w:rFonts w:ascii="Times New Roman" w:hAnsi="Times New Roman" w:cs="Times New Roman"/>
          <w:sz w:val="18"/>
          <w:szCs w:val="18"/>
        </w:rPr>
        <w:t>Ранее заключённые договоры на оказание услуг (выполнение работ) по техническому обслуживанию внутриквартирного газового оборудования многоквартирного дома (далее - Договор)</w:t>
      </w:r>
      <w:r w:rsidR="005577AA">
        <w:rPr>
          <w:rFonts w:ascii="Times New Roman" w:hAnsi="Times New Roman" w:cs="Times New Roman"/>
          <w:sz w:val="18"/>
          <w:szCs w:val="18"/>
        </w:rPr>
        <w:t xml:space="preserve"> </w:t>
      </w:r>
      <w:r w:rsidRPr="00EF1922">
        <w:rPr>
          <w:rFonts w:ascii="Times New Roman" w:hAnsi="Times New Roman" w:cs="Times New Roman"/>
          <w:sz w:val="18"/>
          <w:szCs w:val="18"/>
        </w:rPr>
        <w:t>утрачивают силу с 01.01.2024 на основании Федерального закона от 18 марта 2023 года № 71-ФЗ. Новые Договоры должны быть заключены только с газораспределительной организацией.</w:t>
      </w:r>
    </w:p>
    <w:p w14:paraId="7456442F" w14:textId="0F8D2E90" w:rsidR="00257F87" w:rsidRPr="004D1B5A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F1922">
        <w:rPr>
          <w:rFonts w:ascii="Times New Roman" w:hAnsi="Times New Roman" w:cs="Times New Roman"/>
          <w:sz w:val="18"/>
          <w:szCs w:val="18"/>
        </w:rPr>
        <w:t xml:space="preserve">АО «Газпром газораспределение </w:t>
      </w:r>
      <w:r>
        <w:rPr>
          <w:rFonts w:ascii="Times New Roman" w:hAnsi="Times New Roman" w:cs="Times New Roman"/>
          <w:sz w:val="18"/>
          <w:szCs w:val="18"/>
        </w:rPr>
        <w:t>Калуга</w:t>
      </w:r>
      <w:r w:rsidRPr="00EF1922">
        <w:rPr>
          <w:rFonts w:ascii="Times New Roman" w:hAnsi="Times New Roman" w:cs="Times New Roman"/>
          <w:sz w:val="18"/>
          <w:szCs w:val="18"/>
        </w:rPr>
        <w:t>» предлагает заключить новый Договор на условиях публичной оферты, осуществив платеж в соответствии с квитанцией. Также можно</w:t>
      </w:r>
      <w:r w:rsidR="007B5A51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обратиться в АО «Газпром газораспределение Калуга» по месту жительства, в ООО «Газпром межрегионгаз Калуга».</w:t>
      </w:r>
    </w:p>
    <w:p w14:paraId="2C82B5FD" w14:textId="77777777" w:rsidR="00257F87" w:rsidRPr="004D1B5A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>При наличии в квитанции строки «Прочие услуги» допол</w:t>
      </w:r>
      <w:r w:rsidR="00371EA8" w:rsidRPr="004D1B5A">
        <w:rPr>
          <w:rFonts w:ascii="Times New Roman" w:hAnsi="Times New Roman" w:cs="Times New Roman"/>
          <w:sz w:val="18"/>
          <w:szCs w:val="18"/>
        </w:rPr>
        <w:t>нительных начислений в размере 5,00 рублей</w:t>
      </w:r>
      <w:r w:rsidRPr="004D1B5A">
        <w:rPr>
          <w:rFonts w:ascii="Times New Roman" w:hAnsi="Times New Roman" w:cs="Times New Roman"/>
          <w:sz w:val="18"/>
          <w:szCs w:val="18"/>
        </w:rPr>
        <w:t>, оплата данной суммы будет означать согласие абонента принять условия публичного договора (оферты) АО «Газпром газораспределение Калуга» на оказание услуг (выполнение работ) по техническому обслуживанию внутриквартирного газового оборудования в многоквартирном доме.</w:t>
      </w:r>
    </w:p>
    <w:p w14:paraId="2AFF00BC" w14:textId="56CB1E34" w:rsidR="00257F87" w:rsidRPr="004D1B5A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>С условиями публичного договора (оферты), а также Инструкцией по безопасному использованию газа при удовлетворении коммунально-бытовых нужд, можно ознакомиться на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официальном сайте АО «Газпром газораспределение Калуга» по адресу https://www.</w:t>
      </w:r>
      <w:r w:rsidRPr="004D1B5A">
        <w:t xml:space="preserve"> </w:t>
      </w:r>
      <w:hyperlink r:id="rId5" w:history="1">
        <w:r w:rsidRPr="004D1B5A">
          <w:rPr>
            <w:rStyle w:val="a3"/>
            <w:rFonts w:ascii="Times New Roman" w:hAnsi="Times New Roman" w:cs="Times New Roman"/>
            <w:sz w:val="18"/>
            <w:szCs w:val="18"/>
          </w:rPr>
          <w:t>https://gro40.com/</w:t>
        </w:r>
      </w:hyperlink>
      <w:r w:rsidRPr="004D1B5A">
        <w:rPr>
          <w:rFonts w:ascii="Times New Roman" w:hAnsi="Times New Roman" w:cs="Times New Roman"/>
          <w:sz w:val="18"/>
          <w:szCs w:val="18"/>
        </w:rPr>
        <w:t xml:space="preserve"> в разделе «Техническое обслуживание и ремонт газового оборудования», в газете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«</w:t>
      </w:r>
      <w:r w:rsidR="003C7646" w:rsidRPr="004D1B5A">
        <w:rPr>
          <w:rFonts w:ascii="Times New Roman" w:hAnsi="Times New Roman" w:cs="Times New Roman"/>
          <w:sz w:val="18"/>
          <w:szCs w:val="18"/>
        </w:rPr>
        <w:t>Весть</w:t>
      </w:r>
      <w:r w:rsidRPr="004D1B5A">
        <w:rPr>
          <w:rFonts w:ascii="Times New Roman" w:hAnsi="Times New Roman" w:cs="Times New Roman"/>
          <w:sz w:val="18"/>
          <w:szCs w:val="18"/>
        </w:rPr>
        <w:t>» либо в администрации Вашего муниципального образования.</w:t>
      </w:r>
    </w:p>
    <w:p w14:paraId="13CC0730" w14:textId="77777777" w:rsidR="00257F87" w:rsidRPr="004D1B5A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>В случае смены</w:t>
      </w:r>
      <w:r w:rsidR="002020E6" w:rsidRPr="004D1B5A">
        <w:rPr>
          <w:rFonts w:ascii="Times New Roman" w:hAnsi="Times New Roman" w:cs="Times New Roman"/>
          <w:sz w:val="18"/>
          <w:szCs w:val="18"/>
        </w:rPr>
        <w:t xml:space="preserve"> собственника жилого помещения</w:t>
      </w:r>
      <w:r w:rsidRPr="004D1B5A">
        <w:rPr>
          <w:rFonts w:ascii="Times New Roman" w:hAnsi="Times New Roman" w:cs="Times New Roman"/>
          <w:sz w:val="18"/>
          <w:szCs w:val="18"/>
        </w:rPr>
        <w:t xml:space="preserve"> в направленной квитанции, просьба сообщить по номеру телефона, указанному в настоящем уведомлении.</w:t>
      </w:r>
    </w:p>
    <w:p w14:paraId="4C83FFD3" w14:textId="0207F26C" w:rsidR="00257F87" w:rsidRPr="004D1B5A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>Ранее заключённые договоры на оказание услуг (выполнение работ) по техническому обслуживанию внутриквартирного газового оборудования многоквартирного дома утрачивают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силу с 01.01.2024!</w:t>
      </w:r>
    </w:p>
    <w:p w14:paraId="0A21002D" w14:textId="573D0510" w:rsidR="00257F87" w:rsidRPr="004D1B5A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>Дополнительно АО «Газпром газораспределение Калуга» уведомляет о том, что в соответствии с п.2 ст.9.23 КоАП РФ уклонение от заключения договора о техническом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обслуживании и ремонте внутридомового и (или) внутриквартирного газового оборудования влечет наложение административного штрафа на граждан в размере от одной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тысячи до двух тысяч рублей, а также является основанием для приостановления поставки газа.</w:t>
      </w:r>
    </w:p>
    <w:p w14:paraId="2F1073B3" w14:textId="77777777" w:rsidR="00257F87" w:rsidRPr="00EF1922" w:rsidRDefault="00257F87" w:rsidP="007B5A51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>В случае возникновения вопросов просьба обращаться по телефон</w:t>
      </w:r>
      <w:r w:rsidR="00240CFE">
        <w:rPr>
          <w:rFonts w:ascii="Times New Roman" w:hAnsi="Times New Roman" w:cs="Times New Roman"/>
          <w:sz w:val="18"/>
          <w:szCs w:val="18"/>
        </w:rPr>
        <w:t>у</w:t>
      </w:r>
      <w:r w:rsidRPr="004D1B5A">
        <w:rPr>
          <w:rFonts w:ascii="Times New Roman" w:hAnsi="Times New Roman" w:cs="Times New Roman"/>
          <w:sz w:val="18"/>
          <w:szCs w:val="18"/>
        </w:rPr>
        <w:t xml:space="preserve">: </w:t>
      </w:r>
      <w:r w:rsidR="004A2657" w:rsidRPr="004D1B5A">
        <w:rPr>
          <w:rFonts w:ascii="Times New Roman" w:hAnsi="Times New Roman" w:cs="Times New Roman"/>
          <w:sz w:val="18"/>
          <w:szCs w:val="18"/>
        </w:rPr>
        <w:t>8 800 200 67 79</w:t>
      </w:r>
      <w:r w:rsidRPr="004D1B5A">
        <w:rPr>
          <w:rFonts w:ascii="Times New Roman" w:hAnsi="Times New Roman" w:cs="Times New Roman"/>
          <w:sz w:val="18"/>
          <w:szCs w:val="18"/>
        </w:rPr>
        <w:t>.</w:t>
      </w:r>
    </w:p>
    <w:p w14:paraId="25335A18" w14:textId="77777777" w:rsidR="00257F87" w:rsidRPr="00257F87" w:rsidRDefault="00257F87" w:rsidP="00EF19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E1409CF" w14:textId="77777777" w:rsidR="00615CC9" w:rsidRPr="00EF1922" w:rsidRDefault="00615CC9" w:rsidP="00EF19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922">
        <w:rPr>
          <w:rFonts w:ascii="Times New Roman" w:hAnsi="Times New Roman" w:cs="Times New Roman"/>
          <w:b/>
          <w:sz w:val="18"/>
          <w:szCs w:val="18"/>
        </w:rPr>
        <w:t>ПУБЛИЧНАЯ ОФЕРТА (ПРЕДЛОЖЕНИЕ)</w:t>
      </w:r>
    </w:p>
    <w:p w14:paraId="21C921CB" w14:textId="77777777" w:rsidR="00EF1922" w:rsidRPr="00EF1922" w:rsidRDefault="00615CC9" w:rsidP="00EF19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922">
        <w:rPr>
          <w:rFonts w:ascii="Times New Roman" w:hAnsi="Times New Roman" w:cs="Times New Roman"/>
          <w:b/>
          <w:sz w:val="18"/>
          <w:szCs w:val="18"/>
        </w:rPr>
        <w:t xml:space="preserve">АО «ГАЗПРОМ ГАЗОРАСПРЕДЕЛЕНИЕ </w:t>
      </w:r>
      <w:r w:rsidR="00EF1922">
        <w:rPr>
          <w:rFonts w:ascii="Times New Roman" w:hAnsi="Times New Roman" w:cs="Times New Roman"/>
          <w:b/>
          <w:sz w:val="18"/>
          <w:szCs w:val="18"/>
        </w:rPr>
        <w:t>КАЛУГА</w:t>
      </w:r>
      <w:r w:rsidRPr="00EF1922">
        <w:rPr>
          <w:rFonts w:ascii="Times New Roman" w:hAnsi="Times New Roman" w:cs="Times New Roman"/>
          <w:b/>
          <w:sz w:val="18"/>
          <w:szCs w:val="18"/>
        </w:rPr>
        <w:t>»</w:t>
      </w:r>
    </w:p>
    <w:p w14:paraId="3C22292F" w14:textId="77777777" w:rsidR="00615CC9" w:rsidRPr="008D4DBB" w:rsidRDefault="008D4DBB" w:rsidP="008D4DB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DBB">
        <w:rPr>
          <w:rFonts w:ascii="Times New Roman" w:hAnsi="Times New Roman" w:cs="Times New Roman"/>
          <w:b/>
          <w:sz w:val="18"/>
          <w:szCs w:val="18"/>
        </w:rPr>
        <w:t>О ТЕХНИЧЕСКОМ ОБСЛУЖИВАНИИ ВНУТРИКВАРТИРНОГО ГАЗОВОГО ОБОРУДОВАНИЯ В МНОГОКВАРТИРНОМ ДОМЕ</w:t>
      </w:r>
    </w:p>
    <w:p w14:paraId="0592D202" w14:textId="77777777" w:rsidR="00615CC9" w:rsidRPr="00EF1922" w:rsidRDefault="00615CC9" w:rsidP="002A48D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F1922">
        <w:rPr>
          <w:rFonts w:ascii="Times New Roman" w:hAnsi="Times New Roman" w:cs="Times New Roman"/>
          <w:sz w:val="18"/>
          <w:szCs w:val="18"/>
        </w:rPr>
        <w:t>Общие положения</w:t>
      </w:r>
    </w:p>
    <w:p w14:paraId="2A860876" w14:textId="43524FFE" w:rsidR="00615CC9" w:rsidRPr="004D1B5A" w:rsidRDefault="00615CC9" w:rsidP="002A48D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F1922">
        <w:rPr>
          <w:rFonts w:ascii="Times New Roman" w:hAnsi="Times New Roman" w:cs="Times New Roman"/>
          <w:sz w:val="18"/>
          <w:szCs w:val="18"/>
        </w:rPr>
        <w:t xml:space="preserve">В соответствии с Гражданским кодексом Российской Федерации данный документ, адресованный гражданам, приобретающим природный газ для коммунально-бытовых нужд, именуемым </w:t>
      </w:r>
      <w:r w:rsidRPr="004D1B5A">
        <w:rPr>
          <w:rFonts w:ascii="Times New Roman" w:hAnsi="Times New Roman" w:cs="Times New Roman"/>
          <w:sz w:val="18"/>
          <w:szCs w:val="18"/>
        </w:rPr>
        <w:t xml:space="preserve">далее по тексту «Заказчик», является официальным, публичным и безотзывным предложением Акционерного общества «Газпром газораспределение </w:t>
      </w:r>
      <w:r w:rsidR="00EF1922" w:rsidRPr="004D1B5A">
        <w:rPr>
          <w:rFonts w:ascii="Times New Roman" w:hAnsi="Times New Roman" w:cs="Times New Roman"/>
          <w:sz w:val="18"/>
          <w:szCs w:val="18"/>
        </w:rPr>
        <w:t>Калуга</w:t>
      </w:r>
      <w:r w:rsidRPr="004D1B5A">
        <w:rPr>
          <w:rFonts w:ascii="Times New Roman" w:hAnsi="Times New Roman" w:cs="Times New Roman"/>
          <w:sz w:val="18"/>
          <w:szCs w:val="18"/>
        </w:rPr>
        <w:t>», именуемого далее по тексту «Исполнитель», в лице генераль</w:t>
      </w:r>
      <w:r w:rsidR="00EF1922" w:rsidRPr="004D1B5A">
        <w:rPr>
          <w:rFonts w:ascii="Times New Roman" w:hAnsi="Times New Roman" w:cs="Times New Roman"/>
          <w:sz w:val="18"/>
          <w:szCs w:val="18"/>
        </w:rPr>
        <w:t>ного директора Ковалева Виталия Николаевича</w:t>
      </w:r>
      <w:r w:rsidRPr="004D1B5A"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Устава, заключить договор о техническом обслуживании внутриквартирного 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Pr="004D1B5A">
        <w:rPr>
          <w:rFonts w:ascii="Times New Roman" w:hAnsi="Times New Roman" w:cs="Times New Roman"/>
          <w:sz w:val="18"/>
          <w:szCs w:val="18"/>
        </w:rPr>
        <w:t>газового оборудования в многоквартирном доме (- далее ВКГО) на указанных ниже условиях.</w:t>
      </w:r>
    </w:p>
    <w:p w14:paraId="49D640FB" w14:textId="31DC6AA9" w:rsidR="00615CC9" w:rsidRPr="004D1B5A" w:rsidRDefault="00615CC9" w:rsidP="002A48D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 xml:space="preserve">Полным и безоговорочным согласием с условиями договора является осуществление Заказчиком первой оплаты предложенных Исполнителем услуг по квитанции (аванса) в размере </w:t>
      </w:r>
      <w:r w:rsidR="00371EA8" w:rsidRPr="004D1B5A">
        <w:rPr>
          <w:rFonts w:ascii="Times New Roman" w:hAnsi="Times New Roman" w:cs="Times New Roman"/>
          <w:sz w:val="18"/>
          <w:szCs w:val="18"/>
        </w:rPr>
        <w:t>5</w:t>
      </w:r>
      <w:r w:rsidRPr="004D1B5A">
        <w:rPr>
          <w:rFonts w:ascii="Times New Roman" w:hAnsi="Times New Roman" w:cs="Times New Roman"/>
          <w:sz w:val="18"/>
          <w:szCs w:val="18"/>
        </w:rPr>
        <w:t xml:space="preserve">,00 </w:t>
      </w:r>
      <w:r w:rsidR="002A48DF">
        <w:rPr>
          <w:rFonts w:ascii="Times New Roman" w:hAnsi="Times New Roman" w:cs="Times New Roman"/>
          <w:sz w:val="18"/>
          <w:szCs w:val="18"/>
        </w:rPr>
        <w:t xml:space="preserve"> </w:t>
      </w:r>
      <w:r w:rsidR="00371EA8" w:rsidRPr="004D1B5A">
        <w:rPr>
          <w:rFonts w:ascii="Times New Roman" w:hAnsi="Times New Roman" w:cs="Times New Roman"/>
          <w:sz w:val="18"/>
          <w:szCs w:val="18"/>
        </w:rPr>
        <w:t>рублей</w:t>
      </w:r>
      <w:r w:rsidRPr="004D1B5A">
        <w:rPr>
          <w:rFonts w:ascii="Times New Roman" w:hAnsi="Times New Roman" w:cs="Times New Roman"/>
          <w:sz w:val="18"/>
          <w:szCs w:val="18"/>
        </w:rPr>
        <w:t xml:space="preserve"> согласно п.12 договора (ст. 438 ГК РФ).</w:t>
      </w:r>
    </w:p>
    <w:p w14:paraId="3B87BED1" w14:textId="77777777" w:rsidR="00615CC9" w:rsidRPr="004D1B5A" w:rsidRDefault="00615CC9" w:rsidP="002A48D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 xml:space="preserve">Срок для акцепта настоящей публичной оферты </w:t>
      </w:r>
      <w:r w:rsidR="008D4DBB" w:rsidRPr="004D1B5A">
        <w:rPr>
          <w:rFonts w:ascii="Times New Roman" w:hAnsi="Times New Roman" w:cs="Times New Roman"/>
          <w:sz w:val="18"/>
          <w:szCs w:val="18"/>
        </w:rPr>
        <w:t xml:space="preserve">устанавливается до </w:t>
      </w:r>
      <w:r w:rsidR="00176BEC" w:rsidRPr="004D1B5A">
        <w:rPr>
          <w:rFonts w:ascii="Times New Roman" w:hAnsi="Times New Roman" w:cs="Times New Roman"/>
          <w:sz w:val="18"/>
          <w:szCs w:val="18"/>
        </w:rPr>
        <w:t>01</w:t>
      </w:r>
      <w:r w:rsidR="008D4DBB" w:rsidRPr="004D1B5A">
        <w:rPr>
          <w:rFonts w:ascii="Times New Roman" w:hAnsi="Times New Roman" w:cs="Times New Roman"/>
          <w:sz w:val="18"/>
          <w:szCs w:val="18"/>
        </w:rPr>
        <w:t>.</w:t>
      </w:r>
      <w:r w:rsidR="00176BEC" w:rsidRPr="004D1B5A">
        <w:rPr>
          <w:rFonts w:ascii="Times New Roman" w:hAnsi="Times New Roman" w:cs="Times New Roman"/>
          <w:sz w:val="18"/>
          <w:szCs w:val="18"/>
        </w:rPr>
        <w:t>03</w:t>
      </w:r>
      <w:r w:rsidR="008D4DBB" w:rsidRPr="004D1B5A">
        <w:rPr>
          <w:rFonts w:ascii="Times New Roman" w:hAnsi="Times New Roman" w:cs="Times New Roman"/>
          <w:sz w:val="18"/>
          <w:szCs w:val="18"/>
        </w:rPr>
        <w:t>.2024</w:t>
      </w:r>
      <w:r w:rsidR="00EF1922" w:rsidRPr="004D1B5A">
        <w:rPr>
          <w:rFonts w:ascii="Times New Roman" w:hAnsi="Times New Roman" w:cs="Times New Roman"/>
          <w:sz w:val="18"/>
          <w:szCs w:val="18"/>
        </w:rPr>
        <w:t>.</w:t>
      </w:r>
    </w:p>
    <w:p w14:paraId="61B02566" w14:textId="77777777" w:rsidR="001B7FA5" w:rsidRPr="00EF1922" w:rsidRDefault="00615CC9" w:rsidP="002A48D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1B5A">
        <w:rPr>
          <w:rFonts w:ascii="Times New Roman" w:hAnsi="Times New Roman" w:cs="Times New Roman"/>
          <w:sz w:val="18"/>
          <w:szCs w:val="18"/>
        </w:rPr>
        <w:t xml:space="preserve">В случае акцепта оферты (оплаты квитанции), договор о техническом обслуживании внутриквартирного газового оборудования в многоквартирном доме вступает в силу с </w:t>
      </w:r>
      <w:r w:rsidR="00C524BC" w:rsidRPr="004D1B5A">
        <w:rPr>
          <w:rFonts w:ascii="Times New Roman" w:hAnsi="Times New Roman" w:cs="Times New Roman"/>
          <w:sz w:val="18"/>
          <w:szCs w:val="18"/>
        </w:rPr>
        <w:t>даты внесения</w:t>
      </w:r>
      <w:r w:rsidR="008D4DBB" w:rsidRPr="004D1B5A">
        <w:rPr>
          <w:rFonts w:ascii="Times New Roman" w:hAnsi="Times New Roman" w:cs="Times New Roman"/>
          <w:sz w:val="18"/>
          <w:szCs w:val="18"/>
        </w:rPr>
        <w:t xml:space="preserve"> первой оплаты</w:t>
      </w:r>
      <w:r w:rsidR="00EF1922" w:rsidRPr="004D1B5A">
        <w:rPr>
          <w:rFonts w:ascii="Times New Roman" w:hAnsi="Times New Roman" w:cs="Times New Roman"/>
          <w:sz w:val="18"/>
          <w:szCs w:val="18"/>
        </w:rPr>
        <w:t>.</w:t>
      </w:r>
    </w:p>
    <w:sectPr w:rsidR="001B7FA5" w:rsidRPr="00EF1922" w:rsidSect="002A48DF">
      <w:pgSz w:w="16838" w:h="11906" w:orient="landscape"/>
      <w:pgMar w:top="1135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53C"/>
    <w:rsid w:val="00176BEC"/>
    <w:rsid w:val="001B7FA5"/>
    <w:rsid w:val="002005D6"/>
    <w:rsid w:val="002020E6"/>
    <w:rsid w:val="00240CFE"/>
    <w:rsid w:val="00257F87"/>
    <w:rsid w:val="002A48DF"/>
    <w:rsid w:val="0032253C"/>
    <w:rsid w:val="00371EA8"/>
    <w:rsid w:val="003C4A01"/>
    <w:rsid w:val="003C7646"/>
    <w:rsid w:val="004A2657"/>
    <w:rsid w:val="004C3E51"/>
    <w:rsid w:val="004D1B5A"/>
    <w:rsid w:val="005056E1"/>
    <w:rsid w:val="005577AA"/>
    <w:rsid w:val="005B7215"/>
    <w:rsid w:val="00615CC9"/>
    <w:rsid w:val="007B5A51"/>
    <w:rsid w:val="00816F33"/>
    <w:rsid w:val="008D4DBB"/>
    <w:rsid w:val="009C6DB3"/>
    <w:rsid w:val="00AD47FC"/>
    <w:rsid w:val="00C36BC7"/>
    <w:rsid w:val="00C524BC"/>
    <w:rsid w:val="00E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A2F8"/>
  <w15:docId w15:val="{91857FE9-00E0-4E94-AEE5-C57249E2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ro40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2D24-E5BD-4802-8FFE-5C56522E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"Калугаоблгаз"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Понамарев Виталий Александрович</dc:creator>
  <cp:lastModifiedBy>Пономарева Александра Сергеевна</cp:lastModifiedBy>
  <cp:revision>23</cp:revision>
  <cp:lastPrinted>2023-11-24T07:23:00Z</cp:lastPrinted>
  <dcterms:created xsi:type="dcterms:W3CDTF">2023-11-20T14:36:00Z</dcterms:created>
  <dcterms:modified xsi:type="dcterms:W3CDTF">2023-12-12T06:05:00Z</dcterms:modified>
</cp:coreProperties>
</file>