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140" w:after="120"/>
        <w:ind w:lef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0" w:name="P00EC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Приложение 2</w:t>
        <w:br/>
        <w:t>к Правилам осуществления мероприятий</w:t>
        <w:br/>
        <w:t>по предупреждению распространения</w:t>
        <w:br/>
        <w:t>вредных организмов утв. приказом Минприроды</w:t>
        <w:br/>
        <w:t xml:space="preserve"> России от 9.11.2020 года № 912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  <w:t>Начальник отдела экологии</w:t>
      </w:r>
      <w:r>
        <w:rPr>
          <w:rFonts w:ascii="Times New Roman" w:hAnsi="Times New Roman"/>
          <w:b/>
          <w:bCs/>
          <w:sz w:val="20"/>
          <w:szCs w:val="20"/>
          <w:shd w:fill="auto" w:val="clear"/>
        </w:rPr>
        <w:t xml:space="preserve"> и реализации целевых 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  <w:t xml:space="preserve">программ </w:t>
      </w:r>
      <w:r>
        <w:rPr>
          <w:rFonts w:ascii="Times New Roman" w:hAnsi="Times New Roman"/>
          <w:b/>
          <w:bCs/>
          <w:sz w:val="20"/>
          <w:szCs w:val="20"/>
          <w:shd w:fill="auto" w:val="clear"/>
        </w:rPr>
        <w:t>управления городского хозяйства города Калуги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  <w:t>________________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А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.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П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.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Дунь</w:t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Акт обследования аварийных деревьев № </w:t>
      </w:r>
      <w:r>
        <w:rPr>
          <w:rFonts w:ascii="Times New Roman" w:hAnsi="Times New Roman"/>
          <w:b/>
          <w:sz w:val="24"/>
          <w:szCs w:val="24"/>
        </w:rPr>
        <w:t>1-2025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Территория Городских лесов,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№ 40:26:000169:33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3"/>
        <w:tblW w:w="10272" w:type="dxa"/>
        <w:jc w:val="left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4"/>
        <w:gridCol w:w="1284"/>
        <w:gridCol w:w="744"/>
        <w:gridCol w:w="792"/>
        <w:gridCol w:w="852"/>
        <w:gridCol w:w="852"/>
        <w:gridCol w:w="2040"/>
        <w:gridCol w:w="1692"/>
        <w:gridCol w:w="1211"/>
      </w:tblGrid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дерева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Координаты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Порода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Высота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Диаметр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Запас куб. метр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Структурные изъяны характеризующие аварийные и валежные деревья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Мероприятие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Срок проведения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</w:t>
            </w:r>
            <w:r>
              <w:rPr>
                <w:rFonts w:ascii="Times New Roman" w:hAnsi="Times New Roman"/>
                <w:sz w:val="22"/>
              </w:rPr>
              <w:t>52762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12488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Б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27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97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3,90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Опасный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наклон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дерева более 45 гр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сторону жилого дома,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орозобойные трещины,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аличие гнили.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аварийн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дерев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у</w:t>
            </w:r>
            <w:r>
              <w:rPr>
                <w:rFonts w:ascii="Times New Roman" w:hAnsi="Times New Roman"/>
                <w:sz w:val="20"/>
                <w:szCs w:val="20"/>
              </w:rPr>
              <w:t>борка валежника.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2761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12495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Б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28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5,83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Опасный наклон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дерева более 45 гр </w:t>
            </w:r>
            <w:r>
              <w:rPr>
                <w:rFonts w:ascii="Times New Roman" w:hAnsi="Times New Roman"/>
                <w:sz w:val="20"/>
                <w:szCs w:val="20"/>
              </w:rPr>
              <w:t>в сторону жилого дома, морозобойные трещины, н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аличие гнили.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аварийн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дерев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у</w:t>
            </w:r>
            <w:r>
              <w:rPr>
                <w:rFonts w:ascii="Times New Roman" w:hAnsi="Times New Roman"/>
                <w:sz w:val="20"/>
                <w:szCs w:val="20"/>
              </w:rPr>
              <w:t>борка валежника.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>
          <w:trHeight w:val="451" w:hRule="atLeast"/>
        </w:trPr>
        <w:tc>
          <w:tcPr>
            <w:tcW w:w="28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Всего штук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53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Итого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9,73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м3</w:t>
            </w:r>
            <w:bookmarkStart w:id="1" w:name="_GoBack"/>
            <w:bookmarkEnd w:id="1"/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Style19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bookmarkStart w:id="2" w:name="P00FB000D1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ЗАКЛЮЧЕНИЕ</w:t>
      </w:r>
    </w:p>
    <w:p>
      <w:pPr>
        <w:pStyle w:val="Style19"/>
        <w:spacing w:before="0" w:after="0"/>
        <w:ind w:left="0" w:right="0" w:hanging="0"/>
        <w:rPr>
          <w:rFonts w:ascii="Times New Roman" w:hAnsi="Times New Roman"/>
          <w:sz w:val="24"/>
          <w:szCs w:val="24"/>
        </w:rPr>
      </w:pPr>
      <w:bookmarkStart w:id="3" w:name="P00FB000E1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целью предотвращения негативных процессов или снижения ущерба от их воздействия,  которое может повлечь причинения вреда жизни и здоровью граждан, имуществу физических и юридических лиц, а также может повлечь нанесение экологического ущерба и возникновения пожара, требуется уборка аварийных деревьев (фото прилагаются).</w:t>
      </w:r>
    </w:p>
    <w:p>
      <w:pPr>
        <w:pStyle w:val="Style19"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Произвести снос аварийных деревьев.</w:t>
      </w:r>
    </w:p>
    <w:p>
      <w:pPr>
        <w:pStyle w:val="Style15"/>
        <w:widowControl/>
        <w:shd w:val="clear" w:fill="FFFFFF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bookmarkStart w:id="4" w:name="P00FA_12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Исполнитель работ по проведению обследования аварийных деревьев: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9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Главный специалист отдела ЭРЦП</w:t>
      </w:r>
    </w:p>
    <w:p>
      <w:pPr>
        <w:pStyle w:val="Style19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отдела благоустройства управления </w:t>
      </w:r>
    </w:p>
    <w:p>
      <w:pPr>
        <w:pStyle w:val="Style19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городского хозяйства г.Калуги      _______________________Тяпкина Е.Н.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Mang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9" w:before="0" w:after="16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4e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LibreOffice/7.4.1.2$Windows_X86_64 LibreOffice_project/3c58a8f3a960df8bc8fd77b461821e42c061c5f0</Application>
  <AppVersion>15.0000</AppVersion>
  <Pages>1</Pages>
  <Words>198</Words>
  <Characters>1325</Characters>
  <CharactersWithSpaces>1491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2024-03-26T07:46:00Z</dcterms:created>
  <dc:creator>G2010</dc:creator>
  <dc:description/>
  <dc:language>ru-RU</dc:language>
  <cp:lastModifiedBy/>
  <cp:lastPrinted>2025-01-20T12:41:11Z</cp:lastPrinted>
  <dcterms:modified xsi:type="dcterms:W3CDTF">2025-01-20T12:42:10Z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