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об обращениях юридических лиц в органы Городской Управы города Калуги за 1 полугодие 2025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1 полугодие 2025 года в органы Городской Управы города Калуги поступило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50482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обращения юридических лиц, что на 6,7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% меньше,</w:t>
      </w:r>
      <w:r>
        <w:rPr>
          <w:rFonts w:cs="Times New Roman" w:ascii="Times New Roman" w:hAnsi="Times New Roman"/>
          <w:sz w:val="24"/>
          <w:szCs w:val="24"/>
        </w:rPr>
        <w:t xml:space="preserve"> чем за аналогичный период 2024 года (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53851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240" w:before="0"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количестве поступивших и рассмотренных органами Городской Управы города Калуги обращений юридических лиц.</w:t>
        <w:tab/>
      </w:r>
    </w:p>
    <w:p>
      <w:pPr>
        <w:pStyle w:val="Normal"/>
        <w:tabs>
          <w:tab w:val="clear" w:pos="708"/>
          <w:tab w:val="left" w:pos="7275" w:leader="none"/>
        </w:tabs>
        <w:spacing w:lineRule="auto" w:line="240" w:before="0"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95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4"/>
        <w:gridCol w:w="1556"/>
        <w:gridCol w:w="1588"/>
        <w:gridCol w:w="1588"/>
        <w:gridCol w:w="1421"/>
        <w:gridCol w:w="900"/>
      </w:tblGrid>
      <w:tr>
        <w:trPr>
          <w:trHeight w:val="339" w:hRule="atLeast"/>
        </w:trPr>
        <w:tc>
          <w:tcPr>
            <w:tcW w:w="251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Наименование органа Городской Управы города Калуги</w:t>
            </w:r>
          </w:p>
        </w:tc>
        <w:tc>
          <w:tcPr>
            <w:tcW w:w="155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459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Поступило документов</w:t>
            </w:r>
          </w:p>
        </w:tc>
        <w:tc>
          <w:tcPr>
            <w:tcW w:w="90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% от общего числа обращений</w:t>
            </w:r>
          </w:p>
        </w:tc>
      </w:tr>
      <w:tr>
        <w:trPr>
          <w:trHeight w:val="641" w:hRule="atLeast"/>
        </w:trPr>
        <w:tc>
          <w:tcPr>
            <w:tcW w:w="251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органы Городской Управы города Калуги</w:t>
            </w:r>
          </w:p>
        </w:tc>
        <w:tc>
          <w:tcPr>
            <w:tcW w:w="158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421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 адрес  заместителя Городского Головы города Калуги по социальным вопросам (направлено на рассмотрение в органы Городской Управы города Калуги)</w:t>
            </w:r>
          </w:p>
        </w:tc>
        <w:tc>
          <w:tcPr>
            <w:tcW w:w="9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41" w:hRule="atLeast"/>
        </w:trPr>
        <w:tc>
          <w:tcPr>
            <w:tcW w:w="251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5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5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Всего</w:t>
            </w:r>
          </w:p>
        </w:tc>
        <w:tc>
          <w:tcPr>
            <w:tcW w:w="158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2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90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82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Городской Голова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11,5</w:t>
            </w:r>
          </w:p>
        </w:tc>
      </w:tr>
      <w:tr>
        <w:trPr>
          <w:trHeight w:val="413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5324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4035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10,5</w:t>
            </w:r>
          </w:p>
        </w:tc>
      </w:tr>
      <w:tr>
        <w:trPr>
          <w:trHeight w:val="413" w:hRule="atLeast"/>
        </w:trPr>
        <w:tc>
          <w:tcPr>
            <w:tcW w:w="25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8197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6023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2174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16,2</w:t>
            </w:r>
          </w:p>
        </w:tc>
      </w:tr>
      <w:tr>
        <w:trPr>
          <w:trHeight w:val="413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4351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2470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8,6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5141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3494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1647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10,2</w:t>
            </w:r>
          </w:p>
        </w:tc>
      </w:tr>
      <w:tr>
        <w:trPr>
          <w:trHeight w:val="191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4519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4308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4061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1897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6,4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1791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3,5</w:t>
            </w:r>
          </w:p>
        </w:tc>
      </w:tr>
      <w:tr>
        <w:trPr>
          <w:trHeight w:val="828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1063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2,7</w:t>
            </w:r>
          </w:p>
        </w:tc>
      </w:tr>
      <w:tr>
        <w:trPr>
          <w:trHeight w:val="197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197" w:hRule="atLeast"/>
        </w:trPr>
        <w:tc>
          <w:tcPr>
            <w:tcW w:w="251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1372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2,7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Заместитель Городского Головы города Калуги по социальным вопросам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847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</w:t>
            </w:r>
          </w:p>
        </w:tc>
      </w:tr>
      <w:tr>
        <w:trPr>
          <w:trHeight w:val="289" w:hRule="atLeast"/>
        </w:trPr>
        <w:tc>
          <w:tcPr>
            <w:tcW w:w="25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55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50482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35832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14539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111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адрес Городского Головы города Калуги за 1 полугодие 2025 года поступило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5784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документа, что на 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,8 % больше,</w:t>
      </w:r>
      <w:r>
        <w:rPr>
          <w:rFonts w:cs="Times New Roman" w:ascii="Times New Roman" w:hAnsi="Times New Roman"/>
          <w:sz w:val="24"/>
          <w:szCs w:val="24"/>
        </w:rPr>
        <w:t xml:space="preserve"> чем за аналогичный период 2024 года (5504). В общем объеме входящих документов доля их составляет 11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,5 %.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было дано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14539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поручений органам Городской Управы города Калуги, из которых 66 % были поставлены на контроль. Для организации работы по поступившим обращениям юридических лиц в адрес заместителя Городского Головы города Калуги по социальным вопросам было дано 111 </w:t>
      </w:r>
      <w:r>
        <w:rPr>
          <w:rFonts w:cs="Times New Roman" w:ascii="Times New Roman" w:hAnsi="Times New Roman"/>
          <w:sz w:val="24"/>
          <w:szCs w:val="24"/>
        </w:rPr>
        <w:t xml:space="preserve">поручений органам Городской Управы города Калуги.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Более 50% обращений юридических лиц,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Калужской области.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Общее количество исходящей корреспонденции за подписью Городского Головы города Калуги за 1 полугодие 2025 года составило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679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документов, что на 34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,9 % меньше,</w:t>
      </w:r>
      <w:r>
        <w:rPr>
          <w:rFonts w:cs="Times New Roman" w:ascii="Times New Roman" w:hAnsi="Times New Roman"/>
          <w:sz w:val="24"/>
          <w:szCs w:val="24"/>
        </w:rPr>
        <w:t xml:space="preserve"> чем за аналогичный период 2024 года (916).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За 1 полугодие 2025 года зарегистрировано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6967</w:t>
      </w:r>
      <w:r>
        <w:rPr>
          <w:rFonts w:cs="Times New Roman" w:ascii="Times New Roman" w:hAnsi="Times New Roman"/>
          <w:sz w:val="24"/>
          <w:szCs w:val="24"/>
        </w:rPr>
        <w:t xml:space="preserve"> правовых акта, что на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4,2 %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меньше </w:t>
      </w:r>
      <w:r>
        <w:rPr>
          <w:rFonts w:cs="Times New Roman" w:ascii="Times New Roman" w:hAnsi="Times New Roman"/>
          <w:sz w:val="24"/>
          <w:szCs w:val="24"/>
        </w:rPr>
        <w:t>аналогичного показателя за 2024 год (7258).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f1"/>
        <w:tblW w:w="9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4"/>
        <w:gridCol w:w="826"/>
        <w:gridCol w:w="877"/>
        <w:gridCol w:w="840"/>
        <w:gridCol w:w="837"/>
        <w:gridCol w:w="733"/>
        <w:gridCol w:w="707"/>
        <w:gridCol w:w="849"/>
        <w:gridCol w:w="878"/>
      </w:tblGrid>
      <w:tr>
        <w:trPr>
          <w:trHeight w:val="846" w:hRule="atLeast"/>
        </w:trPr>
        <w:tc>
          <w:tcPr>
            <w:tcW w:w="308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постановлений</w:t>
            </w:r>
          </w:p>
        </w:tc>
        <w:tc>
          <w:tcPr>
            <w:tcW w:w="16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распоряжений*</w:t>
            </w:r>
          </w:p>
        </w:tc>
        <w:tc>
          <w:tcPr>
            <w:tcW w:w="144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заключенных договоров, соглашений</w:t>
            </w:r>
          </w:p>
        </w:tc>
        <w:tc>
          <w:tcPr>
            <w:tcW w:w="172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0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</w:tr>
      <w:tr>
        <w:trPr>
          <w:trHeight w:val="184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145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126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2813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2612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21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18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2979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2756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358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82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690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984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1051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1069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789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783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58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46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854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836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96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49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411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408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517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462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28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50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569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533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622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589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19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32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297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264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23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318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319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делами Городского Головы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151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163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130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117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17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304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297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60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56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148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217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221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16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150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146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169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176</w:t>
            </w:r>
          </w:p>
        </w:tc>
      </w:tr>
      <w:tr>
        <w:trPr>
          <w:trHeight w:val="9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58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46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65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63</w:t>
            </w:r>
          </w:p>
        </w:tc>
      </w:tr>
      <w:tr>
        <w:trPr>
          <w:trHeight w:val="206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14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45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50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21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47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37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27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33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37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52</w:t>
            </w:r>
          </w:p>
        </w:tc>
      </w:tr>
      <w:tr>
        <w:trPr/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0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22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24</w:t>
            </w:r>
          </w:p>
        </w:tc>
      </w:tr>
      <w:tr>
        <w:trPr>
          <w:trHeight w:val="937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11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2"/>
                <w:szCs w:val="20"/>
                <w:shd w:fill="auto" w:val="clear"/>
                <w:lang w:val="ru-RU" w:eastAsia="en-US" w:bidi="ar-SA"/>
              </w:rPr>
              <w:t>11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16</w:t>
            </w:r>
          </w:p>
        </w:tc>
      </w:tr>
      <w:tr>
        <w:trPr>
          <w:trHeight w:val="183" w:hRule="atLeast"/>
        </w:trPr>
        <w:tc>
          <w:tcPr>
            <w:tcW w:w="30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Итого</w:t>
            </w:r>
          </w:p>
        </w:tc>
        <w:tc>
          <w:tcPr>
            <w:tcW w:w="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1788</w:t>
            </w:r>
          </w:p>
        </w:tc>
        <w:tc>
          <w:tcPr>
            <w:tcW w:w="8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1489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  <w:sz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en-US" w:bidi="ar-SA"/>
              </w:rPr>
              <w:t>5310</w:t>
            </w:r>
          </w:p>
        </w:tc>
        <w:tc>
          <w:tcPr>
            <w:tcW w:w="8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5327</w:t>
            </w:r>
          </w:p>
        </w:tc>
        <w:tc>
          <w:tcPr>
            <w:tcW w:w="73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160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151</w:t>
            </w:r>
          </w:p>
        </w:tc>
        <w:tc>
          <w:tcPr>
            <w:tcW w:w="8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7258</w:t>
            </w:r>
          </w:p>
        </w:tc>
        <w:tc>
          <w:tcPr>
            <w:tcW w:w="8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6967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*</w:t>
      </w:r>
      <w:r>
        <w:rPr>
          <w:rFonts w:cs="Times New Roman" w:ascii="Times New Roman" w:hAnsi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41f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332b7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a3f17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a3f17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332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semiHidden/>
    <w:unhideWhenUsed/>
    <w:rsid w:val="00ba3f1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be222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52DB8-4989-47A3-831D-55166FB7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11563</TotalTime>
  <Application>LibreOffice/24.2.7.2$Windows_X86_64 LibreOffice_project/ee3885777aa7032db5a9b65deec9457448a91162</Application>
  <AppVersion>15.0000</AppVersion>
  <Pages>3</Pages>
  <Words>759</Words>
  <Characters>4258</Characters>
  <CharactersWithSpaces>4738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2022-07-12T06:14:00Z</dcterms:created>
  <dc:creator>tufar_ss</dc:creator>
  <dc:description/>
  <dc:language>ru-RU</dc:language>
  <cp:lastModifiedBy/>
  <cp:lastPrinted>2024-05-02T13:30:00Z</cp:lastPrinted>
  <dcterms:modified xsi:type="dcterms:W3CDTF">2025-08-04T15:29:05Z</dcterms:modified>
  <cp:revision>193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