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8F" w:rsidRDefault="00424B8F">
      <w:pPr>
        <w:pStyle w:val="a3"/>
        <w:tabs>
          <w:tab w:val="left" w:pos="3135"/>
        </w:tabs>
        <w:spacing w:before="0" w:after="0"/>
        <w:jc w:val="center"/>
        <w:rPr>
          <w:sz w:val="22"/>
          <w:szCs w:val="22"/>
        </w:rPr>
      </w:pPr>
    </w:p>
    <w:p w:rsidR="00424B8F" w:rsidRDefault="00570545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424B8F" w:rsidRDefault="00570545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424B8F" w:rsidRDefault="00424B8F">
      <w:pPr>
        <w:pStyle w:val="ad"/>
        <w:spacing w:after="0"/>
        <w:rPr>
          <w:sz w:val="28"/>
          <w:szCs w:val="28"/>
        </w:rPr>
      </w:pPr>
    </w:p>
    <w:p w:rsidR="00424B8F" w:rsidRDefault="00570545">
      <w:pPr>
        <w:pStyle w:val="a3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24B8F" w:rsidRDefault="00424B8F">
      <w:pPr>
        <w:pStyle w:val="a3"/>
        <w:spacing w:before="0" w:after="0"/>
        <w:ind w:firstLine="2622"/>
        <w:rPr>
          <w:sz w:val="36"/>
          <w:szCs w:val="36"/>
        </w:rPr>
      </w:pPr>
    </w:p>
    <w:tbl>
      <w:tblPr>
        <w:tblW w:w="9519" w:type="dxa"/>
        <w:tblLayout w:type="fixed"/>
        <w:tblLook w:val="0000"/>
      </w:tblPr>
      <w:tblGrid>
        <w:gridCol w:w="474"/>
        <w:gridCol w:w="2415"/>
        <w:gridCol w:w="4136"/>
        <w:gridCol w:w="554"/>
        <w:gridCol w:w="1940"/>
      </w:tblGrid>
      <w:tr w:rsidR="00424B8F">
        <w:tc>
          <w:tcPr>
            <w:tcW w:w="474" w:type="dxa"/>
          </w:tcPr>
          <w:p w:rsidR="00424B8F" w:rsidRDefault="00570545">
            <w:pPr>
              <w:pStyle w:val="af1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424B8F" w:rsidRDefault="00240458">
            <w:pPr>
              <w:pStyle w:val="af1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30.04.2026</w:t>
            </w:r>
          </w:p>
        </w:tc>
        <w:tc>
          <w:tcPr>
            <w:tcW w:w="4136" w:type="dxa"/>
          </w:tcPr>
          <w:p w:rsidR="00424B8F" w:rsidRDefault="00424B8F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</w:tcPr>
          <w:p w:rsidR="00424B8F" w:rsidRDefault="00570545">
            <w:pPr>
              <w:pStyle w:val="af1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424B8F" w:rsidRDefault="00240458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251-п</w:t>
            </w:r>
          </w:p>
        </w:tc>
      </w:tr>
    </w:tbl>
    <w:p w:rsidR="00424B8F" w:rsidRDefault="00424B8F">
      <w:pPr>
        <w:pStyle w:val="af1"/>
        <w:jc w:val="both"/>
        <w:rPr>
          <w:b w:val="0"/>
          <w:sz w:val="24"/>
        </w:rPr>
      </w:pPr>
    </w:p>
    <w:p w:rsidR="00424B8F" w:rsidRDefault="00424B8F">
      <w:pPr>
        <w:pStyle w:val="ad"/>
        <w:jc w:val="both"/>
      </w:pPr>
    </w:p>
    <w:p w:rsidR="00424B8F" w:rsidRDefault="00570545">
      <w:pPr>
        <w:pStyle w:val="af1"/>
        <w:tabs>
          <w:tab w:val="left" w:pos="5073"/>
          <w:tab w:val="left" w:pos="5358"/>
          <w:tab w:val="left" w:pos="5586"/>
        </w:tabs>
        <w:ind w:right="3912"/>
        <w:jc w:val="left"/>
        <w:rPr>
          <w:sz w:val="24"/>
        </w:rPr>
      </w:pPr>
      <w:r>
        <w:rPr>
          <w:sz w:val="24"/>
        </w:rPr>
        <w:t xml:space="preserve">О внесении изменения в постановление </w:t>
      </w:r>
    </w:p>
    <w:p w:rsidR="00424B8F" w:rsidRDefault="00570545">
      <w:pPr>
        <w:pStyle w:val="af1"/>
        <w:tabs>
          <w:tab w:val="left" w:pos="5073"/>
          <w:tab w:val="left" w:pos="5358"/>
          <w:tab w:val="left" w:pos="5586"/>
        </w:tabs>
        <w:ind w:right="3912"/>
        <w:jc w:val="left"/>
        <w:rPr>
          <w:sz w:val="24"/>
        </w:rPr>
      </w:pPr>
      <w:r>
        <w:rPr>
          <w:sz w:val="24"/>
        </w:rPr>
        <w:t xml:space="preserve">Городской Управы города Калуги от 25.02.2019 </w:t>
      </w:r>
    </w:p>
    <w:p w:rsidR="00424B8F" w:rsidRDefault="00570545">
      <w:pPr>
        <w:pStyle w:val="af1"/>
        <w:tabs>
          <w:tab w:val="left" w:pos="5529"/>
          <w:tab w:val="left" w:pos="5586"/>
        </w:tabs>
        <w:ind w:right="3628"/>
        <w:jc w:val="left"/>
      </w:pPr>
      <w:r>
        <w:rPr>
          <w:sz w:val="24"/>
        </w:rPr>
        <w:t xml:space="preserve">№ </w:t>
      </w:r>
      <w:r>
        <w:rPr>
          <w:sz w:val="24"/>
        </w:rPr>
        <w:t xml:space="preserve">61-п «Об установлении тарифа на услугу, предоставляемую муниципальным бюджетным образовательным  учреждением дополнительного образования «Центр «Красная Звезда» г. Калуги  </w:t>
      </w:r>
    </w:p>
    <w:p w:rsidR="00424B8F" w:rsidRDefault="00424B8F">
      <w:pPr>
        <w:widowControl w:val="0"/>
      </w:pPr>
    </w:p>
    <w:p w:rsidR="00424B8F" w:rsidRDefault="00424B8F">
      <w:pPr>
        <w:ind w:right="4762"/>
        <w:rPr>
          <w:b/>
          <w:bCs/>
        </w:rPr>
      </w:pPr>
    </w:p>
    <w:p w:rsidR="00424B8F" w:rsidRDefault="00570545">
      <w:pPr>
        <w:jc w:val="both"/>
      </w:pPr>
      <w:r>
        <w:tab/>
        <w:t xml:space="preserve">В соответствии со статьями </w:t>
      </w:r>
      <w:hyperlink r:id="rId7">
        <w:r>
          <w:rPr>
            <w:rFonts w:eastAsia="Arial"/>
          </w:rPr>
          <w:t>35</w:t>
        </w:r>
      </w:hyperlink>
      <w:r>
        <w:t xml:space="preserve">, </w:t>
      </w:r>
      <w:hyperlink r:id="rId8">
        <w:r>
          <w:rPr>
            <w:rFonts w:eastAsia="Arial"/>
          </w:rPr>
          <w:t>36</w:t>
        </w:r>
      </w:hyperlink>
      <w:r>
        <w:t xml:space="preserve"> Устава городского округа города Калуги Калужской области </w:t>
      </w:r>
      <w:r>
        <w:rPr>
          <w:b/>
          <w:bCs/>
        </w:rPr>
        <w:t>ПОСТАНОВЛЯЮ</w:t>
      </w:r>
      <w:r>
        <w:t>:</w:t>
      </w:r>
      <w:r>
        <w:tab/>
      </w:r>
    </w:p>
    <w:p w:rsidR="00424B8F" w:rsidRDefault="00570545">
      <w:pPr>
        <w:ind w:firstLine="709"/>
        <w:jc w:val="both"/>
        <w:rPr>
          <w:b/>
        </w:rPr>
      </w:pPr>
      <w:r>
        <w:t>1. В постановление Городской Управы города Калу</w:t>
      </w:r>
      <w:r>
        <w:t xml:space="preserve">ги </w:t>
      </w:r>
      <w:r>
        <w:t xml:space="preserve">от 25.02.2019 </w:t>
      </w:r>
      <w:r>
        <w:t xml:space="preserve">№ 61-п «Об установлении тарифа на услугу, предоставляемую муниципальным бюджетным образовательным  учреждением дополнительного образования «Центр «Красная Звезда»  г. Калуги </w:t>
      </w:r>
      <w:r>
        <w:t xml:space="preserve">(далее – постановление) внести изменение, изложив </w:t>
      </w:r>
      <w:r>
        <w:rPr>
          <w:bCs/>
          <w:color w:val="000000"/>
          <w:lang w:eastAsia="ru-RU"/>
        </w:rPr>
        <w:t xml:space="preserve">преамбулу </w:t>
      </w:r>
      <w:r>
        <w:rPr>
          <w:bCs/>
          <w:color w:val="000000"/>
          <w:lang w:eastAsia="ru-RU"/>
        </w:rPr>
        <w:t>постановления в новой редакции:</w:t>
      </w:r>
    </w:p>
    <w:p w:rsidR="00424B8F" w:rsidRDefault="00570545">
      <w:pPr>
        <w:ind w:firstLine="709"/>
        <w:jc w:val="both"/>
        <w:rPr>
          <w:b/>
        </w:rPr>
      </w:pPr>
      <w:r>
        <w:rPr>
          <w:color w:val="000000"/>
        </w:rPr>
        <w:t>«</w:t>
      </w:r>
      <w:r>
        <w:rPr>
          <w:color w:val="000000"/>
        </w:rPr>
        <w:t xml:space="preserve">В соответствии с </w:t>
      </w:r>
      <w:hyperlink r:id="rId9">
        <w:r>
          <w:rPr>
            <w:color w:val="000000"/>
          </w:rPr>
          <w:t>пунктом 4 части 1 статьи 17</w:t>
        </w:r>
      </w:hyperlink>
      <w:r>
        <w:rPr>
          <w:color w:val="000000"/>
        </w:rPr>
        <w:t xml:space="preserve"> Федерального закона от 06.10.2003 № 131-ФЗ «Об общих принципах организации местного самоуправ</w:t>
      </w:r>
      <w:r>
        <w:rPr>
          <w:color w:val="000000"/>
        </w:rPr>
        <w:t xml:space="preserve">ления в Российской Федерации»,  пунктом 4 статьи 9.2 Федерального закона от 12.01.1996 № 7-ФЗ «О некоммерческих организациях», </w:t>
      </w:r>
      <w:hyperlink r:id="rId10">
        <w:r>
          <w:rPr>
            <w:color w:val="000000"/>
          </w:rPr>
          <w:t>статьями 35, 36</w:t>
        </w:r>
      </w:hyperlink>
      <w:r>
        <w:rPr>
          <w:color w:val="000000"/>
        </w:rPr>
        <w:t xml:space="preserve"> Устава городского окр</w:t>
      </w:r>
      <w:r>
        <w:rPr>
          <w:color w:val="000000"/>
        </w:rPr>
        <w:t xml:space="preserve">уга города Калуги Калужской области, </w:t>
      </w:r>
      <w:hyperlink r:id="rId11">
        <w:r>
          <w:rPr>
            <w:color w:val="000000"/>
          </w:rPr>
          <w:t>решением</w:t>
        </w:r>
      </w:hyperlink>
      <w:r>
        <w:rPr>
          <w:color w:val="000000"/>
        </w:rPr>
        <w:t xml:space="preserve"> Городской Думы городского округа «Город Калуга» от 24.03.2010 № 23 «Об утверждении порядков регулирования тарифов на услуги, пред</w:t>
      </w:r>
      <w:r>
        <w:rPr>
          <w:color w:val="000000"/>
        </w:rPr>
        <w:t>оставляемые муниципальными предприятиями и учреждениями, регулирования стоимости услуг, предоставляемых согласно гарантированному перечню услуг по погребению, регулирования платы за жилое помещение и перечня полномочий органов местного самоуправления город</w:t>
      </w:r>
      <w:r>
        <w:rPr>
          <w:color w:val="000000"/>
        </w:rPr>
        <w:t xml:space="preserve">ского округа города Калуги Калужской области в области регулирования тарифов, стоимости услуг и платы за жилое помещение» </w:t>
      </w:r>
      <w:r>
        <w:rPr>
          <w:b/>
          <w:bCs/>
          <w:color w:val="000000"/>
        </w:rPr>
        <w:t>ПОСТАНОВЛЯЮ</w:t>
      </w:r>
      <w:r w:rsidRPr="00240458">
        <w:rPr>
          <w:b/>
          <w:bCs/>
          <w:color w:val="000000"/>
        </w:rPr>
        <w:t>:</w:t>
      </w:r>
      <w:r>
        <w:rPr>
          <w:b/>
          <w:bCs/>
          <w:color w:val="000000"/>
        </w:rPr>
        <w:t>»</w:t>
      </w:r>
      <w:r>
        <w:rPr>
          <w:color w:val="000000"/>
        </w:rPr>
        <w:t>.</w:t>
      </w:r>
    </w:p>
    <w:p w:rsidR="00424B8F" w:rsidRDefault="00570545">
      <w:pPr>
        <w:pStyle w:val="af1"/>
        <w:jc w:val="both"/>
        <w:rPr>
          <w:sz w:val="24"/>
        </w:rPr>
      </w:pPr>
      <w:r>
        <w:rPr>
          <w:b w:val="0"/>
          <w:bCs w:val="0"/>
          <w:color w:val="000000"/>
          <w:sz w:val="24"/>
        </w:rPr>
        <w:tab/>
      </w:r>
      <w:r>
        <w:rPr>
          <w:b w:val="0"/>
          <w:color w:val="000000"/>
          <w:sz w:val="24"/>
        </w:rPr>
        <w:t>2. Настоящее постановление вступает в силу после е</w:t>
      </w:r>
      <w:r>
        <w:rPr>
          <w:b w:val="0"/>
          <w:sz w:val="24"/>
        </w:rPr>
        <w:t>го официального опубликования.</w:t>
      </w:r>
    </w:p>
    <w:p w:rsidR="00424B8F" w:rsidRDefault="00570545">
      <w:pPr>
        <w:pStyle w:val="af1"/>
        <w:jc w:val="both"/>
        <w:rPr>
          <w:sz w:val="24"/>
        </w:rPr>
      </w:pPr>
      <w:r>
        <w:rPr>
          <w:b w:val="0"/>
          <w:sz w:val="24"/>
        </w:rPr>
        <w:tab/>
        <w:t xml:space="preserve">3. Контроль за исполнением </w:t>
      </w:r>
      <w:r>
        <w:rPr>
          <w:b w:val="0"/>
          <w:sz w:val="24"/>
        </w:rPr>
        <w:t>настоящего постановления возложить на управление физической культуры, спорта и молодежной политики города Калуги.</w:t>
      </w:r>
    </w:p>
    <w:p w:rsidR="00424B8F" w:rsidRDefault="00424B8F">
      <w:pPr>
        <w:pStyle w:val="af1"/>
        <w:jc w:val="both"/>
        <w:rPr>
          <w:b w:val="0"/>
          <w:sz w:val="24"/>
        </w:rPr>
      </w:pPr>
    </w:p>
    <w:p w:rsidR="00424B8F" w:rsidRDefault="00424B8F">
      <w:pPr>
        <w:pStyle w:val="af1"/>
        <w:jc w:val="both"/>
        <w:rPr>
          <w:b w:val="0"/>
          <w:sz w:val="24"/>
        </w:rPr>
      </w:pPr>
    </w:p>
    <w:p w:rsidR="00424B8F" w:rsidRDefault="00570545">
      <w:pPr>
        <w:tabs>
          <w:tab w:val="left" w:pos="567"/>
          <w:tab w:val="left" w:pos="952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городского округа </w:t>
      </w:r>
    </w:p>
    <w:p w:rsidR="00424B8F" w:rsidRDefault="00570545">
      <w:pPr>
        <w:tabs>
          <w:tab w:val="left" w:pos="567"/>
          <w:tab w:val="left" w:pos="9525"/>
        </w:tabs>
        <w:jc w:val="both"/>
      </w:pPr>
      <w:r>
        <w:rPr>
          <w:b/>
          <w:bCs/>
          <w:color w:val="000000"/>
        </w:rPr>
        <w:t xml:space="preserve">города Калуги                                                                                                      </w:t>
      </w:r>
      <w:r>
        <w:rPr>
          <w:b/>
          <w:bCs/>
          <w:color w:val="000000"/>
        </w:rPr>
        <w:t xml:space="preserve">   Д.А. Денисов</w:t>
      </w:r>
    </w:p>
    <w:p w:rsidR="00424B8F" w:rsidRDefault="00424B8F">
      <w:pPr>
        <w:pStyle w:val="af9"/>
        <w:ind w:firstLine="0"/>
        <w:rPr>
          <w:b/>
          <w:sz w:val="24"/>
          <w:szCs w:val="24"/>
        </w:rPr>
      </w:pPr>
    </w:p>
    <w:p w:rsidR="00424B8F" w:rsidRDefault="00424B8F">
      <w:pPr>
        <w:pStyle w:val="af9"/>
        <w:ind w:firstLine="0"/>
        <w:rPr>
          <w:b/>
          <w:sz w:val="24"/>
          <w:szCs w:val="24"/>
        </w:rPr>
      </w:pPr>
    </w:p>
    <w:p w:rsidR="00424B8F" w:rsidRDefault="00424B8F">
      <w:pPr>
        <w:pStyle w:val="af9"/>
        <w:ind w:firstLine="0"/>
        <w:rPr>
          <w:b/>
          <w:sz w:val="24"/>
          <w:szCs w:val="24"/>
        </w:rPr>
      </w:pPr>
    </w:p>
    <w:sectPr w:rsidR="00424B8F" w:rsidSect="00424B8F">
      <w:headerReference w:type="default" r:id="rId12"/>
      <w:headerReference w:type="first" r:id="rId13"/>
      <w:pgSz w:w="11906" w:h="16838"/>
      <w:pgMar w:top="1134" w:right="851" w:bottom="1134" w:left="1701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545" w:rsidRDefault="00570545" w:rsidP="00424B8F">
      <w:r>
        <w:separator/>
      </w:r>
    </w:p>
  </w:endnote>
  <w:endnote w:type="continuationSeparator" w:id="1">
    <w:p w:rsidR="00570545" w:rsidRDefault="00570545" w:rsidP="0042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545" w:rsidRDefault="00570545" w:rsidP="00424B8F">
      <w:r>
        <w:separator/>
      </w:r>
    </w:p>
  </w:footnote>
  <w:footnote w:type="continuationSeparator" w:id="1">
    <w:p w:rsidR="00570545" w:rsidRDefault="00570545" w:rsidP="00424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8F" w:rsidRDefault="00424B8F">
    <w:pPr>
      <w:pStyle w:val="Header"/>
      <w:jc w:val="center"/>
    </w:pPr>
    <w:r>
      <w:fldChar w:fldCharType="begin"/>
    </w:r>
    <w:r>
      <w:fldChar w:fldCharType="end"/>
    </w:r>
  </w:p>
  <w:p w:rsidR="00424B8F" w:rsidRDefault="00424B8F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8F" w:rsidRDefault="00570545">
    <w:pPr>
      <w:pStyle w:val="Header"/>
      <w:jc w:val="center"/>
    </w:pPr>
    <w:r>
      <w:rPr>
        <w:noProof/>
        <w:lang w:eastAsia="ru-RU"/>
      </w:rPr>
      <w:drawing>
        <wp:inline distT="0" distB="0" distL="0" distR="0">
          <wp:extent cx="381000" cy="47625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B8F"/>
    <w:rsid w:val="00240458"/>
    <w:rsid w:val="00424B8F"/>
    <w:rsid w:val="0057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E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9820EB"/>
    <w:pPr>
      <w:spacing w:before="240" w:after="120"/>
      <w:contextualSpacing w:val="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3"/>
    <w:qFormat/>
    <w:rsid w:val="009820EB"/>
    <w:pPr>
      <w:spacing w:before="200" w:after="120"/>
      <w:contextualSpacing w:val="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3"/>
    <w:qFormat/>
    <w:rsid w:val="009820EB"/>
    <w:pPr>
      <w:spacing w:before="140" w:after="120"/>
      <w:contextualSpacing w:val="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qFormat/>
    <w:rsid w:val="009820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qFormat/>
    <w:rsid w:val="009820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qFormat/>
    <w:rsid w:val="009820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qFormat/>
    <w:rsid w:val="009820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qFormat/>
    <w:rsid w:val="009820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qFormat/>
    <w:rsid w:val="009820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4">
    <w:name w:val="Hyperlink"/>
    <w:rsid w:val="009820EB"/>
    <w:rPr>
      <w:color w:val="000080"/>
      <w:u w:val="single"/>
      <w:lang w:val="en-US" w:bidi="en-US"/>
    </w:rPr>
  </w:style>
  <w:style w:type="character" w:customStyle="1" w:styleId="a5">
    <w:name w:val="Символ сноски"/>
    <w:qFormat/>
    <w:rsid w:val="009820EB"/>
    <w:rPr>
      <w:vertAlign w:val="superscript"/>
    </w:rPr>
  </w:style>
  <w:style w:type="character" w:customStyle="1" w:styleId="FootnoteReference">
    <w:name w:val="Footnote Reference"/>
    <w:rsid w:val="00424B8F"/>
    <w:rPr>
      <w:vertAlign w:val="superscript"/>
    </w:rPr>
  </w:style>
  <w:style w:type="character" w:customStyle="1" w:styleId="FootnoteCharacters">
    <w:name w:val="Footnote Characters"/>
    <w:qFormat/>
    <w:rsid w:val="009820EB"/>
    <w:rPr>
      <w:vertAlign w:val="superscript"/>
    </w:rPr>
  </w:style>
  <w:style w:type="character" w:customStyle="1" w:styleId="a6">
    <w:name w:val="Символ концевой сноски"/>
    <w:qFormat/>
    <w:rsid w:val="009820EB"/>
    <w:rPr>
      <w:vertAlign w:val="superscript"/>
    </w:rPr>
  </w:style>
  <w:style w:type="character" w:customStyle="1" w:styleId="EndnoteReference">
    <w:name w:val="Endnote Reference"/>
    <w:rsid w:val="00424B8F"/>
    <w:rPr>
      <w:vertAlign w:val="superscript"/>
    </w:rPr>
  </w:style>
  <w:style w:type="character" w:customStyle="1" w:styleId="EndnoteCharacters">
    <w:name w:val="Endnote Characters"/>
    <w:qFormat/>
    <w:rsid w:val="009820EB"/>
    <w:rPr>
      <w:vertAlign w:val="superscript"/>
    </w:rPr>
  </w:style>
  <w:style w:type="character" w:customStyle="1" w:styleId="1">
    <w:name w:val="Основной шрифт абзаца1"/>
    <w:qFormat/>
    <w:rsid w:val="009820EB"/>
  </w:style>
  <w:style w:type="character" w:customStyle="1" w:styleId="Heading1Char">
    <w:name w:val="Heading 1 Char"/>
    <w:qFormat/>
    <w:rsid w:val="009820E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9820EB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9820E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9820E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9820E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9820E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9820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9820E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9820E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9820EB"/>
    <w:rPr>
      <w:sz w:val="48"/>
      <w:szCs w:val="48"/>
    </w:rPr>
  </w:style>
  <w:style w:type="character" w:customStyle="1" w:styleId="SubtitleChar">
    <w:name w:val="Subtitle Char"/>
    <w:qFormat/>
    <w:rsid w:val="009820EB"/>
    <w:rPr>
      <w:sz w:val="24"/>
      <w:szCs w:val="24"/>
    </w:rPr>
  </w:style>
  <w:style w:type="character" w:customStyle="1" w:styleId="QuoteChar">
    <w:name w:val="Quote Char"/>
    <w:qFormat/>
    <w:rsid w:val="009820EB"/>
    <w:rPr>
      <w:i/>
    </w:rPr>
  </w:style>
  <w:style w:type="character" w:customStyle="1" w:styleId="IntenseQuoteChar">
    <w:name w:val="Intense Quote Char"/>
    <w:qFormat/>
    <w:rsid w:val="009820EB"/>
    <w:rPr>
      <w:i/>
    </w:rPr>
  </w:style>
  <w:style w:type="character" w:customStyle="1" w:styleId="HeaderChar">
    <w:name w:val="Header Char"/>
    <w:qFormat/>
    <w:rsid w:val="009820EB"/>
  </w:style>
  <w:style w:type="character" w:customStyle="1" w:styleId="FooterChar">
    <w:name w:val="Footer Char"/>
    <w:qFormat/>
    <w:rsid w:val="009820EB"/>
  </w:style>
  <w:style w:type="character" w:customStyle="1" w:styleId="CaptionChar">
    <w:name w:val="Caption Char"/>
    <w:qFormat/>
    <w:rsid w:val="009820EB"/>
  </w:style>
  <w:style w:type="character" w:customStyle="1" w:styleId="FootnoteTextChar">
    <w:name w:val="Footnote Text Char"/>
    <w:qFormat/>
    <w:rsid w:val="009820EB"/>
    <w:rPr>
      <w:sz w:val="18"/>
    </w:rPr>
  </w:style>
  <w:style w:type="character" w:customStyle="1" w:styleId="EndnoteTextChar">
    <w:name w:val="Endnote Text Char"/>
    <w:qFormat/>
    <w:rsid w:val="009820EB"/>
    <w:rPr>
      <w:sz w:val="20"/>
    </w:rPr>
  </w:style>
  <w:style w:type="character" w:customStyle="1" w:styleId="WW8Num2z0">
    <w:name w:val="WW8Num2z0"/>
    <w:qFormat/>
    <w:rsid w:val="009820EB"/>
  </w:style>
  <w:style w:type="character" w:customStyle="1" w:styleId="WW8Num3z0">
    <w:name w:val="WW8Num3z0"/>
    <w:qFormat/>
    <w:rsid w:val="009820EB"/>
  </w:style>
  <w:style w:type="character" w:customStyle="1" w:styleId="WW8Num4z0">
    <w:name w:val="WW8Num4z0"/>
    <w:qFormat/>
    <w:rsid w:val="009820EB"/>
    <w:rPr>
      <w:rFonts w:ascii="Symbol" w:hAnsi="Symbol" w:cs="Symbol"/>
    </w:rPr>
  </w:style>
  <w:style w:type="character" w:customStyle="1" w:styleId="WW8Num4z1">
    <w:name w:val="WW8Num4z1"/>
    <w:qFormat/>
    <w:rsid w:val="009820EB"/>
    <w:rPr>
      <w:rFonts w:ascii="Courier New" w:hAnsi="Courier New" w:cs="Courier New"/>
    </w:rPr>
  </w:style>
  <w:style w:type="character" w:customStyle="1" w:styleId="WW8Num4z2">
    <w:name w:val="WW8Num4z2"/>
    <w:qFormat/>
    <w:rsid w:val="009820EB"/>
    <w:rPr>
      <w:rFonts w:ascii="Wingdings" w:hAnsi="Wingdings" w:cs="Wingdings"/>
    </w:rPr>
  </w:style>
  <w:style w:type="character" w:customStyle="1" w:styleId="WW8Num5z0">
    <w:name w:val="WW8Num5z0"/>
    <w:qFormat/>
    <w:rsid w:val="009820EB"/>
  </w:style>
  <w:style w:type="character" w:customStyle="1" w:styleId="WW8Num6z0">
    <w:name w:val="WW8Num6z0"/>
    <w:qFormat/>
    <w:rsid w:val="009820EB"/>
  </w:style>
  <w:style w:type="character" w:customStyle="1" w:styleId="WW8Num1z0">
    <w:name w:val="WW8Num1z0"/>
    <w:qFormat/>
    <w:rsid w:val="009820EB"/>
  </w:style>
  <w:style w:type="character" w:customStyle="1" w:styleId="WW8Num1z1">
    <w:name w:val="WW8Num1z1"/>
    <w:qFormat/>
    <w:rsid w:val="009820EB"/>
  </w:style>
  <w:style w:type="character" w:customStyle="1" w:styleId="WW8Num1z2">
    <w:name w:val="WW8Num1z2"/>
    <w:qFormat/>
    <w:rsid w:val="009820EB"/>
  </w:style>
  <w:style w:type="character" w:customStyle="1" w:styleId="WW8Num1z3">
    <w:name w:val="WW8Num1z3"/>
    <w:qFormat/>
    <w:rsid w:val="009820EB"/>
  </w:style>
  <w:style w:type="character" w:customStyle="1" w:styleId="WW8Num1z4">
    <w:name w:val="WW8Num1z4"/>
    <w:qFormat/>
    <w:rsid w:val="009820EB"/>
  </w:style>
  <w:style w:type="character" w:customStyle="1" w:styleId="WW8Num1z5">
    <w:name w:val="WW8Num1z5"/>
    <w:qFormat/>
    <w:rsid w:val="009820EB"/>
  </w:style>
  <w:style w:type="character" w:customStyle="1" w:styleId="WW8Num1z6">
    <w:name w:val="WW8Num1z6"/>
    <w:qFormat/>
    <w:rsid w:val="009820EB"/>
  </w:style>
  <w:style w:type="character" w:customStyle="1" w:styleId="WW8Num1z7">
    <w:name w:val="WW8Num1z7"/>
    <w:qFormat/>
    <w:rsid w:val="009820EB"/>
  </w:style>
  <w:style w:type="character" w:customStyle="1" w:styleId="WW8Num1z8">
    <w:name w:val="WW8Num1z8"/>
    <w:qFormat/>
    <w:rsid w:val="009820EB"/>
  </w:style>
  <w:style w:type="character" w:customStyle="1" w:styleId="a7">
    <w:name w:val="Подзаголовок Знак"/>
    <w:qFormat/>
    <w:rsid w:val="009820EB"/>
    <w:rPr>
      <w:b/>
      <w:bCs/>
      <w:sz w:val="28"/>
      <w:szCs w:val="24"/>
      <w:lang w:val="ru-RU" w:bidi="ar-SA"/>
    </w:rPr>
  </w:style>
  <w:style w:type="character" w:styleId="a8">
    <w:name w:val="page number"/>
    <w:basedOn w:val="1"/>
    <w:qFormat/>
    <w:rsid w:val="009820EB"/>
  </w:style>
  <w:style w:type="character" w:customStyle="1" w:styleId="10">
    <w:name w:val="Строгий1"/>
    <w:qFormat/>
    <w:rsid w:val="009820EB"/>
    <w:rPr>
      <w:b/>
      <w:bCs/>
    </w:rPr>
  </w:style>
  <w:style w:type="character" w:customStyle="1" w:styleId="a9">
    <w:name w:val="Нижний колонтитул Знак"/>
    <w:qFormat/>
    <w:rsid w:val="009820EB"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sid w:val="009820EB"/>
    <w:rPr>
      <w:sz w:val="24"/>
      <w:szCs w:val="24"/>
      <w:lang w:eastAsia="zh-CN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431321"/>
    <w:rPr>
      <w:rFonts w:ascii="Tahoma" w:hAnsi="Tahoma" w:cs="Tahoma"/>
      <w:sz w:val="16"/>
      <w:szCs w:val="16"/>
      <w:lang w:eastAsia="zh-CN"/>
    </w:rPr>
  </w:style>
  <w:style w:type="paragraph" w:customStyle="1" w:styleId="a3">
    <w:name w:val="Заголовок"/>
    <w:basedOn w:val="a"/>
    <w:next w:val="ad"/>
    <w:qFormat/>
    <w:rsid w:val="009820EB"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rsid w:val="009820EB"/>
    <w:pPr>
      <w:spacing w:after="140" w:line="288" w:lineRule="auto"/>
    </w:pPr>
  </w:style>
  <w:style w:type="paragraph" w:styleId="ae">
    <w:name w:val="List"/>
    <w:basedOn w:val="ad"/>
    <w:rsid w:val="009820EB"/>
    <w:rPr>
      <w:rFonts w:cs="Mangal"/>
    </w:rPr>
  </w:style>
  <w:style w:type="paragraph" w:customStyle="1" w:styleId="Caption">
    <w:name w:val="Caption"/>
    <w:basedOn w:val="a"/>
    <w:qFormat/>
    <w:rsid w:val="00424B8F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11"/>
    <w:qFormat/>
    <w:rsid w:val="009820EB"/>
  </w:style>
  <w:style w:type="paragraph" w:customStyle="1" w:styleId="11">
    <w:name w:val="Заголовок1"/>
    <w:basedOn w:val="a"/>
    <w:next w:val="ad"/>
    <w:qFormat/>
    <w:rsid w:val="009820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caption"/>
    <w:basedOn w:val="a"/>
    <w:qFormat/>
    <w:rsid w:val="009820EB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qFormat/>
    <w:rsid w:val="009820EB"/>
    <w:pPr>
      <w:suppressLineNumbers/>
    </w:pPr>
  </w:style>
  <w:style w:type="paragraph" w:customStyle="1" w:styleId="indexheading1">
    <w:name w:val="index heading1"/>
    <w:basedOn w:val="a3"/>
    <w:qFormat/>
    <w:rsid w:val="009820EB"/>
  </w:style>
  <w:style w:type="paragraph" w:customStyle="1" w:styleId="12">
    <w:name w:val="Абзац списка1"/>
    <w:basedOn w:val="a"/>
    <w:qFormat/>
    <w:rsid w:val="009820EB"/>
    <w:pPr>
      <w:ind w:left="720"/>
      <w:contextualSpacing/>
    </w:pPr>
  </w:style>
  <w:style w:type="paragraph" w:customStyle="1" w:styleId="13">
    <w:name w:val="Без интервала1"/>
    <w:qFormat/>
    <w:rsid w:val="009820EB"/>
    <w:rPr>
      <w:rFonts w:eastAsia="NSimSun" w:cs="Arial"/>
      <w:lang w:eastAsia="zh-CN" w:bidi="hi-IN"/>
    </w:rPr>
  </w:style>
  <w:style w:type="paragraph" w:styleId="af1">
    <w:name w:val="Subtitle"/>
    <w:basedOn w:val="a"/>
    <w:qFormat/>
    <w:rsid w:val="009820EB"/>
    <w:pPr>
      <w:jc w:val="center"/>
    </w:pPr>
    <w:rPr>
      <w:b/>
      <w:bCs/>
      <w:sz w:val="28"/>
    </w:rPr>
  </w:style>
  <w:style w:type="paragraph" w:customStyle="1" w:styleId="21">
    <w:name w:val="Цитата 21"/>
    <w:basedOn w:val="a"/>
    <w:qFormat/>
    <w:rsid w:val="009820EB"/>
    <w:pPr>
      <w:ind w:left="720" w:right="720"/>
    </w:pPr>
    <w:rPr>
      <w:i/>
    </w:rPr>
  </w:style>
  <w:style w:type="paragraph" w:customStyle="1" w:styleId="14">
    <w:name w:val="Выделенная цитата1"/>
    <w:basedOn w:val="a"/>
    <w:qFormat/>
    <w:rsid w:val="009820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  <w:rsid w:val="009820EB"/>
  </w:style>
  <w:style w:type="paragraph" w:customStyle="1" w:styleId="Header">
    <w:name w:val="Header"/>
    <w:basedOn w:val="a"/>
    <w:uiPriority w:val="99"/>
    <w:rsid w:val="009820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820EB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rsid w:val="009820EB"/>
    <w:pPr>
      <w:spacing w:after="40"/>
    </w:pPr>
    <w:rPr>
      <w:sz w:val="18"/>
    </w:rPr>
  </w:style>
  <w:style w:type="paragraph" w:customStyle="1" w:styleId="EndnoteText">
    <w:name w:val="Endnote Text"/>
    <w:basedOn w:val="a"/>
    <w:rsid w:val="009820EB"/>
    <w:rPr>
      <w:sz w:val="20"/>
    </w:rPr>
  </w:style>
  <w:style w:type="paragraph" w:customStyle="1" w:styleId="TOC1">
    <w:name w:val="TOC 1"/>
    <w:basedOn w:val="a"/>
    <w:rsid w:val="009820EB"/>
    <w:pPr>
      <w:spacing w:after="57"/>
    </w:pPr>
  </w:style>
  <w:style w:type="paragraph" w:customStyle="1" w:styleId="TOC2">
    <w:name w:val="TOC 2"/>
    <w:basedOn w:val="a"/>
    <w:rsid w:val="009820EB"/>
    <w:pPr>
      <w:spacing w:after="57"/>
      <w:ind w:left="283"/>
    </w:pPr>
  </w:style>
  <w:style w:type="paragraph" w:customStyle="1" w:styleId="TOC3">
    <w:name w:val="TOC 3"/>
    <w:basedOn w:val="a"/>
    <w:rsid w:val="009820EB"/>
    <w:pPr>
      <w:spacing w:after="57"/>
      <w:ind w:left="567"/>
    </w:pPr>
  </w:style>
  <w:style w:type="paragraph" w:customStyle="1" w:styleId="TOC4">
    <w:name w:val="TOC 4"/>
    <w:basedOn w:val="a"/>
    <w:rsid w:val="009820EB"/>
    <w:pPr>
      <w:spacing w:after="57"/>
      <w:ind w:left="850"/>
    </w:pPr>
  </w:style>
  <w:style w:type="paragraph" w:customStyle="1" w:styleId="TOC5">
    <w:name w:val="TOC 5"/>
    <w:basedOn w:val="a"/>
    <w:rsid w:val="009820EB"/>
    <w:pPr>
      <w:spacing w:after="57"/>
      <w:ind w:left="1134"/>
    </w:pPr>
  </w:style>
  <w:style w:type="paragraph" w:customStyle="1" w:styleId="TOC6">
    <w:name w:val="TOC 6"/>
    <w:basedOn w:val="a"/>
    <w:rsid w:val="009820EB"/>
    <w:pPr>
      <w:spacing w:after="57"/>
      <w:ind w:left="1417"/>
    </w:pPr>
  </w:style>
  <w:style w:type="paragraph" w:customStyle="1" w:styleId="TOC7">
    <w:name w:val="TOC 7"/>
    <w:basedOn w:val="a"/>
    <w:rsid w:val="009820EB"/>
    <w:pPr>
      <w:spacing w:after="57"/>
      <w:ind w:left="1701"/>
    </w:pPr>
  </w:style>
  <w:style w:type="paragraph" w:customStyle="1" w:styleId="TOC8">
    <w:name w:val="TOC 8"/>
    <w:basedOn w:val="a"/>
    <w:rsid w:val="009820EB"/>
    <w:pPr>
      <w:spacing w:after="57"/>
      <w:ind w:left="1984"/>
    </w:pPr>
  </w:style>
  <w:style w:type="paragraph" w:customStyle="1" w:styleId="TOC9">
    <w:name w:val="TOC 9"/>
    <w:basedOn w:val="a"/>
    <w:rsid w:val="009820EB"/>
    <w:pPr>
      <w:spacing w:after="57"/>
      <w:ind w:left="2268"/>
    </w:pPr>
  </w:style>
  <w:style w:type="paragraph" w:customStyle="1" w:styleId="15">
    <w:name w:val="Заголовок оглавления1"/>
    <w:qFormat/>
    <w:rsid w:val="009820EB"/>
    <w:rPr>
      <w:rFonts w:eastAsia="NSimSun" w:cs="Arial"/>
      <w:lang w:eastAsia="zh-CN" w:bidi="hi-IN"/>
    </w:rPr>
  </w:style>
  <w:style w:type="paragraph" w:customStyle="1" w:styleId="TableofFigures">
    <w:name w:val="Table of Figures"/>
    <w:basedOn w:val="a"/>
    <w:qFormat/>
    <w:rsid w:val="009820EB"/>
  </w:style>
  <w:style w:type="paragraph" w:customStyle="1" w:styleId="16">
    <w:name w:val="Указатель1"/>
    <w:basedOn w:val="a"/>
    <w:qFormat/>
    <w:rsid w:val="009820EB"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rsid w:val="009820EB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qFormat/>
    <w:rsid w:val="009820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врезки"/>
    <w:basedOn w:val="a"/>
    <w:qFormat/>
    <w:rsid w:val="009820EB"/>
  </w:style>
  <w:style w:type="paragraph" w:customStyle="1" w:styleId="af5">
    <w:name w:val="Содержимое таблицы"/>
    <w:basedOn w:val="a"/>
    <w:qFormat/>
    <w:rsid w:val="009820EB"/>
    <w:pPr>
      <w:suppressLineNumbers/>
    </w:pPr>
  </w:style>
  <w:style w:type="paragraph" w:customStyle="1" w:styleId="af6">
    <w:name w:val="Заголовок таблицы"/>
    <w:basedOn w:val="af5"/>
    <w:qFormat/>
    <w:rsid w:val="009820EB"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  <w:rsid w:val="009820EB"/>
    <w:pPr>
      <w:spacing w:after="283"/>
      <w:ind w:left="567" w:right="567"/>
    </w:pPr>
  </w:style>
  <w:style w:type="paragraph" w:customStyle="1" w:styleId="af8">
    <w:name w:val="Верхний колонтитул слева"/>
    <w:basedOn w:val="a"/>
    <w:qFormat/>
    <w:rsid w:val="009820EB"/>
    <w:pPr>
      <w:suppressLineNumbers/>
      <w:tabs>
        <w:tab w:val="center" w:pos="4677"/>
        <w:tab w:val="right" w:pos="9354"/>
      </w:tabs>
    </w:pPr>
  </w:style>
  <w:style w:type="paragraph" w:styleId="af9">
    <w:name w:val="Body Text Indent"/>
    <w:basedOn w:val="a"/>
    <w:rsid w:val="009820EB"/>
    <w:pPr>
      <w:widowControl w:val="0"/>
      <w:ind w:firstLine="300"/>
    </w:pPr>
    <w:rPr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431321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D32BF0"/>
    <w:pPr>
      <w:textAlignment w:val="baseline"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semiHidden/>
    <w:unhideWhenUsed/>
    <w:qFormat/>
    <w:rsid w:val="00141C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3755&amp;dst=10231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73755&amp;dst=10220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1759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36158&amp;dst=102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137&amp;dst=30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0B52-BAA9-4519-A02D-9070CA40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370</Words>
  <Characters>2115</Characters>
  <Application>Microsoft Office Word</Application>
  <DocSecurity>0</DocSecurity>
  <Lines>17</Lines>
  <Paragraphs>4</Paragraphs>
  <ScaleCrop>false</ScaleCrop>
  <Company>КонсультантПлюс Версия 4025.00.52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22.09.2021 N 339-п(ред. от 28.03.2023)"Об установлении тарифа на услугу, предоставляемую муниципальным бюджетным учреждением дополнительного образования "Спортивная школа N 1 имени Заслуженного тренера России Сидоренко Вячеслава Григорьевича" города Калуги"</dc:title>
  <dc:subject/>
  <dc:creator>kapustinaos</dc:creator>
  <dc:description/>
  <cp:lastModifiedBy>egorova_aa</cp:lastModifiedBy>
  <cp:revision>80</cp:revision>
  <cp:lastPrinted>2026-01-28T11:19:00Z</cp:lastPrinted>
  <dcterms:created xsi:type="dcterms:W3CDTF">2026-03-02T15:05:00Z</dcterms:created>
  <dcterms:modified xsi:type="dcterms:W3CDTF">2026-04-30T09:11:00Z</dcterms:modified>
  <dc:language>ru-RU</dc:language>
</cp:coreProperties>
</file>