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д.Сивково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12.02.2025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Присвоить участкам улично-дорожной сети, расположенным в Российской Федерации, Калужской области, г.о. «Город Калуга», наименовани</w:t>
      </w:r>
      <w:bookmarkEnd w:id="0"/>
      <w:bookmarkEnd w:id="2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я:</w:t>
      </w:r>
      <w:bookmarkStart w:id="3" w:name="__DdeLink__8609_637134180"/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</w:rPr>
        <w:t>ул.Двуречье,  ул.Утренняя Заря, ул.Вечерняя Заря, ул.Дивный День, ул.Лесная Опушка, ул.Алешкина Тропинка, ул.Цветочная Поляна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4" w:name="__DdeLink__49_4083006442"/>
      <w:bookmarkStart w:id="5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LibreOffice/7.3.4.2$Windows_X86_64 LibreOffice_project/728fec16bd5f605073805c3c9e7c4212a0120dc5</Application>
  <AppVersion>15.0000</AppVersion>
  <Pages>1</Pages>
  <Words>151</Words>
  <Characters>1090</Characters>
  <CharactersWithSpaces>1462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2025-03-11T11:13:18Z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