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9A00" w14:textId="77777777" w:rsidR="0043249E" w:rsidRDefault="0043249E">
      <w:pPr>
        <w:pStyle w:val="Standard"/>
        <w:widowControl/>
        <w:rPr>
          <w:rFonts w:ascii="Arial, Helvetica, sans-serif" w:hAnsi="Arial, Helvetica, sans-serif"/>
          <w:color w:val="000000"/>
          <w:sz w:val="18"/>
        </w:rPr>
      </w:pPr>
    </w:p>
    <w:p w14:paraId="3DDABD4E" w14:textId="77777777" w:rsidR="0043249E" w:rsidRDefault="00DA3068">
      <w:pPr>
        <w:pStyle w:val="Standard"/>
        <w:widowControl/>
        <w:ind w:firstLine="794"/>
        <w:jc w:val="both"/>
        <w:rPr>
          <w:color w:val="000000"/>
        </w:rPr>
      </w:pPr>
      <w:r>
        <w:rPr>
          <w:color w:val="000000"/>
        </w:rPr>
        <w:t>Проект программ</w:t>
      </w:r>
      <w:r>
        <w:rPr>
          <w:color w:val="000000"/>
          <w:lang w:val="ru-RU"/>
        </w:rPr>
        <w:t>ы по</w:t>
      </w:r>
      <w:r>
        <w:rPr>
          <w:color w:val="000000"/>
        </w:rPr>
        <w:t xml:space="preserve"> профилактик</w:t>
      </w:r>
      <w:r>
        <w:rPr>
          <w:color w:val="000000"/>
          <w:lang w:val="ru-RU"/>
        </w:rPr>
        <w:t>и</w:t>
      </w:r>
      <w:r>
        <w:rPr>
          <w:color w:val="000000"/>
        </w:rPr>
        <w:t xml:space="preserve">  риск</w:t>
      </w:r>
      <w:r>
        <w:rPr>
          <w:color w:val="000000"/>
          <w:lang w:val="ru-RU"/>
        </w:rPr>
        <w:t>а</w:t>
      </w:r>
      <w:r>
        <w:rPr>
          <w:color w:val="000000"/>
        </w:rPr>
        <w:t xml:space="preserve"> причинения вреда (ущерба) охраняемым законом ценностям (</w:t>
      </w:r>
      <w:r>
        <w:rPr>
          <w:color w:val="000000"/>
          <w:lang w:val="ru-RU"/>
        </w:rPr>
        <w:t>далее - программа профилактики)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 xml:space="preserve">по муниципальному жилищному контролю на 2022 год  подготовлен </w:t>
      </w:r>
      <w:r>
        <w:rPr>
          <w:color w:val="000000"/>
        </w:rPr>
        <w:t xml:space="preserve"> в соответствии со статьей 44 Федерального закона от 31 июля 2020 г. № 248-ФЗ «О госу</w:t>
      </w:r>
      <w:r>
        <w:rPr>
          <w:color w:val="000000"/>
        </w:rPr>
        <w:t>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</w:t>
      </w:r>
      <w:r>
        <w:rPr>
          <w:color w:val="000000"/>
        </w:rPr>
        <w:t>ктики рисков причинения вреда (ущерба) охраняемым законом ценностям».</w:t>
      </w:r>
    </w:p>
    <w:p w14:paraId="0B9D21DF" w14:textId="77777777" w:rsidR="0043249E" w:rsidRDefault="00DA3068">
      <w:pPr>
        <w:pStyle w:val="Standard"/>
        <w:widowControl/>
        <w:ind w:firstLine="737"/>
        <w:jc w:val="both"/>
        <w:rPr>
          <w:color w:val="000000"/>
        </w:rPr>
      </w:pPr>
      <w:r>
        <w:rPr>
          <w:color w:val="000000"/>
        </w:rPr>
        <w:t>В целях общественного обсуждения проект</w:t>
      </w:r>
      <w:r>
        <w:rPr>
          <w:color w:val="000000"/>
          <w:lang w:val="ru-RU"/>
        </w:rPr>
        <w:t>а</w:t>
      </w:r>
      <w:r>
        <w:rPr>
          <w:color w:val="000000"/>
        </w:rPr>
        <w:t xml:space="preserve"> </w:t>
      </w:r>
      <w:r>
        <w:rPr>
          <w:color w:val="000000"/>
          <w:lang w:val="ru-RU"/>
        </w:rPr>
        <w:t>программы профилактики предложения просим</w:t>
      </w:r>
      <w:r>
        <w:rPr>
          <w:color w:val="000000"/>
        </w:rPr>
        <w:t xml:space="preserve"> направлять </w:t>
      </w:r>
      <w:r>
        <w:rPr>
          <w:color w:val="000000"/>
          <w:lang w:val="ru-RU"/>
        </w:rPr>
        <w:t>в управление городского хозяйства города Калуги:</w:t>
      </w:r>
    </w:p>
    <w:p w14:paraId="262914E5" w14:textId="77777777" w:rsidR="0043249E" w:rsidRDefault="00DA3068">
      <w:pPr>
        <w:pStyle w:val="Standard"/>
        <w:widowControl/>
        <w:ind w:firstLine="737"/>
        <w:jc w:val="both"/>
        <w:rPr>
          <w:color w:val="000000"/>
        </w:rPr>
      </w:pPr>
      <w:r>
        <w:rPr>
          <w:color w:val="000000"/>
          <w:lang w:val="ru-RU"/>
        </w:rPr>
        <w:t>- в письменном виде по адресу:</w:t>
      </w:r>
      <w:r>
        <w:rPr>
          <w:rFonts w:cs="Times New Roman"/>
          <w:color w:val="000000"/>
        </w:rPr>
        <w:t>248000, г. К</w:t>
      </w:r>
      <w:r>
        <w:rPr>
          <w:rFonts w:cs="Times New Roman"/>
          <w:color w:val="000000"/>
        </w:rPr>
        <w:t>алуга, ул. Воробъевская, д.3.</w:t>
      </w:r>
    </w:p>
    <w:p w14:paraId="11136777" w14:textId="77777777" w:rsidR="0043249E" w:rsidRDefault="00DA3068">
      <w:pPr>
        <w:pStyle w:val="Standard"/>
        <w:widowControl/>
        <w:ind w:firstLine="737"/>
        <w:jc w:val="both"/>
      </w:pPr>
      <w:r>
        <w:rPr>
          <w:rFonts w:cs="Times New Roman"/>
          <w:color w:val="000000"/>
        </w:rPr>
        <w:t xml:space="preserve">- </w:t>
      </w:r>
      <w:r>
        <w:rPr>
          <w:rFonts w:cs="Times New Roman"/>
          <w:color w:val="000000"/>
          <w:lang w:val="ru-RU"/>
        </w:rPr>
        <w:t>в электронном виде по адресам:</w:t>
      </w:r>
      <w:r>
        <w:rPr>
          <w:rFonts w:cs="Times New Roman"/>
          <w:color w:val="000000"/>
        </w:rPr>
        <w:t xml:space="preserve"> </w:t>
      </w:r>
      <w:hyperlink r:id="rId6" w:history="1">
        <w:r>
          <w:rPr>
            <w:rFonts w:cs="Times New Roman"/>
            <w:color w:val="000000"/>
            <w:lang w:val="en-US"/>
          </w:rPr>
          <w:t>kommuna</w:t>
        </w:r>
      </w:hyperlink>
      <w:hyperlink r:id="rId7" w:history="1">
        <w:r>
          <w:t>l</w:t>
        </w:r>
      </w:hyperlink>
      <w:hyperlink r:id="rId8" w:history="1">
        <w:r>
          <w:rPr>
            <w:rFonts w:cs="Times New Roman"/>
            <w:color w:val="000000"/>
          </w:rPr>
          <w:t>@</w:t>
        </w:r>
      </w:hyperlink>
      <w:hyperlink r:id="rId9" w:history="1">
        <w:r>
          <w:rPr>
            <w:rFonts w:cs="Times New Roman"/>
            <w:color w:val="000000"/>
            <w:lang w:val="en-US"/>
          </w:rPr>
          <w:t>kaluga</w:t>
        </w:r>
      </w:hyperlink>
      <w:hyperlink r:id="rId10" w:history="1">
        <w:r>
          <w:rPr>
            <w:rFonts w:cs="Times New Roman"/>
            <w:color w:val="000000"/>
          </w:rPr>
          <w:t>-</w:t>
        </w:r>
      </w:hyperlink>
      <w:hyperlink r:id="rId11" w:history="1">
        <w:r>
          <w:rPr>
            <w:rFonts w:cs="Times New Roman"/>
            <w:color w:val="000000"/>
            <w:lang w:val="en-US"/>
          </w:rPr>
          <w:t>gov</w:t>
        </w:r>
      </w:hyperlink>
      <w:hyperlink r:id="rId12" w:history="1">
        <w:r>
          <w:rPr>
            <w:rFonts w:cs="Times New Roman"/>
            <w:color w:val="000000"/>
          </w:rPr>
          <w:t>.</w:t>
        </w:r>
      </w:hyperlink>
      <w:hyperlink r:id="rId13" w:history="1">
        <w:r>
          <w:rPr>
            <w:rFonts w:cs="Times New Roman"/>
            <w:color w:val="000000"/>
            <w:lang w:val="en-US"/>
          </w:rPr>
          <w:t>ru</w:t>
        </w:r>
      </w:hyperlink>
      <w:r>
        <w:rPr>
          <w:rFonts w:cs="Times New Roman"/>
          <w:color w:val="000000"/>
          <w:lang w:val="en-US"/>
        </w:rPr>
        <w:t>, chernush</w:t>
      </w:r>
      <w:r>
        <w:rPr>
          <w:rFonts w:cs="Times New Roman"/>
          <w:color w:val="000000"/>
          <w:lang w:val="en-US"/>
        </w:rPr>
        <w:t>evich_es@kaluga-gov.ru.</w:t>
      </w:r>
    </w:p>
    <w:p w14:paraId="307504A4" w14:textId="77777777" w:rsidR="0043249E" w:rsidRDefault="00DA3068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>Дата начала приема предложений и (или) замечаний по проект</w:t>
      </w:r>
      <w:r>
        <w:rPr>
          <w:color w:val="000000"/>
          <w:lang w:val="ru-RU"/>
        </w:rPr>
        <w:t>у программы профилактики</w:t>
      </w:r>
      <w:r>
        <w:rPr>
          <w:color w:val="000000"/>
        </w:rPr>
        <w:t>: 01.10.2021.</w:t>
      </w:r>
    </w:p>
    <w:p w14:paraId="143FDB33" w14:textId="77777777" w:rsidR="0043249E" w:rsidRDefault="00DA3068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>Дата окончания приема предложений и (или) замечаний по проект</w:t>
      </w:r>
      <w:r>
        <w:rPr>
          <w:color w:val="000000"/>
          <w:lang w:val="ru-RU"/>
        </w:rPr>
        <w:t>у программы профилактики</w:t>
      </w:r>
      <w:r>
        <w:rPr>
          <w:color w:val="000000"/>
        </w:rPr>
        <w:t>: 01.11.2021.</w:t>
      </w:r>
    </w:p>
    <w:p w14:paraId="70C90246" w14:textId="77777777" w:rsidR="0043249E" w:rsidRDefault="00DA3068">
      <w:pPr>
        <w:pStyle w:val="Standard"/>
        <w:widowControl/>
        <w:ind w:firstLine="680"/>
        <w:jc w:val="both"/>
        <w:rPr>
          <w:color w:val="000000"/>
        </w:rPr>
      </w:pPr>
      <w:r>
        <w:rPr>
          <w:color w:val="000000"/>
        </w:rPr>
        <w:t>Поданные в период общественного обсу</w:t>
      </w:r>
      <w:r>
        <w:rPr>
          <w:color w:val="000000"/>
        </w:rPr>
        <w:t xml:space="preserve">ждения предложения рассматриваются </w:t>
      </w:r>
      <w:r>
        <w:rPr>
          <w:color w:val="000000"/>
          <w:lang w:val="ru-RU"/>
        </w:rPr>
        <w:t>управлением городского хозяйства города Калуги</w:t>
      </w:r>
      <w:r>
        <w:rPr>
          <w:color w:val="000000"/>
        </w:rPr>
        <w:t xml:space="preserve"> с 01.</w:t>
      </w:r>
      <w:r>
        <w:rPr>
          <w:color w:val="000000"/>
          <w:lang w:val="ru-RU"/>
        </w:rPr>
        <w:t>11.2021 по 01.12.</w:t>
      </w:r>
      <w:r>
        <w:rPr>
          <w:color w:val="000000"/>
        </w:rPr>
        <w:t xml:space="preserve">2021. Результаты общественного обсуждения </w:t>
      </w:r>
      <w:r>
        <w:rPr>
          <w:color w:val="000000"/>
          <w:lang w:val="ru-RU"/>
        </w:rPr>
        <w:t xml:space="preserve">будут </w:t>
      </w:r>
      <w:r>
        <w:rPr>
          <w:color w:val="000000"/>
        </w:rPr>
        <w:t>размещ</w:t>
      </w:r>
      <w:r>
        <w:rPr>
          <w:color w:val="000000"/>
          <w:lang w:val="ru-RU"/>
        </w:rPr>
        <w:t>ены</w:t>
      </w:r>
      <w:r>
        <w:rPr>
          <w:color w:val="000000"/>
        </w:rPr>
        <w:t xml:space="preserve"> на официальном сайте </w:t>
      </w:r>
      <w:r>
        <w:rPr>
          <w:color w:val="000000"/>
          <w:lang w:val="ru-RU"/>
        </w:rPr>
        <w:t>Городской Управы города Калуги</w:t>
      </w:r>
      <w:r>
        <w:rPr>
          <w:color w:val="000000"/>
        </w:rPr>
        <w:t xml:space="preserve"> не позднее 10.12.2021.</w:t>
      </w:r>
    </w:p>
    <w:sectPr w:rsidR="0043249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932F0" w14:textId="77777777" w:rsidR="00DA3068" w:rsidRDefault="00DA3068">
      <w:r>
        <w:separator/>
      </w:r>
    </w:p>
  </w:endnote>
  <w:endnote w:type="continuationSeparator" w:id="0">
    <w:p w14:paraId="2C684956" w14:textId="77777777" w:rsidR="00DA3068" w:rsidRDefault="00DA3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Helvetica, sans-serif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AE145" w14:textId="77777777" w:rsidR="00DA3068" w:rsidRDefault="00DA3068">
      <w:r>
        <w:rPr>
          <w:color w:val="000000"/>
        </w:rPr>
        <w:ptab w:relativeTo="margin" w:alignment="center" w:leader="none"/>
      </w:r>
    </w:p>
  </w:footnote>
  <w:footnote w:type="continuationSeparator" w:id="0">
    <w:p w14:paraId="41AA7802" w14:textId="77777777" w:rsidR="00DA3068" w:rsidRDefault="00DA30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49E"/>
    <w:rsid w:val="004258DB"/>
    <w:rsid w:val="0043249E"/>
    <w:rsid w:val="00DA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D71EE"/>
  <w15:docId w15:val="{E0B2CFAA-BFFC-4DB3-AB9C-D89C5684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lang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munal@kaluga-gov.ru" TargetMode="External"/><Relationship Id="rId13" Type="http://schemas.openxmlformats.org/officeDocument/2006/relationships/hyperlink" Target="mailto:kommunal@kaluga-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mmunal@kaluga-gov.ru" TargetMode="External"/><Relationship Id="rId12" Type="http://schemas.openxmlformats.org/officeDocument/2006/relationships/hyperlink" Target="mailto:kommunal@kaluga-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mmunal@kaluga-gov.ru" TargetMode="External"/><Relationship Id="rId11" Type="http://schemas.openxmlformats.org/officeDocument/2006/relationships/hyperlink" Target="mailto:kommunal@kaluga-gov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mailto:kommunal@kaluga-gov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kommunal@kaluga-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Кузин Денис Сергеевич</dc:creator>
  <cp:lastModifiedBy>Кузин Денис Сергеевич</cp:lastModifiedBy>
  <cp:revision>2</cp:revision>
  <dcterms:created xsi:type="dcterms:W3CDTF">2021-09-28T11:35:00Z</dcterms:created>
  <dcterms:modified xsi:type="dcterms:W3CDTF">2021-09-28T11:35:00Z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