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15" w:rsidRDefault="00A50415" w:rsidP="00A50415">
      <w:pPr>
        <w:pStyle w:val="5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58" r="-98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15" w:rsidRDefault="00A50415" w:rsidP="00A50415">
      <w:pPr>
        <w:pStyle w:val="5"/>
      </w:pPr>
      <w:r>
        <w:rPr>
          <w:rFonts w:ascii="Arial" w:hAnsi="Arial" w:cs="Arial"/>
        </w:rPr>
        <w:t>Российская Федерация</w:t>
      </w:r>
    </w:p>
    <w:p w:rsidR="00A50415" w:rsidRDefault="00A50415" w:rsidP="00A50415">
      <w:pPr>
        <w:autoSpaceDE w:val="0"/>
        <w:jc w:val="center"/>
      </w:pPr>
      <w:r>
        <w:rPr>
          <w:rFonts w:ascii="Arial" w:eastAsia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sz w:val="36"/>
          <w:szCs w:val="36"/>
        </w:rPr>
        <w:t>Городская Дума города Калуги</w:t>
      </w:r>
      <w:r>
        <w:rPr>
          <w:sz w:val="36"/>
          <w:szCs w:val="36"/>
        </w:rPr>
        <w:t xml:space="preserve"> </w:t>
      </w:r>
      <w:r>
        <w:t xml:space="preserve">         </w:t>
      </w:r>
    </w:p>
    <w:p w:rsidR="00A50415" w:rsidRDefault="00A50415" w:rsidP="00A50415">
      <w:pPr>
        <w:pStyle w:val="6"/>
      </w:pPr>
      <w:r>
        <w:t>РЕШЕНИЕ</w:t>
      </w:r>
    </w:p>
    <w:p w:rsidR="00A50415" w:rsidRDefault="00A50415" w:rsidP="00A50415">
      <w:pPr>
        <w:autoSpaceDE w:val="0"/>
      </w:pPr>
    </w:p>
    <w:p w:rsidR="00A50415" w:rsidRDefault="00A50415" w:rsidP="00A50415">
      <w:pPr>
        <w:autoSpaceDE w:val="0"/>
      </w:pPr>
      <w:r>
        <w:rPr>
          <w:sz w:val="26"/>
          <w:szCs w:val="26"/>
        </w:rPr>
        <w:t>от ____________                                                                                               № _______</w:t>
      </w:r>
    </w:p>
    <w:p w:rsidR="00A50415" w:rsidRDefault="00A50415" w:rsidP="00A50415">
      <w:pPr>
        <w:autoSpaceDE w:val="0"/>
        <w:rPr>
          <w:sz w:val="26"/>
          <w:szCs w:val="26"/>
        </w:rPr>
      </w:pPr>
    </w:p>
    <w:p w:rsidR="00A50415" w:rsidRDefault="00A50415" w:rsidP="00A50415">
      <w:pPr>
        <w:autoSpaceDE w:val="0"/>
        <w:rPr>
          <w:sz w:val="26"/>
          <w:szCs w:val="26"/>
        </w:rPr>
      </w:pPr>
    </w:p>
    <w:p w:rsidR="00A50415" w:rsidRDefault="00A50415" w:rsidP="00A50415">
      <w:bookmarkStart w:id="0" w:name="_Hlk100913466"/>
      <w:r>
        <w:rPr>
          <w:b/>
          <w:bCs/>
        </w:rPr>
        <w:t>О внесении изменени</w:t>
      </w:r>
      <w:r w:rsidR="007A2E60">
        <w:rPr>
          <w:b/>
          <w:bCs/>
        </w:rPr>
        <w:t>я</w:t>
      </w:r>
      <w:r>
        <w:rPr>
          <w:b/>
          <w:bCs/>
        </w:rPr>
        <w:t xml:space="preserve"> в решение </w:t>
      </w:r>
    </w:p>
    <w:p w:rsidR="00A50415" w:rsidRDefault="00A50415" w:rsidP="00A50415">
      <w:r>
        <w:rPr>
          <w:b/>
          <w:bCs/>
        </w:rPr>
        <w:t xml:space="preserve">Городской Думы города Калуги от </w:t>
      </w:r>
    </w:p>
    <w:p w:rsidR="00A50415" w:rsidRDefault="00A50415" w:rsidP="00A50415">
      <w:r>
        <w:rPr>
          <w:b/>
          <w:bCs/>
        </w:rPr>
        <w:t>14.12.2011 №  237</w:t>
      </w:r>
      <w:r w:rsidR="007A2E60">
        <w:rPr>
          <w:b/>
          <w:bCs/>
        </w:rPr>
        <w:t xml:space="preserve"> </w:t>
      </w:r>
      <w:r>
        <w:rPr>
          <w:b/>
          <w:bCs/>
        </w:rPr>
        <w:t xml:space="preserve">«Об утверждении </w:t>
      </w:r>
    </w:p>
    <w:p w:rsidR="00A50415" w:rsidRDefault="00A50415" w:rsidP="00A50415">
      <w:r>
        <w:rPr>
          <w:b/>
          <w:bCs/>
        </w:rPr>
        <w:t xml:space="preserve">Перечня услуг, которые являются </w:t>
      </w:r>
    </w:p>
    <w:p w:rsidR="00A50415" w:rsidRDefault="00A50415" w:rsidP="00A50415">
      <w:r>
        <w:rPr>
          <w:b/>
          <w:bCs/>
        </w:rPr>
        <w:t xml:space="preserve">необходимыми и обязательными </w:t>
      </w:r>
    </w:p>
    <w:p w:rsidR="00A50415" w:rsidRDefault="00A50415" w:rsidP="00A50415">
      <w:r>
        <w:rPr>
          <w:b/>
          <w:bCs/>
        </w:rPr>
        <w:t>для предоставления муниципальных</w:t>
      </w:r>
    </w:p>
    <w:p w:rsidR="00A50415" w:rsidRDefault="00A50415" w:rsidP="00A50415">
      <w:r>
        <w:rPr>
          <w:b/>
          <w:bCs/>
        </w:rPr>
        <w:t xml:space="preserve">услуг, оказываемых органами </w:t>
      </w:r>
    </w:p>
    <w:p w:rsidR="00A50415" w:rsidRDefault="00A50415" w:rsidP="00A50415">
      <w:r>
        <w:rPr>
          <w:b/>
          <w:bCs/>
        </w:rPr>
        <w:t>Городской Управы города Калуги»</w:t>
      </w:r>
    </w:p>
    <w:bookmarkEnd w:id="0"/>
    <w:p w:rsidR="00A50415" w:rsidRDefault="00A50415" w:rsidP="00A50415">
      <w:pPr>
        <w:rPr>
          <w:b/>
          <w:bCs/>
        </w:rPr>
      </w:pPr>
    </w:p>
    <w:p w:rsidR="00A50415" w:rsidRDefault="00A50415" w:rsidP="00A50415">
      <w:pPr>
        <w:jc w:val="both"/>
        <w:rPr>
          <w:b/>
          <w:bCs/>
        </w:rPr>
      </w:pPr>
    </w:p>
    <w:p w:rsidR="00A50415" w:rsidRDefault="00A50415" w:rsidP="00A50415">
      <w:pPr>
        <w:ind w:firstLine="709"/>
        <w:jc w:val="both"/>
      </w:pPr>
      <w:r>
        <w:t>На основании Федерального закона от 27.07.2010 № 210-ФЗ «Об организации предоставления государственных и муниципальных услуг», статей 24, 43 Устава муниципального образования «Город Калуга» Городская Дума города Калуги</w:t>
      </w:r>
    </w:p>
    <w:p w:rsidR="00A50415" w:rsidRDefault="00A50415" w:rsidP="00A50415">
      <w:pPr>
        <w:ind w:firstLine="709"/>
        <w:jc w:val="both"/>
      </w:pPr>
    </w:p>
    <w:p w:rsidR="00A50415" w:rsidRDefault="00A50415" w:rsidP="00A50415">
      <w:pPr>
        <w:jc w:val="both"/>
      </w:pPr>
      <w:r>
        <w:tab/>
        <w:t>РЕШИЛА:</w:t>
      </w:r>
      <w:r>
        <w:tab/>
      </w:r>
    </w:p>
    <w:p w:rsidR="00A50415" w:rsidRDefault="00A50415" w:rsidP="00A50415">
      <w:pPr>
        <w:jc w:val="both"/>
      </w:pPr>
    </w:p>
    <w:p w:rsidR="00A50415" w:rsidRDefault="00A50415" w:rsidP="00A50415">
      <w:pPr>
        <w:ind w:firstLine="709"/>
        <w:jc w:val="both"/>
      </w:pPr>
      <w:r>
        <w:t>1. Внести</w:t>
      </w:r>
      <w:r w:rsidR="00A033A6">
        <w:t xml:space="preserve"> </w:t>
      </w:r>
      <w:r w:rsidR="00D33F37">
        <w:t>в</w:t>
      </w:r>
      <w:r>
        <w:t xml:space="preserve"> решени</w:t>
      </w:r>
      <w:r w:rsidR="00D33F37">
        <w:t>е</w:t>
      </w:r>
      <w:r>
        <w:t xml:space="preserve"> Городской Думы города Калуги от 14.12.2011  № 237 «Об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Калуги»</w:t>
      </w:r>
      <w:r w:rsidR="00D33F37">
        <w:t xml:space="preserve"> (далее – решение)</w:t>
      </w:r>
      <w:r>
        <w:t xml:space="preserve">, </w:t>
      </w:r>
      <w:r w:rsidR="00D33F37">
        <w:t>следующ</w:t>
      </w:r>
      <w:r w:rsidR="007A2E60">
        <w:t>е</w:t>
      </w:r>
      <w:r w:rsidR="00D33F37">
        <w:t>е изменени</w:t>
      </w:r>
      <w:r w:rsidR="007A2E60">
        <w:t>е</w:t>
      </w:r>
      <w:bookmarkStart w:id="1" w:name="_GoBack"/>
      <w:bookmarkEnd w:id="1"/>
      <w:r w:rsidR="00D33F37">
        <w:t>:</w:t>
      </w:r>
    </w:p>
    <w:p w:rsidR="00D33F37" w:rsidRDefault="00D33F37" w:rsidP="00A50415">
      <w:pPr>
        <w:ind w:firstLine="709"/>
        <w:jc w:val="both"/>
      </w:pPr>
      <w:r>
        <w:t>1.1. Пункты 3 и 4 Приложения к решению «Перечень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Калуги» исключить.</w:t>
      </w:r>
    </w:p>
    <w:p w:rsidR="00A50415" w:rsidRDefault="00A50415" w:rsidP="00A50415">
      <w:pPr>
        <w:jc w:val="both"/>
      </w:pPr>
      <w:r>
        <w:tab/>
        <w:t>2. Настоящее решение вступает в силу после его официального опубликования (обнародования).</w:t>
      </w:r>
    </w:p>
    <w:p w:rsidR="00A50415" w:rsidRDefault="00A50415" w:rsidP="00A50415">
      <w:pPr>
        <w:jc w:val="both"/>
      </w:pPr>
      <w:r>
        <w:tab/>
        <w:t>3.  Контроль за исполнением настоящего решения возложить на комитет Городской Думы города Калуги по бюджетно-финансовой, налоговой и экономической политике (Сотсков К.В.) и на комитет Городской Думы города Калуги по территориальному развитию города и городскому хозяйству (</w:t>
      </w:r>
      <w:proofErr w:type="spellStart"/>
      <w:r>
        <w:t>Борсук</w:t>
      </w:r>
      <w:proofErr w:type="spellEnd"/>
      <w:r>
        <w:t xml:space="preserve"> В.В.).</w:t>
      </w:r>
    </w:p>
    <w:p w:rsidR="00A50415" w:rsidRDefault="00A50415" w:rsidP="00A50415">
      <w:pPr>
        <w:jc w:val="both"/>
      </w:pPr>
    </w:p>
    <w:p w:rsidR="00A50415" w:rsidRDefault="00A50415" w:rsidP="00A50415">
      <w:pPr>
        <w:jc w:val="both"/>
      </w:pPr>
    </w:p>
    <w:p w:rsidR="00A50415" w:rsidRDefault="00A50415" w:rsidP="00A50415">
      <w:pPr>
        <w:jc w:val="both"/>
      </w:pPr>
      <w:r>
        <w:rPr>
          <w:b/>
          <w:bCs/>
        </w:rPr>
        <w:t xml:space="preserve">Глава городского самоуправления </w:t>
      </w:r>
    </w:p>
    <w:p w:rsidR="00A50415" w:rsidRDefault="00A50415" w:rsidP="00A50415">
      <w:pPr>
        <w:jc w:val="both"/>
      </w:pPr>
      <w:r>
        <w:rPr>
          <w:b/>
          <w:bCs/>
        </w:rPr>
        <w:t>города Калуги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Ю.Е. Моисеев</w:t>
      </w:r>
    </w:p>
    <w:p w:rsidR="00A50415" w:rsidRDefault="00A50415" w:rsidP="00A50415">
      <w:pPr>
        <w:jc w:val="both"/>
        <w:rPr>
          <w:b/>
          <w:bCs/>
        </w:rPr>
      </w:pPr>
    </w:p>
    <w:p w:rsidR="00A50415" w:rsidRDefault="00A50415" w:rsidP="00A50415">
      <w:pPr>
        <w:jc w:val="both"/>
        <w:rPr>
          <w:b/>
          <w:bCs/>
        </w:rPr>
      </w:pPr>
    </w:p>
    <w:p w:rsidR="00A50415" w:rsidRDefault="00A50415" w:rsidP="00A50415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Юридическое  заключение: </w:t>
      </w:r>
    </w:p>
    <w:p w:rsidR="00A50415" w:rsidRDefault="00A50415" w:rsidP="00A50415">
      <w:r>
        <w:t>______________________________</w:t>
      </w:r>
    </w:p>
    <w:p w:rsidR="00A50415" w:rsidRDefault="00A50415" w:rsidP="00A50415">
      <w:r>
        <w:t>«____»________________20_____г.</w:t>
      </w:r>
    </w:p>
    <w:p w:rsidR="00A50415" w:rsidRDefault="00A50415"/>
    <w:sectPr w:rsidR="00A50415">
      <w:headerReference w:type="default" r:id="rId9"/>
      <w:headerReference w:type="first" r:id="rId10"/>
      <w:pgSz w:w="11906" w:h="16838"/>
      <w:pgMar w:top="1134" w:right="709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1A" w:rsidRDefault="003A381A">
      <w:r>
        <w:separator/>
      </w:r>
    </w:p>
  </w:endnote>
  <w:endnote w:type="continuationSeparator" w:id="0">
    <w:p w:rsidR="003A381A" w:rsidRDefault="003A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1A" w:rsidRDefault="003A381A">
      <w:r>
        <w:separator/>
      </w:r>
    </w:p>
  </w:footnote>
  <w:footnote w:type="continuationSeparator" w:id="0">
    <w:p w:rsidR="003A381A" w:rsidRDefault="003A3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7A" w:rsidRDefault="00F7127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7A" w:rsidRDefault="00F7127A">
    <w:pPr>
      <w:autoSpaceDE w:val="0"/>
      <w:jc w:val="right"/>
    </w:pPr>
  </w:p>
  <w:p w:rsidR="00F7127A" w:rsidRDefault="00A50415">
    <w:pPr>
      <w:autoSpaceDE w:val="0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15"/>
    <w:rsid w:val="002172C5"/>
    <w:rsid w:val="00314AE8"/>
    <w:rsid w:val="00354CC4"/>
    <w:rsid w:val="00365145"/>
    <w:rsid w:val="003A381A"/>
    <w:rsid w:val="004C7925"/>
    <w:rsid w:val="0051347D"/>
    <w:rsid w:val="0056779B"/>
    <w:rsid w:val="007A2E60"/>
    <w:rsid w:val="007A48BE"/>
    <w:rsid w:val="00A033A6"/>
    <w:rsid w:val="00A50415"/>
    <w:rsid w:val="00B014C2"/>
    <w:rsid w:val="00CB2E88"/>
    <w:rsid w:val="00D33F37"/>
    <w:rsid w:val="00F7127A"/>
    <w:rsid w:val="00F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Оксана Александровна</dc:creator>
  <cp:lastModifiedBy>Анна Ивановна Желтикова</cp:lastModifiedBy>
  <cp:revision>4</cp:revision>
  <dcterms:created xsi:type="dcterms:W3CDTF">2022-04-20T12:33:00Z</dcterms:created>
  <dcterms:modified xsi:type="dcterms:W3CDTF">2022-05-11T12:45:00Z</dcterms:modified>
</cp:coreProperties>
</file>