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8622A5" w14:textId="1FE3ED9D" w:rsidR="000104F5" w:rsidRPr="00D35693" w:rsidRDefault="00164FDF" w:rsidP="00540D8B">
      <w:pPr>
        <w:shd w:val="clear" w:color="auto" w:fill="FFFFFF" w:themeFill="background1"/>
        <w:contextualSpacing/>
        <w:jc w:val="center"/>
      </w:pPr>
      <w:r w:rsidRPr="00164FDF">
        <w:rPr>
          <w:b/>
        </w:rPr>
        <w:t xml:space="preserve"> </w:t>
      </w:r>
      <w:r w:rsidRPr="00CF5534">
        <w:rPr>
          <w:b/>
        </w:rPr>
        <w:t xml:space="preserve">  </w:t>
      </w:r>
      <w:r w:rsidR="00BF2C2A" w:rsidRPr="00D35693">
        <w:rPr>
          <w:b/>
        </w:rPr>
        <w:t>Информация</w:t>
      </w:r>
    </w:p>
    <w:p w14:paraId="45EBDD25" w14:textId="2D946C78" w:rsidR="000104F5" w:rsidRPr="00D35693" w:rsidRDefault="006152D6" w:rsidP="00540D8B">
      <w:pPr>
        <w:shd w:val="clear" w:color="auto" w:fill="FFFFFF" w:themeFill="background1"/>
        <w:contextualSpacing/>
        <w:jc w:val="center"/>
      </w:pPr>
      <w:r>
        <w:rPr>
          <w:b/>
        </w:rPr>
        <w:t xml:space="preserve">о деятельности </w:t>
      </w:r>
      <w:r w:rsidR="00BF2C2A" w:rsidRPr="00D35693">
        <w:rPr>
          <w:b/>
        </w:rPr>
        <w:t>управления по работе с населением</w:t>
      </w:r>
    </w:p>
    <w:p w14:paraId="048FC00B" w14:textId="01CA5DD5" w:rsidR="000104F5" w:rsidRPr="00D35693" w:rsidRDefault="00BF2C2A" w:rsidP="00540D8B">
      <w:pPr>
        <w:shd w:val="clear" w:color="auto" w:fill="FFFFFF" w:themeFill="background1"/>
        <w:contextualSpacing/>
        <w:jc w:val="center"/>
      </w:pPr>
      <w:r w:rsidRPr="00D35693">
        <w:rPr>
          <w:b/>
        </w:rPr>
        <w:t>на территориях в 202</w:t>
      </w:r>
      <w:r w:rsidR="000F3420">
        <w:rPr>
          <w:b/>
        </w:rPr>
        <w:t>2</w:t>
      </w:r>
      <w:r w:rsidRPr="00D35693">
        <w:rPr>
          <w:b/>
        </w:rPr>
        <w:t xml:space="preserve"> году и предстоящих задачах на 202</w:t>
      </w:r>
      <w:r w:rsidR="000F3420">
        <w:rPr>
          <w:b/>
        </w:rPr>
        <w:t>3</w:t>
      </w:r>
      <w:r w:rsidRPr="00D35693">
        <w:rPr>
          <w:b/>
        </w:rPr>
        <w:t xml:space="preserve"> год</w:t>
      </w:r>
    </w:p>
    <w:p w14:paraId="19C7132E" w14:textId="77777777" w:rsidR="000104F5" w:rsidRPr="00D35693" w:rsidRDefault="000104F5" w:rsidP="00540D8B">
      <w:pPr>
        <w:shd w:val="clear" w:color="auto" w:fill="FFFFFF" w:themeFill="background1"/>
        <w:contextualSpacing/>
        <w:jc w:val="both"/>
      </w:pPr>
    </w:p>
    <w:p w14:paraId="4CA12350" w14:textId="4A41298E" w:rsidR="000F3420" w:rsidRPr="00E0093F" w:rsidRDefault="00BF2C2A" w:rsidP="00540D8B">
      <w:pPr>
        <w:pStyle w:val="Standard"/>
        <w:shd w:val="clear" w:color="auto" w:fill="FFFFFF" w:themeFill="background1"/>
        <w:ind w:firstLine="708"/>
        <w:jc w:val="both"/>
        <w:rPr>
          <w:lang w:val="ru-RU"/>
        </w:rPr>
      </w:pPr>
      <w:r w:rsidRPr="00D35693">
        <w:rPr>
          <w:rFonts w:cs="Times New Roman"/>
          <w:color w:val="000000"/>
          <w:lang w:val="ru-RU"/>
        </w:rPr>
        <w:tab/>
      </w:r>
      <w:bookmarkStart w:id="0" w:name="_Hlk124160427"/>
      <w:r w:rsidR="000F3420">
        <w:rPr>
          <w:color w:val="000000"/>
          <w:lang w:val="ru-RU"/>
        </w:rPr>
        <w:t>На финансовое обеспечение деятельности и на выполнение возложенных, на управление по работе с населением на территориях функций из средств бюджета муниципального образования «Город Калуга» на 2022 год</w:t>
      </w:r>
      <w:r w:rsidR="00A402E2">
        <w:rPr>
          <w:color w:val="000000"/>
          <w:lang w:val="ru-RU"/>
        </w:rPr>
        <w:t>,</w:t>
      </w:r>
      <w:r w:rsidR="000F3420">
        <w:rPr>
          <w:color w:val="000000"/>
          <w:lang w:val="ru-RU"/>
        </w:rPr>
        <w:t xml:space="preserve"> с учетом изменений</w:t>
      </w:r>
      <w:r w:rsidR="00A402E2">
        <w:rPr>
          <w:color w:val="000000"/>
          <w:lang w:val="ru-RU"/>
        </w:rPr>
        <w:t>,</w:t>
      </w:r>
      <w:r w:rsidR="000F3420">
        <w:rPr>
          <w:color w:val="000000"/>
          <w:lang w:val="ru-RU"/>
        </w:rPr>
        <w:t xml:space="preserve"> было выделено 129 221,8 тыс. руб. Израсходовано 128418,4 тыс. руб., что составляет 99,4 % от утвержденной суммы бюджетных ассигнований. </w:t>
      </w:r>
    </w:p>
    <w:p w14:paraId="5CD485CF" w14:textId="17E4BD26" w:rsidR="000F3420" w:rsidRDefault="000F3420" w:rsidP="00540D8B">
      <w:pPr>
        <w:pStyle w:val="Standard"/>
        <w:shd w:val="clear" w:color="auto" w:fill="FFFFFF" w:themeFill="background1"/>
        <w:ind w:firstLine="708"/>
        <w:jc w:val="both"/>
        <w:rPr>
          <w:color w:val="000000"/>
          <w:lang w:val="ru-RU"/>
        </w:rPr>
      </w:pPr>
      <w:r>
        <w:rPr>
          <w:color w:val="000000"/>
          <w:lang w:val="ru-RU"/>
        </w:rPr>
        <w:t>В структуре расходных обязательств управления расходы на финансовое обеспечение деятельности управления составляют 76 035,8 тыс. руб. Данные расходы направлены на выплату заработной платы сотрудникам управления, уплату страховых взносов в государственные внебюджетные фонды, оплату почтовых расходов, приобретение необходимых канцелярских товаров, услуги по информационно-технологическому сопровождению ПК «1С: Предприятие», ПК «ГРАНД-Смета».</w:t>
      </w:r>
    </w:p>
    <w:p w14:paraId="601E368E" w14:textId="77777777" w:rsidR="000F3420" w:rsidRDefault="000F3420" w:rsidP="00540D8B">
      <w:pPr>
        <w:pStyle w:val="Standard"/>
        <w:shd w:val="clear" w:color="auto" w:fill="FFFFFF" w:themeFill="background1"/>
        <w:ind w:firstLine="708"/>
        <w:jc w:val="both"/>
        <w:rPr>
          <w:color w:val="000000"/>
          <w:lang w:val="ru-RU"/>
        </w:rPr>
      </w:pPr>
      <w:r>
        <w:rPr>
          <w:color w:val="000000"/>
          <w:lang w:val="ru-RU"/>
        </w:rPr>
        <w:t>Расходы на исполнение муниципальных программ муниципального образования «Город Калуга» составляют – 49 544,3 тыс. руб., что составляет 38,7 % от суммы кассового расхода управления за 2022 год, без учета межбюджетных трансфертов.</w:t>
      </w:r>
    </w:p>
    <w:p w14:paraId="021FD60F" w14:textId="77777777" w:rsidR="000F3420" w:rsidRPr="006D4112" w:rsidRDefault="000F3420" w:rsidP="00540D8B">
      <w:pPr>
        <w:pStyle w:val="Standard"/>
        <w:shd w:val="clear" w:color="auto" w:fill="FFFFFF" w:themeFill="background1"/>
        <w:jc w:val="both"/>
        <w:rPr>
          <w:lang w:val="ru-RU"/>
        </w:rPr>
      </w:pPr>
      <w:r>
        <w:rPr>
          <w:color w:val="000000"/>
          <w:lang w:val="ru-RU"/>
        </w:rPr>
        <w:tab/>
        <w:t>Расходы на предоставление субсидий социально ориентированным некоммерческим организациям Калужская городская общественная организация Совет ветеранов (пенсионеров) войны и труда составили – 1 000,0 тыс. руб.</w:t>
      </w:r>
    </w:p>
    <w:p w14:paraId="1A63A337" w14:textId="1F38A8A2" w:rsidR="000F3420" w:rsidRPr="006D4112" w:rsidRDefault="000F3420" w:rsidP="00540D8B">
      <w:pPr>
        <w:pStyle w:val="Standard"/>
        <w:shd w:val="clear" w:color="auto" w:fill="FFFFFF" w:themeFill="background1"/>
        <w:ind w:firstLine="708"/>
        <w:jc w:val="both"/>
        <w:rPr>
          <w:lang w:val="ru-RU"/>
        </w:rPr>
      </w:pPr>
      <w:r>
        <w:rPr>
          <w:color w:val="000000"/>
          <w:lang w:val="ru-RU"/>
        </w:rPr>
        <w:t xml:space="preserve">За 2022 год управлением заключено 111 муниципальных контрактов (договоров) на поставку товаров, выполнение работ, оказание услуг для муниципальных нужд на сумму   </w:t>
      </w:r>
      <w:r w:rsidR="002B2A23">
        <w:rPr>
          <w:color w:val="000000"/>
          <w:lang w:val="ru-RU"/>
        </w:rPr>
        <w:t xml:space="preserve">     </w:t>
      </w:r>
      <w:r>
        <w:rPr>
          <w:color w:val="000000"/>
          <w:lang w:val="ru-RU"/>
        </w:rPr>
        <w:t xml:space="preserve">64 011 тыс. руб., </w:t>
      </w:r>
      <w:r>
        <w:rPr>
          <w:lang w:val="ru-RU"/>
        </w:rPr>
        <w:t>в т.ч. 37 000 тыс. руб. лимиты 2023 года.</w:t>
      </w:r>
      <w:r>
        <w:rPr>
          <w:color w:val="000000"/>
          <w:lang w:val="ru-RU"/>
        </w:rPr>
        <w:t xml:space="preserve"> Финансовый результат (экономия) проведения всех видов торгов и запросов котировок составил 843,1 тыс. руб.</w:t>
      </w:r>
      <w:r>
        <w:rPr>
          <w:lang w:val="ru-RU"/>
        </w:rPr>
        <w:t xml:space="preserve"> Сэкономленные в результате проведения закупок средства, направляются на решение первоочередных вопросов, возникающих в ходе исполнения бюджета.  </w:t>
      </w:r>
    </w:p>
    <w:p w14:paraId="7B793D6F" w14:textId="3650FD46" w:rsidR="000F3420" w:rsidRPr="006D4112" w:rsidRDefault="000F3420" w:rsidP="00540D8B">
      <w:pPr>
        <w:pStyle w:val="Standard"/>
        <w:shd w:val="clear" w:color="auto" w:fill="FFFFFF" w:themeFill="background1"/>
        <w:autoSpaceDE w:val="0"/>
        <w:jc w:val="both"/>
        <w:rPr>
          <w:lang w:val="ru-RU"/>
        </w:rPr>
      </w:pPr>
      <w:r>
        <w:rPr>
          <w:color w:val="000000"/>
          <w:lang w:val="ru-RU"/>
        </w:rPr>
        <w:tab/>
        <w:t>На 2021 год управлению было выделено 152 660,1 тыс. руб. Кассовый расход составил 148 753,7 тыс. руб., что составило 97,4 % от суммы утвержденных бюджетных ассигнований.</w:t>
      </w:r>
    </w:p>
    <w:p w14:paraId="7536D4F7" w14:textId="77777777" w:rsidR="000F3420" w:rsidRDefault="000F3420" w:rsidP="00540D8B">
      <w:pPr>
        <w:pStyle w:val="Standard"/>
        <w:shd w:val="clear" w:color="auto" w:fill="FFFFFF" w:themeFill="background1"/>
        <w:ind w:firstLine="708"/>
        <w:jc w:val="both"/>
        <w:rPr>
          <w:color w:val="000000"/>
          <w:lang w:val="ru-RU"/>
        </w:rPr>
      </w:pPr>
      <w:r>
        <w:rPr>
          <w:color w:val="000000"/>
          <w:lang w:val="ru-RU"/>
        </w:rPr>
        <w:t>Расходы на исполнение муниципальных программ муниципального образования «Город Калуга» составили – 66 386,2 тыс. руб., или 44,6 % от суммы кассового расхода управления за 2021 год.</w:t>
      </w:r>
    </w:p>
    <w:p w14:paraId="5394FB7E" w14:textId="1E59B78A" w:rsidR="000F3420" w:rsidRPr="00E0093F" w:rsidRDefault="000F3420" w:rsidP="00540D8B">
      <w:pPr>
        <w:pStyle w:val="Standard"/>
        <w:shd w:val="clear" w:color="auto" w:fill="FFFFFF" w:themeFill="background1"/>
        <w:ind w:firstLine="708"/>
        <w:jc w:val="both"/>
        <w:rPr>
          <w:lang w:val="ru-RU"/>
        </w:rPr>
      </w:pPr>
      <w:bookmarkStart w:id="1" w:name="_Hlk29456480"/>
      <w:r>
        <w:rPr>
          <w:color w:val="000000"/>
          <w:lang w:val="ru-RU"/>
        </w:rPr>
        <w:t>За 2021 год управлением заключено 123 муниципальных контрактов (договоров) на поставку товаров, выполнение работ, оказание услуг для муниципальных нужд на сумму   53 303,5 тыс. руб., в т.ч. 19 509 тыс. руб. лимиты 2022 года.  Финансовый результат (экономия) проведения всех видов торгов и запросов котировок составил 2 421,6 тыс. руб.</w:t>
      </w:r>
      <w:bookmarkEnd w:id="1"/>
      <w:r>
        <w:rPr>
          <w:color w:val="000000"/>
          <w:lang w:val="ru-RU"/>
        </w:rPr>
        <w:tab/>
      </w:r>
      <w:bookmarkEnd w:id="0"/>
    </w:p>
    <w:p w14:paraId="76DFA6DA" w14:textId="1581030B" w:rsidR="000104F5" w:rsidRPr="005A5AE3" w:rsidRDefault="000104F5" w:rsidP="00540D8B">
      <w:pPr>
        <w:pStyle w:val="Standard"/>
        <w:shd w:val="clear" w:color="auto" w:fill="FFFFFF" w:themeFill="background1"/>
        <w:contextualSpacing/>
        <w:jc w:val="both"/>
        <w:rPr>
          <w:rFonts w:cs="Times New Roman"/>
          <w:lang w:val="ru-RU"/>
        </w:rPr>
      </w:pPr>
    </w:p>
    <w:p w14:paraId="7D10FE57" w14:textId="77777777" w:rsidR="000104F5" w:rsidRPr="00D35693" w:rsidRDefault="00BF2C2A" w:rsidP="00540D8B">
      <w:pPr>
        <w:numPr>
          <w:ilvl w:val="0"/>
          <w:numId w:val="1"/>
        </w:numPr>
        <w:shd w:val="clear" w:color="auto" w:fill="FFFFFF" w:themeFill="background1"/>
        <w:contextualSpacing/>
        <w:jc w:val="both"/>
      </w:pPr>
      <w:r w:rsidRPr="00D35693">
        <w:rPr>
          <w:b/>
        </w:rPr>
        <w:t xml:space="preserve">Итоги реализации муниципальных программ муниципального образования                      </w:t>
      </w:r>
      <w:proofErr w:type="gramStart"/>
      <w:r w:rsidRPr="00D35693">
        <w:rPr>
          <w:b/>
        </w:rPr>
        <w:t xml:space="preserve">   «</w:t>
      </w:r>
      <w:proofErr w:type="gramEnd"/>
      <w:r w:rsidRPr="00D35693">
        <w:rPr>
          <w:b/>
        </w:rPr>
        <w:t>Город Калуга»</w:t>
      </w:r>
    </w:p>
    <w:p w14:paraId="0FFA4745" w14:textId="77777777" w:rsidR="000104F5" w:rsidRPr="00D35693" w:rsidRDefault="000104F5" w:rsidP="00540D8B">
      <w:pPr>
        <w:shd w:val="clear" w:color="auto" w:fill="FFFFFF" w:themeFill="background1"/>
        <w:contextualSpacing/>
        <w:jc w:val="both"/>
        <w:rPr>
          <w:b/>
        </w:rPr>
      </w:pPr>
    </w:p>
    <w:p w14:paraId="0F8CD8B1" w14:textId="77777777" w:rsidR="000104F5" w:rsidRPr="00D35693" w:rsidRDefault="00BF2C2A" w:rsidP="00540D8B">
      <w:pPr>
        <w:shd w:val="clear" w:color="auto" w:fill="FFFFFF" w:themeFill="background1"/>
        <w:contextualSpacing/>
        <w:jc w:val="both"/>
      </w:pPr>
      <w:r w:rsidRPr="00D35693">
        <w:rPr>
          <w:b/>
        </w:rPr>
        <w:t xml:space="preserve">      1.1. Реализация муниципальной программы муниципального образования «Город Калуга» «Гражданская инициатива»</w:t>
      </w:r>
    </w:p>
    <w:p w14:paraId="2652356C" w14:textId="734D35EC" w:rsidR="000104F5" w:rsidRPr="00D35693" w:rsidRDefault="00BF2C2A" w:rsidP="00540D8B">
      <w:pPr>
        <w:shd w:val="clear" w:color="auto" w:fill="FFFFFF" w:themeFill="background1"/>
        <w:ind w:firstLine="567"/>
        <w:contextualSpacing/>
        <w:jc w:val="both"/>
      </w:pPr>
      <w:r w:rsidRPr="00D35693">
        <w:t xml:space="preserve">Муниципальная программа муниципального образования «Город Калуга» «Гражданская инициатива», разработана на период 2020-2025 гг., утверждена </w:t>
      </w:r>
      <w:r w:rsidR="00844578">
        <w:t>п</w:t>
      </w:r>
      <w:r w:rsidRPr="00D35693">
        <w:t xml:space="preserve">остановлением Городской Управы города Калуги </w:t>
      </w:r>
      <w:r w:rsidRPr="00D35693">
        <w:rPr>
          <w:bCs/>
        </w:rPr>
        <w:t xml:space="preserve">от 20.01.2020 № 8-п и </w:t>
      </w:r>
      <w:r w:rsidRPr="00D35693">
        <w:t>включает в себя три подпрограммы:</w:t>
      </w:r>
    </w:p>
    <w:p w14:paraId="3AD827D5" w14:textId="77777777" w:rsidR="000104F5" w:rsidRPr="00D35693" w:rsidRDefault="00BF2C2A" w:rsidP="00540D8B">
      <w:pPr>
        <w:shd w:val="clear" w:color="auto" w:fill="FFFFFF" w:themeFill="background1"/>
        <w:contextualSpacing/>
        <w:jc w:val="both"/>
      </w:pPr>
      <w:r w:rsidRPr="00D35693">
        <w:t>■ Патриотическое воспитание граждан муниципального образования «Город Калуга»;</w:t>
      </w:r>
    </w:p>
    <w:p w14:paraId="117CE7AE" w14:textId="77777777" w:rsidR="000104F5" w:rsidRPr="00D35693" w:rsidRDefault="00BF2C2A" w:rsidP="00540D8B">
      <w:pPr>
        <w:shd w:val="clear" w:color="auto" w:fill="FFFFFF" w:themeFill="background1"/>
        <w:contextualSpacing/>
        <w:jc w:val="both"/>
      </w:pPr>
      <w:r w:rsidRPr="00D35693">
        <w:t>■ Повышение правовой культуры граждан муниципального образования «Город Калуга»;</w:t>
      </w:r>
    </w:p>
    <w:p w14:paraId="7FD0B4C1" w14:textId="49F49BE0" w:rsidR="000104F5" w:rsidRDefault="00BF2C2A" w:rsidP="00540D8B">
      <w:pPr>
        <w:shd w:val="clear" w:color="auto" w:fill="FFFFFF" w:themeFill="background1"/>
        <w:contextualSpacing/>
        <w:jc w:val="both"/>
      </w:pPr>
      <w:r w:rsidRPr="00D35693">
        <w:t>■ Общественное участие.</w:t>
      </w:r>
    </w:p>
    <w:p w14:paraId="688F25F3" w14:textId="74FD0C2B" w:rsidR="00A65090" w:rsidRDefault="00DE0E78" w:rsidP="00DE0E78">
      <w:pPr>
        <w:shd w:val="clear" w:color="auto" w:fill="FFFFFF" w:themeFill="background1"/>
        <w:ind w:firstLine="708"/>
        <w:contextualSpacing/>
        <w:jc w:val="both"/>
      </w:pPr>
      <w:r>
        <w:rPr>
          <w:color w:val="000000"/>
          <w:lang w:eastAsia="ru-RU"/>
        </w:rPr>
        <w:t xml:space="preserve">В 2022 году на программу «Гражданская инициатива» из бюджета муниципального образования «Город Калуга» выделено </w:t>
      </w:r>
      <w:r w:rsidRPr="00DE0E78">
        <w:rPr>
          <w:color w:val="000000"/>
          <w:lang w:eastAsia="ru-RU"/>
        </w:rPr>
        <w:t>20 901,0 тыс. рублей. На 31 декабря 2022 года на реализацию мероприятий согласно данной программе израсходовано 18 651,1 тыс. рублей, что составляет 89,2%.</w:t>
      </w:r>
    </w:p>
    <w:p w14:paraId="56AFD69C" w14:textId="77777777" w:rsidR="00A65090" w:rsidRDefault="00A65090" w:rsidP="00540D8B">
      <w:pPr>
        <w:pStyle w:val="afc"/>
        <w:numPr>
          <w:ilvl w:val="2"/>
          <w:numId w:val="4"/>
        </w:numPr>
        <w:shd w:val="clear" w:color="auto" w:fill="FFFFFF" w:themeFill="background1"/>
        <w:rPr>
          <w:sz w:val="24"/>
          <w:szCs w:val="24"/>
        </w:rPr>
      </w:pPr>
      <w:r>
        <w:rPr>
          <w:b/>
          <w:sz w:val="24"/>
          <w:szCs w:val="24"/>
        </w:rPr>
        <w:lastRenderedPageBreak/>
        <w:t xml:space="preserve">Подпрограмма «Патриотическое воспитание граждан муниципального       </w:t>
      </w:r>
    </w:p>
    <w:p w14:paraId="32C9033A" w14:textId="77777777" w:rsidR="00A65090" w:rsidRDefault="00A65090" w:rsidP="00540D8B">
      <w:pPr>
        <w:shd w:val="clear" w:color="auto" w:fill="FFFFFF" w:themeFill="background1"/>
        <w:contextualSpacing/>
        <w:rPr>
          <w:b/>
        </w:rPr>
      </w:pPr>
      <w:r>
        <w:rPr>
          <w:b/>
        </w:rPr>
        <w:t>образования «Город Калуга»</w:t>
      </w:r>
    </w:p>
    <w:p w14:paraId="648D98C4" w14:textId="77777777" w:rsidR="00A65090" w:rsidRDefault="00A65090" w:rsidP="00540D8B">
      <w:pPr>
        <w:shd w:val="clear" w:color="auto" w:fill="FFFFFF" w:themeFill="background1"/>
        <w:contextualSpacing/>
        <w:rPr>
          <w:b/>
        </w:rPr>
      </w:pPr>
    </w:p>
    <w:p w14:paraId="272A8919" w14:textId="77777777" w:rsidR="00A65090" w:rsidRDefault="00A65090" w:rsidP="00540D8B">
      <w:pPr>
        <w:shd w:val="clear" w:color="auto" w:fill="FFFFFF" w:themeFill="background1"/>
        <w:contextualSpacing/>
        <w:jc w:val="both"/>
      </w:pPr>
      <w:r>
        <w:rPr>
          <w:rStyle w:val="normaltextrun"/>
        </w:rPr>
        <w:t xml:space="preserve"> </w:t>
      </w:r>
      <w:r>
        <w:rPr>
          <w:rStyle w:val="normaltextrun"/>
        </w:rPr>
        <w:tab/>
      </w:r>
      <w:r>
        <w:t>Целью данной подпрограммы является развитие, укрепление и повышение эффективности системы патриотического и духовно-нравственного воспитания граждан Российской Федерации, проживающих в муниципальном образовании «Город Калуга».</w:t>
      </w:r>
    </w:p>
    <w:p w14:paraId="25DA3B28" w14:textId="77777777" w:rsidR="00A65090" w:rsidRDefault="00A65090" w:rsidP="00540D8B">
      <w:pPr>
        <w:shd w:val="clear" w:color="auto" w:fill="FFFFFF" w:themeFill="background1"/>
        <w:contextualSpacing/>
        <w:jc w:val="both"/>
      </w:pPr>
      <w:r>
        <w:tab/>
        <w:t>Задачами подпрограммы является:</w:t>
      </w:r>
    </w:p>
    <w:p w14:paraId="401C346A" w14:textId="77777777" w:rsidR="00A65090" w:rsidRDefault="00A65090" w:rsidP="00540D8B">
      <w:pPr>
        <w:shd w:val="clear" w:color="auto" w:fill="FFFFFF" w:themeFill="background1"/>
        <w:ind w:firstLine="720"/>
        <w:contextualSpacing/>
        <w:jc w:val="both"/>
      </w:pPr>
      <w:r>
        <w:t>- повышение роли муниципальных и общественных структур в формировании у граждан патриотического сознания;</w:t>
      </w:r>
    </w:p>
    <w:p w14:paraId="151399E8" w14:textId="77777777" w:rsidR="00A65090" w:rsidRDefault="00A65090" w:rsidP="00540D8B">
      <w:pPr>
        <w:shd w:val="clear" w:color="auto" w:fill="FFFFFF" w:themeFill="background1"/>
        <w:ind w:firstLine="720"/>
        <w:contextualSpacing/>
        <w:jc w:val="both"/>
      </w:pPr>
      <w:r>
        <w:t>- совершенствование нормативно-правового, методического и информационного обеспечения функционирования системы патриотического воспитания граждан;</w:t>
      </w:r>
    </w:p>
    <w:p w14:paraId="2C041321" w14:textId="77777777" w:rsidR="00A65090" w:rsidRDefault="00A65090" w:rsidP="00540D8B">
      <w:pPr>
        <w:shd w:val="clear" w:color="auto" w:fill="FFFFFF" w:themeFill="background1"/>
        <w:ind w:firstLine="720"/>
        <w:contextualSpacing/>
        <w:jc w:val="both"/>
      </w:pPr>
      <w:r>
        <w:t>- информирование населения муниципального образования «Город Калуга» о деятельности ветеранских и общественных организаций посредством издания буклетов, газетных статей, телевизионных фильмов.</w:t>
      </w:r>
    </w:p>
    <w:p w14:paraId="335E9528" w14:textId="77777777" w:rsidR="00A65090" w:rsidRPr="00FE65E8" w:rsidRDefault="00A65090" w:rsidP="00540D8B">
      <w:pPr>
        <w:shd w:val="clear" w:color="auto" w:fill="FFFFFF" w:themeFill="background1"/>
        <w:contextualSpacing/>
        <w:jc w:val="both"/>
      </w:pPr>
      <w:r>
        <w:tab/>
      </w:r>
      <w:r w:rsidRPr="00FE65E8">
        <w:t xml:space="preserve">На 31.12.2022 года лимиты бюджетных средств по данной подпрограмме составляли 1250,91 тыс. руб., из них освоено 1181,16 тыс. руб., что составляет 94,42 % исполнения подпрограммы. </w:t>
      </w:r>
    </w:p>
    <w:p w14:paraId="4E8CF3E6" w14:textId="77777777" w:rsidR="00A65090" w:rsidRDefault="00A65090" w:rsidP="00540D8B">
      <w:pPr>
        <w:shd w:val="clear" w:color="auto" w:fill="FFFFFF" w:themeFill="background1"/>
        <w:contextualSpacing/>
        <w:jc w:val="both"/>
      </w:pPr>
      <w:r>
        <w:tab/>
        <w:t xml:space="preserve">Управление совместно с ветеранскими и общественными организациями, депутатами Городской Думы города Калуги выстроило хорошо отработанную систему мероприятий, направленных на патриотическое воспитание населения. </w:t>
      </w:r>
    </w:p>
    <w:p w14:paraId="1075ACA1" w14:textId="11F60D09" w:rsidR="00A65090" w:rsidRDefault="00A65090" w:rsidP="00540D8B">
      <w:pPr>
        <w:shd w:val="clear" w:color="auto" w:fill="FFFFFF" w:themeFill="background1"/>
        <w:spacing w:line="0" w:lineRule="atLeast"/>
        <w:ind w:firstLine="720"/>
        <w:jc w:val="both"/>
      </w:pPr>
      <w:r>
        <w:t>Под эгидой Координационного Совета ветеранов войны и труда, ветеранов военной службы и локальных войн, бывших несовершеннолетних узников концлагерей при Городском Голове города Калуги объединились представители ветеранов, волонтеров, «Боевого братства», инвалиды войны и военной травмы с целью продолж</w:t>
      </w:r>
      <w:r w:rsidR="00FE65E8">
        <w:t>ения</w:t>
      </w:r>
      <w:r>
        <w:t xml:space="preserve"> традиции патриотического воспитания в городе</w:t>
      </w:r>
      <w:r w:rsidR="00FE65E8">
        <w:t xml:space="preserve"> Калуге</w:t>
      </w:r>
      <w:r>
        <w:t xml:space="preserve">. </w:t>
      </w:r>
    </w:p>
    <w:p w14:paraId="0D6C4973" w14:textId="77777777" w:rsidR="00A65090" w:rsidRDefault="00A65090" w:rsidP="00540D8B">
      <w:pPr>
        <w:shd w:val="clear" w:color="auto" w:fill="FFFFFF" w:themeFill="background1"/>
        <w:spacing w:line="0" w:lineRule="atLeast"/>
        <w:ind w:firstLine="720"/>
        <w:jc w:val="both"/>
        <w:rPr>
          <w:kern w:val="2"/>
          <w:lang w:eastAsia="ar-SA"/>
        </w:rPr>
      </w:pPr>
      <w:r>
        <w:t>Управление сотрудничает более чем со 100 ветеранскими и общественными организациями. 2022 год был отмечен активным сотрудничеством управления с организациями патриотической направленности</w:t>
      </w:r>
      <w:r>
        <w:rPr>
          <w:kern w:val="2"/>
          <w:lang w:eastAsia="ar-SA"/>
        </w:rPr>
        <w:t>: региональным отделением ООО военных инвалидов «</w:t>
      </w:r>
      <w:proofErr w:type="spellStart"/>
      <w:r>
        <w:rPr>
          <w:kern w:val="2"/>
          <w:lang w:eastAsia="ar-SA"/>
        </w:rPr>
        <w:t>ВоИн</w:t>
      </w:r>
      <w:proofErr w:type="spellEnd"/>
      <w:r>
        <w:rPr>
          <w:kern w:val="2"/>
          <w:lang w:eastAsia="ar-SA"/>
        </w:rPr>
        <w:t>», Калужской РО ООО «Российский союз ветеранов Афганистана», Калужским региональным отделением «Российский союз ветеранов», Калужским городским отделением Всероссийской общественной организации ветеранов «Боевое братство»,</w:t>
      </w:r>
      <w:r>
        <w:t xml:space="preserve"> </w:t>
      </w:r>
      <w:r>
        <w:rPr>
          <w:kern w:val="2"/>
          <w:lang w:eastAsia="ar-SA"/>
        </w:rPr>
        <w:t>городской общественной организацией инвалидов войны в Афганистане</w:t>
      </w:r>
      <w:r>
        <w:t xml:space="preserve">, </w:t>
      </w:r>
      <w:r>
        <w:rPr>
          <w:kern w:val="2"/>
          <w:lang w:eastAsia="ar-SA"/>
        </w:rPr>
        <w:t xml:space="preserve"> Калужским региональным отделением Межрегионального общественного учреждения «Центр реабилитации и интеграции инвалидов войны». Это свидетельствует о том, что преемственность поколений продолжается. </w:t>
      </w:r>
      <w:r>
        <w:t>Члены этих общественных организаций неравнодушные люди, которых заботит сохранение памяти о Великой Отечественной войне.</w:t>
      </w:r>
    </w:p>
    <w:p w14:paraId="0E4A73A8" w14:textId="7CCA4FBA" w:rsidR="00A65090" w:rsidRDefault="00A65090" w:rsidP="00540D8B">
      <w:pPr>
        <w:pStyle w:val="ab"/>
        <w:shd w:val="clear" w:color="auto" w:fill="FFFFFF" w:themeFill="background1"/>
        <w:spacing w:line="240" w:lineRule="auto"/>
        <w:ind w:firstLine="720"/>
        <w:rPr>
          <w:szCs w:val="24"/>
        </w:rPr>
      </w:pPr>
      <w:r>
        <w:rPr>
          <w:szCs w:val="24"/>
        </w:rPr>
        <w:t xml:space="preserve">На территории муниципального образования «Город Калуга» много памятных мест, связанных с Великой Отечественной войной, где в течение года проводились торжественные мероприятия - 135 </w:t>
      </w:r>
      <w:r>
        <w:rPr>
          <w:bCs/>
        </w:rPr>
        <w:t>возложений цветов и венков,</w:t>
      </w:r>
      <w:r>
        <w:rPr>
          <w:szCs w:val="24"/>
        </w:rPr>
        <w:t xml:space="preserve"> в которых приняли участие около 10500 человек. </w:t>
      </w:r>
      <w:r>
        <w:rPr>
          <w:bCs/>
        </w:rPr>
        <w:t xml:space="preserve">Это руководители области и города, ветераны Великой Отечественной войны, труженики тыла, жители блокадного Ленинграда, дети войны, участники локальных войн, молодежь и представители общественных организаций, юнармейцы, студенты, школьники, просто неравнодушные калужане. </w:t>
      </w:r>
      <w:r>
        <w:rPr>
          <w:szCs w:val="24"/>
        </w:rPr>
        <w:t xml:space="preserve">Эти мероприятия посвящены </w:t>
      </w:r>
      <w:r>
        <w:rPr>
          <w:bCs/>
        </w:rPr>
        <w:t xml:space="preserve"> памят</w:t>
      </w:r>
      <w:r w:rsidR="00FE65E8">
        <w:rPr>
          <w:bCs/>
        </w:rPr>
        <w:t>и</w:t>
      </w:r>
      <w:r>
        <w:rPr>
          <w:bCs/>
        </w:rPr>
        <w:t xml:space="preserve"> тех, кто, защищая Родину, отдал свои жизни ради ее светлого будущего и мирного неба: День защитника Отечества, День </w:t>
      </w:r>
      <w:r>
        <w:rPr>
          <w:szCs w:val="24"/>
        </w:rPr>
        <w:t>памяти жертв фашистских концлагерей,</w:t>
      </w:r>
      <w:r>
        <w:rPr>
          <w:bCs/>
        </w:rPr>
        <w:t xml:space="preserve"> День Победы, День памяти и </w:t>
      </w:r>
      <w:r>
        <w:rPr>
          <w:bCs/>
          <w:color w:val="000000" w:themeColor="text1"/>
        </w:rPr>
        <w:t>скорби,</w:t>
      </w:r>
      <w:r>
        <w:rPr>
          <w:b/>
          <w:bCs/>
          <w:color w:val="000000" w:themeColor="text1"/>
          <w:szCs w:val="24"/>
        </w:rPr>
        <w:t xml:space="preserve"> </w:t>
      </w:r>
      <w:r>
        <w:rPr>
          <w:color w:val="000000" w:themeColor="text1"/>
          <w:szCs w:val="24"/>
        </w:rPr>
        <w:t>в дни рождения советских военачальников И. В. Болдина, В.С. Попова, полковника</w:t>
      </w:r>
      <w:r>
        <w:rPr>
          <w:color w:val="000000" w:themeColor="text1"/>
          <w:szCs w:val="24"/>
          <w:shd w:val="clear" w:color="auto" w:fill="F4F4F4"/>
        </w:rPr>
        <w:t xml:space="preserve"> </w:t>
      </w:r>
      <w:r>
        <w:rPr>
          <w:color w:val="000000" w:themeColor="text1"/>
          <w:szCs w:val="24"/>
        </w:rPr>
        <w:t xml:space="preserve">М.П. </w:t>
      </w:r>
      <w:proofErr w:type="spellStart"/>
      <w:r>
        <w:rPr>
          <w:color w:val="000000" w:themeColor="text1"/>
          <w:szCs w:val="24"/>
        </w:rPr>
        <w:t>Краснопивцева</w:t>
      </w:r>
      <w:proofErr w:type="spellEnd"/>
      <w:r>
        <w:rPr>
          <w:color w:val="000000" w:themeColor="text1"/>
          <w:szCs w:val="24"/>
        </w:rPr>
        <w:t xml:space="preserve">, маршала авиации А.И. Покрышкина,  П.А. Воронина и труженикам тыла, день памятного боя </w:t>
      </w:r>
      <w:r>
        <w:rPr>
          <w:szCs w:val="24"/>
        </w:rPr>
        <w:t xml:space="preserve">1941 года в деревне </w:t>
      </w:r>
      <w:proofErr w:type="spellStart"/>
      <w:r>
        <w:rPr>
          <w:szCs w:val="24"/>
        </w:rPr>
        <w:t>Канищево</w:t>
      </w:r>
      <w:proofErr w:type="spellEnd"/>
      <w:r>
        <w:rPr>
          <w:szCs w:val="24"/>
        </w:rPr>
        <w:t xml:space="preserve">, и у могилы неизвестного солдата в деревне </w:t>
      </w:r>
      <w:proofErr w:type="spellStart"/>
      <w:r>
        <w:rPr>
          <w:szCs w:val="24"/>
        </w:rPr>
        <w:t>Косарево</w:t>
      </w:r>
      <w:proofErr w:type="spellEnd"/>
      <w:r>
        <w:rPr>
          <w:szCs w:val="24"/>
        </w:rPr>
        <w:t>.</w:t>
      </w:r>
      <w:r>
        <w:rPr>
          <w:bCs/>
        </w:rPr>
        <w:t xml:space="preserve"> </w:t>
      </w:r>
    </w:p>
    <w:p w14:paraId="5943B452" w14:textId="77777777" w:rsidR="00A65090" w:rsidRDefault="00A65090" w:rsidP="00540D8B">
      <w:pPr>
        <w:pStyle w:val="ab"/>
        <w:shd w:val="clear" w:color="auto" w:fill="FFFFFF" w:themeFill="background1"/>
        <w:spacing w:line="240" w:lineRule="auto"/>
        <w:rPr>
          <w:szCs w:val="24"/>
        </w:rPr>
      </w:pPr>
      <w:r>
        <w:rPr>
          <w:szCs w:val="24"/>
        </w:rPr>
        <w:tab/>
        <w:t xml:space="preserve">С особым трепетом и данью уважения калужане относятся к могилам и братским захоронениям. Благодаря сплоченной работе органов власти и жителей все символы памяти содержатся в хорошем состоянии. В благоустройстве и уборке захоронений принимают участие представители молодежи: студенты, учащиеся школ, волонтеры.  </w:t>
      </w:r>
    </w:p>
    <w:p w14:paraId="156981C9" w14:textId="4473F155" w:rsidR="00A65090" w:rsidRDefault="00A65090" w:rsidP="00540D8B">
      <w:pPr>
        <w:pStyle w:val="ab"/>
        <w:shd w:val="clear" w:color="auto" w:fill="FFFFFF" w:themeFill="background1"/>
        <w:spacing w:line="240" w:lineRule="auto"/>
        <w:ind w:firstLine="720"/>
        <w:contextualSpacing/>
        <w:rPr>
          <w:bCs/>
          <w:szCs w:val="24"/>
        </w:rPr>
      </w:pPr>
      <w:r>
        <w:rPr>
          <w:bCs/>
          <w:szCs w:val="24"/>
        </w:rPr>
        <w:t xml:space="preserve">На протяжении многих лет </w:t>
      </w:r>
      <w:r w:rsidR="00FE65E8">
        <w:rPr>
          <w:bCs/>
          <w:szCs w:val="24"/>
        </w:rPr>
        <w:t xml:space="preserve">управлением </w:t>
      </w:r>
      <w:r>
        <w:rPr>
          <w:bCs/>
          <w:szCs w:val="24"/>
        </w:rPr>
        <w:t>проводятся праздники улиц имени Генерала</w:t>
      </w:r>
      <w:r>
        <w:rPr>
          <w:bCs/>
          <w:szCs w:val="24"/>
        </w:rPr>
        <w:br/>
        <w:t>В.С. Попова и Генерала И.В. Болдина. Для жителей микрорайонов это возможность пообщаться с ветеранами Великой Отечественной войны и поздравить их. Праздники проходят с концертными программами, выступлениями духовых оркестров, работой полевой кухни   с угощением жителей солдатской кашей и чаем.</w:t>
      </w:r>
    </w:p>
    <w:p w14:paraId="0BA4C740" w14:textId="4231BEDB" w:rsidR="00A65090" w:rsidRDefault="00A65090" w:rsidP="00540D8B">
      <w:pPr>
        <w:shd w:val="clear" w:color="auto" w:fill="FFFFFF" w:themeFill="background1"/>
        <w:ind w:firstLine="720"/>
        <w:contextualSpacing/>
        <w:jc w:val="both"/>
      </w:pPr>
      <w:r>
        <w:t>Кроме традиционных мероприятий, управление проводит уникальные в своем роде мероприятия, укрепляющие систему духовно-нравственного воспитания граждан</w:t>
      </w:r>
      <w:r w:rsidR="001F2560">
        <w:t>.</w:t>
      </w:r>
      <w:r>
        <w:t xml:space="preserve">               </w:t>
      </w:r>
    </w:p>
    <w:p w14:paraId="4B7CA3D0" w14:textId="2BBB4388" w:rsidR="00A65090" w:rsidRDefault="00A65090" w:rsidP="00540D8B">
      <w:pPr>
        <w:pStyle w:val="ab"/>
        <w:shd w:val="clear" w:color="auto" w:fill="FFFFFF" w:themeFill="background1"/>
        <w:spacing w:line="240" w:lineRule="auto"/>
        <w:ind w:firstLine="720"/>
        <w:rPr>
          <w:szCs w:val="24"/>
        </w:rPr>
      </w:pPr>
      <w:r>
        <w:rPr>
          <w:szCs w:val="24"/>
        </w:rPr>
        <w:t>В преддверии Дня Победы управление</w:t>
      </w:r>
      <w:r w:rsidR="001F2560">
        <w:rPr>
          <w:szCs w:val="24"/>
        </w:rPr>
        <w:t>м</w:t>
      </w:r>
      <w:r>
        <w:rPr>
          <w:szCs w:val="24"/>
        </w:rPr>
        <w:t xml:space="preserve"> </w:t>
      </w:r>
      <w:r w:rsidR="001F2560">
        <w:rPr>
          <w:szCs w:val="24"/>
        </w:rPr>
        <w:t xml:space="preserve">была </w:t>
      </w:r>
      <w:r>
        <w:rPr>
          <w:szCs w:val="24"/>
        </w:rPr>
        <w:t>организова</w:t>
      </w:r>
      <w:r w:rsidR="001F2560">
        <w:rPr>
          <w:szCs w:val="24"/>
        </w:rPr>
        <w:t>на</w:t>
      </w:r>
      <w:r>
        <w:rPr>
          <w:szCs w:val="24"/>
        </w:rPr>
        <w:t xml:space="preserve"> патриотическ</w:t>
      </w:r>
      <w:r w:rsidR="001F2560">
        <w:rPr>
          <w:szCs w:val="24"/>
        </w:rPr>
        <w:t>ая</w:t>
      </w:r>
      <w:r>
        <w:rPr>
          <w:szCs w:val="24"/>
        </w:rPr>
        <w:t xml:space="preserve"> экспедици</w:t>
      </w:r>
      <w:r w:rsidR="001F2560">
        <w:rPr>
          <w:szCs w:val="24"/>
        </w:rPr>
        <w:t>я</w:t>
      </w:r>
      <w:r>
        <w:rPr>
          <w:szCs w:val="24"/>
        </w:rPr>
        <w:t>, ставш</w:t>
      </w:r>
      <w:r w:rsidR="001F2560">
        <w:rPr>
          <w:szCs w:val="24"/>
        </w:rPr>
        <w:t>ая</w:t>
      </w:r>
      <w:r>
        <w:rPr>
          <w:szCs w:val="24"/>
        </w:rPr>
        <w:t xml:space="preserve"> брендовой</w:t>
      </w:r>
      <w:r w:rsidR="001F2560">
        <w:rPr>
          <w:szCs w:val="24"/>
        </w:rPr>
        <w:t>,</w:t>
      </w:r>
      <w:r>
        <w:rPr>
          <w:szCs w:val="24"/>
        </w:rPr>
        <w:t xml:space="preserve"> «Эстафета Памяти». В ее рамках состоялась поездка, посвященная 77-й годовщине Победы в Великой Отечественной войне</w:t>
      </w:r>
      <w:r w:rsidR="001F2560">
        <w:rPr>
          <w:szCs w:val="24"/>
        </w:rPr>
        <w:t>, к</w:t>
      </w:r>
      <w:r>
        <w:rPr>
          <w:szCs w:val="24"/>
        </w:rPr>
        <w:t xml:space="preserve"> памятник</w:t>
      </w:r>
      <w:r w:rsidR="001F2560">
        <w:rPr>
          <w:szCs w:val="24"/>
        </w:rPr>
        <w:t>у</w:t>
      </w:r>
      <w:r>
        <w:rPr>
          <w:szCs w:val="24"/>
        </w:rPr>
        <w:t xml:space="preserve"> освободителям</w:t>
      </w:r>
      <w:r w:rsidR="001F2560">
        <w:rPr>
          <w:szCs w:val="24"/>
        </w:rPr>
        <w:t xml:space="preserve"> города</w:t>
      </w:r>
      <w:r>
        <w:rPr>
          <w:szCs w:val="24"/>
        </w:rPr>
        <w:t xml:space="preserve"> Калуги</w:t>
      </w:r>
      <w:r w:rsidR="001F2560" w:rsidRPr="001F2560">
        <w:rPr>
          <w:szCs w:val="24"/>
        </w:rPr>
        <w:t xml:space="preserve"> </w:t>
      </w:r>
      <w:r w:rsidR="001F2560">
        <w:rPr>
          <w:szCs w:val="24"/>
        </w:rPr>
        <w:t>в бору</w:t>
      </w:r>
      <w:r>
        <w:rPr>
          <w:szCs w:val="24"/>
        </w:rPr>
        <w:t>, братской могил</w:t>
      </w:r>
      <w:r w:rsidR="001F2560">
        <w:rPr>
          <w:szCs w:val="24"/>
        </w:rPr>
        <w:t xml:space="preserve">е железнодорожной </w:t>
      </w:r>
      <w:r>
        <w:rPr>
          <w:szCs w:val="24"/>
        </w:rPr>
        <w:t>ст</w:t>
      </w:r>
      <w:r w:rsidR="001F2560">
        <w:rPr>
          <w:szCs w:val="24"/>
        </w:rPr>
        <w:t>анции</w:t>
      </w:r>
      <w:r>
        <w:rPr>
          <w:szCs w:val="24"/>
        </w:rPr>
        <w:t xml:space="preserve"> Садовая и д. </w:t>
      </w:r>
      <w:proofErr w:type="spellStart"/>
      <w:r>
        <w:rPr>
          <w:szCs w:val="24"/>
        </w:rPr>
        <w:t>Григоровка</w:t>
      </w:r>
      <w:proofErr w:type="spellEnd"/>
      <w:r>
        <w:rPr>
          <w:szCs w:val="24"/>
        </w:rPr>
        <w:t xml:space="preserve">. </w:t>
      </w:r>
    </w:p>
    <w:p w14:paraId="07A539EF" w14:textId="080B11EC" w:rsidR="00A65090" w:rsidRDefault="00A65090" w:rsidP="00540D8B">
      <w:pPr>
        <w:pStyle w:val="ab"/>
        <w:shd w:val="clear" w:color="auto" w:fill="FFFFFF" w:themeFill="background1"/>
        <w:spacing w:line="240" w:lineRule="auto"/>
        <w:ind w:firstLine="720"/>
        <w:rPr>
          <w:szCs w:val="24"/>
        </w:rPr>
      </w:pPr>
      <w:r>
        <w:rPr>
          <w:szCs w:val="24"/>
        </w:rPr>
        <w:t>В последние несколько лет количество участников эстафеты достигло более</w:t>
      </w:r>
      <w:r>
        <w:rPr>
          <w:szCs w:val="24"/>
        </w:rPr>
        <w:br/>
        <w:t xml:space="preserve">450 человек. В этот день в дружной колонне автотранспорта по Калуге с флагами Победы представители органов власти, ветераны и молодежь ехали </w:t>
      </w:r>
      <w:r w:rsidR="001F2560">
        <w:rPr>
          <w:szCs w:val="24"/>
        </w:rPr>
        <w:t xml:space="preserve">почтить </w:t>
      </w:r>
      <w:r>
        <w:rPr>
          <w:szCs w:val="24"/>
        </w:rPr>
        <w:t>памят</w:t>
      </w:r>
      <w:r w:rsidR="001F2560">
        <w:rPr>
          <w:szCs w:val="24"/>
        </w:rPr>
        <w:t>ь</w:t>
      </w:r>
      <w:r>
        <w:rPr>
          <w:szCs w:val="24"/>
        </w:rPr>
        <w:t xml:space="preserve"> павших героев.  </w:t>
      </w:r>
    </w:p>
    <w:p w14:paraId="68AC315B" w14:textId="77777777" w:rsidR="00A65090" w:rsidRDefault="00A65090" w:rsidP="00540D8B">
      <w:pPr>
        <w:pStyle w:val="ab"/>
        <w:shd w:val="clear" w:color="auto" w:fill="FFFFFF" w:themeFill="background1"/>
        <w:spacing w:line="240" w:lineRule="auto"/>
        <w:ind w:firstLine="720"/>
        <w:rPr>
          <w:bCs/>
          <w:szCs w:val="24"/>
        </w:rPr>
      </w:pPr>
      <w:r>
        <w:rPr>
          <w:bCs/>
          <w:szCs w:val="24"/>
        </w:rPr>
        <w:t xml:space="preserve">Каждый год в 4.00 утра управление по работе с населением на территориях   организовывает траурный митинг-реквием «Вечная Слава Героям!», посвященный годовщине начала войны, в котором участвуют порядка 350 человек. Это мероприятие оказывает сильное эмоциональное воздействие на сердца людей. </w:t>
      </w:r>
    </w:p>
    <w:p w14:paraId="30EE5E5B" w14:textId="77777777" w:rsidR="00A65090" w:rsidRDefault="00A65090" w:rsidP="00540D8B">
      <w:pPr>
        <w:pStyle w:val="ab"/>
        <w:shd w:val="clear" w:color="auto" w:fill="FFFFFF" w:themeFill="background1"/>
        <w:spacing w:line="240" w:lineRule="auto"/>
        <w:ind w:firstLine="720"/>
      </w:pPr>
      <w:r>
        <w:rPr>
          <w:rFonts w:eastAsia="Calibri"/>
          <w:color w:val="000000"/>
        </w:rPr>
        <w:t xml:space="preserve">Для постоянной связи с ветеранскими и общественными организациями сотрудниками управления было создано сообщество «Герои остаются с нами», в котором размещается </w:t>
      </w:r>
      <w:r>
        <w:t>информация о ветеранах: участниках Великой Отечественной войны, тружениках тыла, узниках фашистских концентрационных лагерей, ветеранах-долгожителях, людях, которые являются примером для молодежи.</w:t>
      </w:r>
    </w:p>
    <w:p w14:paraId="43A68AEC" w14:textId="77777777" w:rsidR="00A65090" w:rsidRDefault="00A65090" w:rsidP="00540D8B">
      <w:pPr>
        <w:pStyle w:val="ab"/>
        <w:shd w:val="clear" w:color="auto" w:fill="FFFFFF" w:themeFill="background1"/>
        <w:spacing w:line="240" w:lineRule="auto"/>
        <w:ind w:firstLine="720"/>
        <w:contextualSpacing/>
        <w:rPr>
          <w:rFonts w:eastAsia="Calibri"/>
        </w:rPr>
      </w:pPr>
      <w:r>
        <w:t xml:space="preserve">1 декабря 2022 года </w:t>
      </w:r>
      <w:r>
        <w:rPr>
          <w:rFonts w:eastAsia="Calibri"/>
        </w:rPr>
        <w:t xml:space="preserve">управление совместно с представителями общественных организаций и ветеранами </w:t>
      </w:r>
      <w:r>
        <w:t>отметили 126-ю годовщину со дня рождения маршала Советского Союза Г.К. Жукова</w:t>
      </w:r>
      <w:r>
        <w:rPr>
          <w:rFonts w:eastAsia="Calibri"/>
        </w:rPr>
        <w:t xml:space="preserve"> и провели возложение цветов в сквере им. Г.К. Жукова на площади Победы.</w:t>
      </w:r>
    </w:p>
    <w:p w14:paraId="672C4C9C" w14:textId="3B04BB21" w:rsidR="00A65090" w:rsidRDefault="00A65090" w:rsidP="00540D8B">
      <w:pPr>
        <w:shd w:val="clear" w:color="auto" w:fill="FFFFFF" w:themeFill="background1"/>
        <w:ind w:firstLine="720"/>
        <w:contextualSpacing/>
        <w:jc w:val="both"/>
        <w:rPr>
          <w:color w:val="000000"/>
        </w:rPr>
      </w:pPr>
      <w:r>
        <w:rPr>
          <w:color w:val="000000"/>
        </w:rPr>
        <w:t>21 декабря 2022 года в Городской Управе города Калуги были награждены победители городского конкурса социальной рекламы «Помним имя твое, ветеран».</w:t>
      </w:r>
      <w:r>
        <w:rPr>
          <w:rFonts w:eastAsia="Calibri"/>
        </w:rPr>
        <w:t xml:space="preserve"> Конкурс «Помним имя твое ветеран» проводился в восьмой раз. В этом году в нем приняло участие</w:t>
      </w:r>
      <w:r>
        <w:rPr>
          <w:rFonts w:eastAsia="Calibri"/>
          <w:b/>
          <w:bCs/>
        </w:rPr>
        <w:t xml:space="preserve"> </w:t>
      </w:r>
      <w:r>
        <w:rPr>
          <w:rFonts w:eastAsia="Calibri"/>
        </w:rPr>
        <w:t>66 человек и</w:t>
      </w:r>
      <w:r>
        <w:rPr>
          <w:rFonts w:eastAsia="Calibri"/>
          <w:b/>
          <w:bCs/>
        </w:rPr>
        <w:t xml:space="preserve"> </w:t>
      </w:r>
      <w:r>
        <w:t>было подано 140 заявок. Фотографии и видеоролики, представленные на конкурс</w:t>
      </w:r>
      <w:r w:rsidR="00767EBC">
        <w:t>,</w:t>
      </w:r>
      <w:r>
        <w:t xml:space="preserve"> свидетельствует о том, что калужанам дорога память о войне.</w:t>
      </w:r>
    </w:p>
    <w:p w14:paraId="2983E473" w14:textId="77777777" w:rsidR="00A65090" w:rsidRDefault="00A65090" w:rsidP="00540D8B">
      <w:pPr>
        <w:shd w:val="clear" w:color="auto" w:fill="FFFFFF" w:themeFill="background1"/>
        <w:ind w:firstLine="720"/>
        <w:contextualSpacing/>
        <w:jc w:val="both"/>
        <w:rPr>
          <w:color w:val="000000"/>
        </w:rPr>
      </w:pPr>
      <w:r>
        <w:rPr>
          <w:color w:val="000000"/>
        </w:rPr>
        <w:t>В преддверии 81-й годовщины со дня освобождения города от немецко-фашистских захватчиков для ветеранов 28 декабря 2022 года был организован торжественный прием Городским Головой города Калуги Дмитрием Денисовым участников Великой Отечественной войны, тружеников тыла, бывших несовершеннолетних узников фашистских концлагерей, жителей блокадного Ленинграда, участников локальных войн. Для них была подготовлена праздничная концертная программа с участием духового оркестра войсковой части 6681.</w:t>
      </w:r>
    </w:p>
    <w:p w14:paraId="43DFD935" w14:textId="77777777" w:rsidR="00A65090" w:rsidRDefault="00A65090" w:rsidP="00540D8B">
      <w:pPr>
        <w:shd w:val="clear" w:color="auto" w:fill="FFFFFF" w:themeFill="background1"/>
        <w:ind w:firstLine="720"/>
        <w:contextualSpacing/>
        <w:jc w:val="both"/>
      </w:pPr>
      <w:r>
        <w:rPr>
          <w:color w:val="000000"/>
        </w:rPr>
        <w:t xml:space="preserve">30 декабря 2022 года были проведены возложения венков и цветов в памятных местах города Калуги, также посвященные 81-й годовщине освобождения города Калуги от немецко-фашистских захватчиков. </w:t>
      </w:r>
      <w:r>
        <w:rPr>
          <w:rFonts w:eastAsia="Calibri"/>
        </w:rPr>
        <w:t xml:space="preserve"> </w:t>
      </w:r>
    </w:p>
    <w:p w14:paraId="7D9CA064" w14:textId="01CFC467" w:rsidR="00A65090" w:rsidRDefault="00A65090" w:rsidP="00540D8B">
      <w:pPr>
        <w:shd w:val="clear" w:color="auto" w:fill="FFFFFF" w:themeFill="background1"/>
        <w:ind w:firstLine="720"/>
        <w:jc w:val="both"/>
      </w:pPr>
      <w:r>
        <w:t xml:space="preserve">Ветеранские и общественные организации города Калуги являются инициаторами многих общественно-значимых дел. </w:t>
      </w:r>
      <w:r>
        <w:rPr>
          <w:color w:val="222222"/>
        </w:rPr>
        <w:t>Трудно переоценить роль этих организаций в патриотическом воспитании. Взаимодействуя с управлением и принимая участие в мероприятиях патриотической направленности, они передают навыки своей работы   молодежи в духе традиций старших поколений, тем самым обеспечивая непрерывную связь поколений</w:t>
      </w:r>
      <w:r w:rsidR="00767EBC">
        <w:rPr>
          <w:color w:val="222222"/>
        </w:rPr>
        <w:t>.</w:t>
      </w:r>
    </w:p>
    <w:p w14:paraId="7CC209DF" w14:textId="77777777" w:rsidR="00A65090" w:rsidRDefault="00A65090" w:rsidP="00540D8B">
      <w:pPr>
        <w:shd w:val="clear" w:color="auto" w:fill="FFFFFF" w:themeFill="background1"/>
        <w:contextualSpacing/>
        <w:jc w:val="both"/>
      </w:pPr>
      <w:r>
        <w:tab/>
      </w:r>
    </w:p>
    <w:p w14:paraId="3B019F6E" w14:textId="77777777" w:rsidR="00A65090" w:rsidRDefault="00A65090" w:rsidP="00540D8B">
      <w:pPr>
        <w:shd w:val="clear" w:color="auto" w:fill="FFFFFF" w:themeFill="background1"/>
        <w:ind w:firstLine="708"/>
        <w:contextualSpacing/>
        <w:jc w:val="both"/>
      </w:pPr>
      <w:r>
        <w:rPr>
          <w:b/>
        </w:rPr>
        <w:t>1.1.2. Подпрограмма «Повышение правовой культуры граждан муниципального образования «Город Калуга»</w:t>
      </w:r>
    </w:p>
    <w:p w14:paraId="484E1CB2" w14:textId="77777777" w:rsidR="00A65090" w:rsidRDefault="00A65090" w:rsidP="00540D8B">
      <w:pPr>
        <w:shd w:val="clear" w:color="auto" w:fill="FFFFFF" w:themeFill="background1"/>
        <w:contextualSpacing/>
        <w:jc w:val="both"/>
      </w:pPr>
    </w:p>
    <w:p w14:paraId="77AFBB6B" w14:textId="77777777" w:rsidR="00A65090" w:rsidRDefault="00A65090" w:rsidP="00540D8B">
      <w:pPr>
        <w:shd w:val="clear" w:color="auto" w:fill="FFFFFF" w:themeFill="background1"/>
        <w:jc w:val="both"/>
        <w:rPr>
          <w:b/>
          <w:bCs/>
        </w:rPr>
      </w:pPr>
      <w:r>
        <w:tab/>
      </w:r>
    </w:p>
    <w:p w14:paraId="2BB5E126" w14:textId="77777777" w:rsidR="00A65090" w:rsidRDefault="00A65090" w:rsidP="00540D8B">
      <w:pPr>
        <w:shd w:val="clear" w:color="auto" w:fill="FFFFFF" w:themeFill="background1"/>
        <w:jc w:val="both"/>
      </w:pPr>
      <w:r>
        <w:tab/>
        <w:t>Целью данной подпрограммы является повышение правовой культуры избирателей (участников референдума) и других участников избирательного (</w:t>
      </w:r>
      <w:proofErr w:type="spellStart"/>
      <w:r>
        <w:t>референдумного</w:t>
      </w:r>
      <w:proofErr w:type="spellEnd"/>
      <w:r>
        <w:t>) процесса, привлечение населения к общественно-политической жизни города.</w:t>
      </w:r>
    </w:p>
    <w:p w14:paraId="7B8B2A38" w14:textId="77777777" w:rsidR="00A65090" w:rsidRDefault="00A65090" w:rsidP="00540D8B">
      <w:pPr>
        <w:shd w:val="clear" w:color="auto" w:fill="FFFFFF" w:themeFill="background1"/>
        <w:jc w:val="both"/>
      </w:pPr>
      <w:r>
        <w:tab/>
        <w:t>Задачами подпрограммы является:</w:t>
      </w:r>
    </w:p>
    <w:p w14:paraId="24DFA81F" w14:textId="77777777" w:rsidR="00A65090" w:rsidRDefault="00A65090" w:rsidP="00540D8B">
      <w:pPr>
        <w:shd w:val="clear" w:color="auto" w:fill="FFFFFF" w:themeFill="background1"/>
        <w:ind w:firstLine="720"/>
        <w:jc w:val="both"/>
      </w:pPr>
      <w:r>
        <w:t xml:space="preserve">- </w:t>
      </w:r>
      <w:r>
        <w:rPr>
          <w:lang w:val="en-US"/>
        </w:rPr>
        <w:t>c</w:t>
      </w:r>
      <w:proofErr w:type="spellStart"/>
      <w:r>
        <w:t>тимулирование</w:t>
      </w:r>
      <w:proofErr w:type="spellEnd"/>
      <w:r>
        <w:t xml:space="preserve"> электоральной активности граждан в период подготовки и проведения выборов и референдумов;</w:t>
      </w:r>
    </w:p>
    <w:p w14:paraId="334177D1" w14:textId="77777777" w:rsidR="00A65090" w:rsidRDefault="00A65090" w:rsidP="00540D8B">
      <w:pPr>
        <w:shd w:val="clear" w:color="auto" w:fill="FFFFFF" w:themeFill="background1"/>
        <w:ind w:firstLine="720"/>
        <w:jc w:val="both"/>
      </w:pPr>
      <w:r>
        <w:t>- формирование у населения моделей конструктивного участия в политической жизни.</w:t>
      </w:r>
    </w:p>
    <w:p w14:paraId="719E5C7F" w14:textId="77777777" w:rsidR="00A65090" w:rsidRPr="00767EBC" w:rsidRDefault="00A65090" w:rsidP="00540D8B">
      <w:pPr>
        <w:shd w:val="clear" w:color="auto" w:fill="FFFFFF" w:themeFill="background1"/>
        <w:jc w:val="both"/>
      </w:pPr>
      <w:r>
        <w:tab/>
      </w:r>
      <w:r w:rsidRPr="00767EBC">
        <w:t>Лимиты бюджетных средств на 31.12.2022 года по данной подпрограмме составили</w:t>
      </w:r>
      <w:r w:rsidRPr="00767EBC">
        <w:br/>
        <w:t xml:space="preserve">100,00 тыс. руб., было освоено 6,87 тыс. руб., что составляет 6,87 % исполнения подпрограммы. </w:t>
      </w:r>
    </w:p>
    <w:p w14:paraId="634F7097" w14:textId="77777777" w:rsidR="00A65090" w:rsidRDefault="00A65090" w:rsidP="00540D8B">
      <w:pPr>
        <w:pStyle w:val="af6"/>
        <w:shd w:val="clear" w:color="auto" w:fill="FFFFFF" w:themeFill="background1"/>
        <w:spacing w:after="0"/>
        <w:ind w:left="0"/>
        <w:jc w:val="both"/>
      </w:pPr>
      <w:r>
        <w:tab/>
        <w:t>В целях оказания содействия избирательным комиссиям в период подготовки и проведения</w:t>
      </w:r>
      <w:r>
        <w:rPr>
          <w:color w:val="000000"/>
        </w:rPr>
        <w:t xml:space="preserve"> </w:t>
      </w:r>
      <w:r>
        <w:rPr>
          <w:color w:val="000000"/>
          <w:spacing w:val="2"/>
          <w:kern w:val="2"/>
          <w:lang w:eastAsia="ru-RU"/>
        </w:rPr>
        <w:t>дополнительных выборов д</w:t>
      </w:r>
      <w:r>
        <w:rPr>
          <w:color w:val="000000"/>
          <w:kern w:val="2"/>
        </w:rPr>
        <w:t>епутата Городской Думы города Калуги седьмого созыва по одномандатному избирательному округу № 7</w:t>
      </w:r>
      <w:r>
        <w:rPr>
          <w:color w:val="000000"/>
          <w:spacing w:val="2"/>
          <w:lang w:eastAsia="ru-RU"/>
        </w:rPr>
        <w:t xml:space="preserve"> </w:t>
      </w:r>
      <w:r>
        <w:t xml:space="preserve">был разработан и утвержден </w:t>
      </w:r>
      <w:r>
        <w:rPr>
          <w:kern w:val="2"/>
        </w:rPr>
        <w:t>Комплекс организационно-технических мероприятий.</w:t>
      </w:r>
    </w:p>
    <w:p w14:paraId="799F45D1" w14:textId="77777777" w:rsidR="00A65090" w:rsidRDefault="00A65090" w:rsidP="00540D8B">
      <w:pPr>
        <w:pStyle w:val="af6"/>
        <w:shd w:val="clear" w:color="auto" w:fill="FFFFFF" w:themeFill="background1"/>
        <w:spacing w:after="0"/>
        <w:ind w:left="0"/>
        <w:jc w:val="both"/>
        <w:rPr>
          <w:kern w:val="2"/>
        </w:rPr>
      </w:pPr>
      <w:r>
        <w:rPr>
          <w:kern w:val="2"/>
        </w:rPr>
        <w:tab/>
        <w:t xml:space="preserve">Все участковые избирательные комиссии избирательных участков были обеспечены средствами связи. Мобильные номера были закреплены за УИК, работал единый номер для бесплатных входящих звонков, где номер ИУ является добавочным для связи с конкретной участковой избирательной комиссией. </w:t>
      </w:r>
    </w:p>
    <w:p w14:paraId="6E465184" w14:textId="77777777" w:rsidR="00A65090" w:rsidRDefault="00A65090" w:rsidP="00540D8B">
      <w:pPr>
        <w:pStyle w:val="af6"/>
        <w:shd w:val="clear" w:color="auto" w:fill="FFFFFF" w:themeFill="background1"/>
        <w:spacing w:after="0"/>
        <w:ind w:left="0"/>
        <w:jc w:val="both"/>
      </w:pPr>
      <w:r>
        <w:rPr>
          <w:kern w:val="2"/>
        </w:rPr>
        <w:tab/>
        <w:t xml:space="preserve">На всех избирательных участках велось видеонаблюдение. </w:t>
      </w:r>
      <w:r>
        <w:rPr>
          <w:bCs/>
          <w:kern w:val="2"/>
          <w:lang w:eastAsia="ru-RU"/>
        </w:rPr>
        <w:t>Велась работа по актуализации сведений об избирателях.</w:t>
      </w:r>
    </w:p>
    <w:p w14:paraId="0A588606" w14:textId="77777777" w:rsidR="00A65090" w:rsidRPr="00D35693" w:rsidRDefault="00A65090" w:rsidP="00540D8B">
      <w:pPr>
        <w:shd w:val="clear" w:color="auto" w:fill="FFFFFF" w:themeFill="background1"/>
        <w:contextualSpacing/>
        <w:jc w:val="both"/>
      </w:pPr>
    </w:p>
    <w:p w14:paraId="1B6954CC" w14:textId="77777777" w:rsidR="000104F5" w:rsidRPr="00D35693" w:rsidRDefault="00BF2C2A" w:rsidP="00540D8B">
      <w:pPr>
        <w:pStyle w:val="afc"/>
        <w:numPr>
          <w:ilvl w:val="2"/>
          <w:numId w:val="1"/>
        </w:numPr>
        <w:shd w:val="clear" w:color="auto" w:fill="FFFFFF" w:themeFill="background1"/>
        <w:jc w:val="both"/>
        <w:rPr>
          <w:b/>
          <w:sz w:val="24"/>
          <w:szCs w:val="24"/>
        </w:rPr>
      </w:pPr>
      <w:r w:rsidRPr="00D35693">
        <w:rPr>
          <w:b/>
          <w:sz w:val="24"/>
          <w:szCs w:val="24"/>
        </w:rPr>
        <w:t>Подпрограмма «Общественное участие»</w:t>
      </w:r>
    </w:p>
    <w:p w14:paraId="5BEFC43B" w14:textId="1EE081F4" w:rsidR="000104F5" w:rsidRDefault="000104F5" w:rsidP="00540D8B">
      <w:pPr>
        <w:shd w:val="clear" w:color="auto" w:fill="FFFFFF" w:themeFill="background1"/>
        <w:contextualSpacing/>
        <w:jc w:val="both"/>
        <w:rPr>
          <w:lang w:eastAsia="ru-RU"/>
        </w:rPr>
      </w:pPr>
    </w:p>
    <w:p w14:paraId="7FBB5345" w14:textId="2C88F162" w:rsidR="008632E5" w:rsidRDefault="008632E5" w:rsidP="00540D8B">
      <w:pPr>
        <w:shd w:val="clear" w:color="auto" w:fill="FFFFFF" w:themeFill="background1"/>
        <w:jc w:val="both"/>
      </w:pPr>
      <w:r>
        <w:tab/>
      </w:r>
      <w:r>
        <w:rPr>
          <w:lang w:eastAsia="ru-RU"/>
        </w:rPr>
        <w:t xml:space="preserve">В целях создания необходимых условий для успешного развития системы </w:t>
      </w:r>
      <w:r w:rsidR="00B94A35">
        <w:rPr>
          <w:lang w:eastAsia="ru-RU"/>
        </w:rPr>
        <w:t xml:space="preserve">территориального общественного самоуправления (далее - </w:t>
      </w:r>
      <w:r>
        <w:rPr>
          <w:lang w:eastAsia="ru-RU"/>
        </w:rPr>
        <w:t>ТОС</w:t>
      </w:r>
      <w:r w:rsidR="00B94A35">
        <w:rPr>
          <w:lang w:eastAsia="ru-RU"/>
        </w:rPr>
        <w:t>)</w:t>
      </w:r>
      <w:r>
        <w:rPr>
          <w:lang w:eastAsia="ru-RU"/>
        </w:rPr>
        <w:t xml:space="preserve"> в Калуге, повышения социальной активности жителей, органов ТОС, организаций, деятельность которых направлена на защиту граждан при управлении многоквартирными домами реализуется подпрограмма «Общественное участие».</w:t>
      </w:r>
    </w:p>
    <w:p w14:paraId="478C3CA8" w14:textId="04B5236C" w:rsidR="00F43E1A" w:rsidRDefault="008632E5" w:rsidP="00540D8B">
      <w:pPr>
        <w:shd w:val="clear" w:color="auto" w:fill="FFFFFF" w:themeFill="background1"/>
        <w:ind w:firstLine="709"/>
        <w:jc w:val="both"/>
      </w:pPr>
      <w:r>
        <w:tab/>
      </w:r>
      <w:r w:rsidR="00F43E1A">
        <w:rPr>
          <w:color w:val="000000"/>
        </w:rPr>
        <w:t xml:space="preserve">На сегодняшний день в Калуге действует 58 территориальных общин, </w:t>
      </w:r>
      <w:r w:rsidR="00F01991">
        <w:rPr>
          <w:color w:val="000000"/>
        </w:rPr>
        <w:t xml:space="preserve">которым управление </w:t>
      </w:r>
      <w:r w:rsidR="00F43E1A">
        <w:rPr>
          <w:color w:val="000000"/>
        </w:rPr>
        <w:t>оказывает содействие в их работе. Совместно с ТОС подготовлено и проведено более 100 заседаний руководящих органов территориальных общин</w:t>
      </w:r>
      <w:r w:rsidR="00A12C03">
        <w:rPr>
          <w:color w:val="000000"/>
        </w:rPr>
        <w:t>.</w:t>
      </w:r>
    </w:p>
    <w:p w14:paraId="69FFC72E" w14:textId="09ADA75E" w:rsidR="00F43E1A" w:rsidRDefault="00F43E1A" w:rsidP="00540D8B">
      <w:pPr>
        <w:shd w:val="clear" w:color="auto" w:fill="FFFFFF" w:themeFill="background1"/>
        <w:ind w:firstLine="709"/>
        <w:jc w:val="both"/>
      </w:pPr>
      <w:r>
        <w:rPr>
          <w:color w:val="000000"/>
        </w:rPr>
        <w:t xml:space="preserve">27 мая в рамках единого дня ТОС и дня соседей состоялся первый Калужский межмуниципальный форум ТОС «Вместе мы сможем многое!», посвященный финансовым механизмам поддержки инициатив ТОС. В форуме приняли участие представители администрации Калужской области, Городской Управы города Калуги, депутаты Законодательного Собрания Калужской области, депутаты Городской Думы города Калуги, представители Общероссийской Ассоциации ТОС, правления Ассоциации ТОС города Калуги и Ассоциации ТОС Калужской области. Общая численность участников форума составила порядка 500 человек. В рамках форума состоялись поездки в микрорайоны города с целью знакомства с реализованными проектами ТОС </w:t>
      </w:r>
      <w:r w:rsidR="00B94A35">
        <w:rPr>
          <w:color w:val="000000"/>
        </w:rPr>
        <w:t xml:space="preserve">города </w:t>
      </w:r>
      <w:r>
        <w:rPr>
          <w:color w:val="000000"/>
        </w:rPr>
        <w:t>Калуги.</w:t>
      </w:r>
    </w:p>
    <w:p w14:paraId="14891ADD" w14:textId="7D9E8D52" w:rsidR="00F43E1A" w:rsidRDefault="00F43E1A" w:rsidP="00540D8B">
      <w:pPr>
        <w:pStyle w:val="ab"/>
        <w:shd w:val="clear" w:color="auto" w:fill="FFFFFF" w:themeFill="background1"/>
        <w:spacing w:line="240" w:lineRule="auto"/>
        <w:ind w:firstLine="709"/>
      </w:pPr>
      <w:r>
        <w:rPr>
          <w:rStyle w:val="apple-converted-space"/>
          <w:rFonts w:eastAsia="Calibri"/>
          <w:color w:val="000000"/>
          <w:szCs w:val="24"/>
        </w:rPr>
        <w:t xml:space="preserve">Традиционно в летний период в сельских территориальных общинах проходит цикл мероприятий «День малой деревни», программа которого ориентирована на </w:t>
      </w:r>
      <w:r w:rsidR="00B94A35">
        <w:rPr>
          <w:rStyle w:val="apple-converted-space"/>
          <w:rFonts w:eastAsia="Calibri"/>
          <w:color w:val="000000"/>
          <w:szCs w:val="24"/>
        </w:rPr>
        <w:t xml:space="preserve">различные </w:t>
      </w:r>
      <w:r>
        <w:rPr>
          <w:rStyle w:val="apple-converted-space"/>
          <w:rFonts w:eastAsia="Calibri"/>
          <w:color w:val="000000"/>
          <w:szCs w:val="24"/>
        </w:rPr>
        <w:t>категории жителей. В рамках праздников чествуют ветеранов В</w:t>
      </w:r>
      <w:r w:rsidR="00B94A35">
        <w:rPr>
          <w:rStyle w:val="apple-converted-space"/>
          <w:rFonts w:eastAsia="Calibri"/>
          <w:color w:val="000000"/>
          <w:szCs w:val="24"/>
        </w:rPr>
        <w:t>еликой Отечественной войны</w:t>
      </w:r>
      <w:r w:rsidR="00B67B62">
        <w:rPr>
          <w:rStyle w:val="apple-converted-space"/>
          <w:rFonts w:eastAsia="Calibri"/>
          <w:color w:val="000000"/>
          <w:szCs w:val="24"/>
        </w:rPr>
        <w:t xml:space="preserve"> 1941-1945 гг.</w:t>
      </w:r>
      <w:r>
        <w:rPr>
          <w:rStyle w:val="apple-converted-space"/>
          <w:rFonts w:eastAsia="Calibri"/>
          <w:color w:val="000000"/>
          <w:szCs w:val="24"/>
        </w:rPr>
        <w:t>, долгожителей, многодетные семьи и активных жителей. Каждый год мероприятия проводятся в разных деревнях, чтобы донести информацию до большого количества жителей муниципального образования</w:t>
      </w:r>
      <w:r w:rsidR="00B67B62">
        <w:rPr>
          <w:rStyle w:val="apple-converted-space"/>
          <w:rFonts w:eastAsia="Calibri"/>
          <w:color w:val="000000"/>
          <w:szCs w:val="24"/>
        </w:rPr>
        <w:t xml:space="preserve"> «Город Калуга»</w:t>
      </w:r>
      <w:r>
        <w:rPr>
          <w:rStyle w:val="apple-converted-space"/>
          <w:rFonts w:eastAsia="Calibri"/>
          <w:color w:val="000000"/>
          <w:szCs w:val="24"/>
        </w:rPr>
        <w:t>. В 2022 году цикл мероприятий прошел в деревнях</w:t>
      </w:r>
      <w:r w:rsidR="00B67B62">
        <w:rPr>
          <w:rStyle w:val="apple-converted-space"/>
          <w:rFonts w:eastAsia="Calibri"/>
          <w:color w:val="000000"/>
          <w:szCs w:val="24"/>
        </w:rPr>
        <w:t>:</w:t>
      </w:r>
      <w:r>
        <w:rPr>
          <w:rStyle w:val="apple-converted-space"/>
          <w:rFonts w:eastAsia="Calibri"/>
          <w:color w:val="000000"/>
          <w:szCs w:val="24"/>
        </w:rPr>
        <w:t xml:space="preserve"> </w:t>
      </w:r>
      <w:proofErr w:type="spellStart"/>
      <w:r>
        <w:rPr>
          <w:rStyle w:val="apple-converted-space"/>
          <w:rFonts w:eastAsia="Calibri"/>
          <w:color w:val="000000"/>
          <w:szCs w:val="24"/>
        </w:rPr>
        <w:t>Яглово</w:t>
      </w:r>
      <w:proofErr w:type="spellEnd"/>
      <w:r>
        <w:rPr>
          <w:rStyle w:val="apple-converted-space"/>
          <w:rFonts w:eastAsia="Calibri"/>
          <w:color w:val="000000"/>
          <w:szCs w:val="24"/>
        </w:rPr>
        <w:t xml:space="preserve">, </w:t>
      </w:r>
      <w:proofErr w:type="spellStart"/>
      <w:r>
        <w:rPr>
          <w:rStyle w:val="apple-converted-space"/>
          <w:rFonts w:eastAsia="Calibri"/>
          <w:color w:val="000000"/>
          <w:szCs w:val="24"/>
        </w:rPr>
        <w:t>Крутицы</w:t>
      </w:r>
      <w:proofErr w:type="spellEnd"/>
      <w:r>
        <w:rPr>
          <w:rStyle w:val="apple-converted-space"/>
          <w:rFonts w:eastAsia="Calibri"/>
          <w:color w:val="000000"/>
          <w:szCs w:val="24"/>
        </w:rPr>
        <w:t xml:space="preserve">, </w:t>
      </w:r>
      <w:proofErr w:type="spellStart"/>
      <w:r>
        <w:rPr>
          <w:rStyle w:val="apple-converted-space"/>
          <w:rFonts w:eastAsia="Calibri"/>
          <w:color w:val="000000"/>
          <w:szCs w:val="24"/>
        </w:rPr>
        <w:t>Жерело</w:t>
      </w:r>
      <w:proofErr w:type="spellEnd"/>
      <w:r>
        <w:rPr>
          <w:rStyle w:val="apple-converted-space"/>
          <w:rFonts w:eastAsia="Calibri"/>
          <w:color w:val="000000"/>
          <w:szCs w:val="24"/>
        </w:rPr>
        <w:t xml:space="preserve">, Калашников хутор, Петрово, </w:t>
      </w:r>
      <w:proofErr w:type="spellStart"/>
      <w:r>
        <w:rPr>
          <w:rStyle w:val="apple-converted-space"/>
          <w:rFonts w:eastAsia="Calibri"/>
          <w:color w:val="000000"/>
          <w:szCs w:val="24"/>
        </w:rPr>
        <w:t>Матюнино</w:t>
      </w:r>
      <w:proofErr w:type="spellEnd"/>
      <w:r>
        <w:rPr>
          <w:rStyle w:val="apple-converted-space"/>
          <w:rFonts w:eastAsia="Calibri"/>
          <w:color w:val="000000"/>
          <w:szCs w:val="24"/>
        </w:rPr>
        <w:t xml:space="preserve">, Чижовка, селах Рябинки, </w:t>
      </w:r>
      <w:proofErr w:type="spellStart"/>
      <w:r>
        <w:rPr>
          <w:rStyle w:val="apple-converted-space"/>
          <w:rFonts w:eastAsia="Calibri"/>
          <w:color w:val="000000"/>
          <w:szCs w:val="24"/>
        </w:rPr>
        <w:t>Некрасово</w:t>
      </w:r>
      <w:proofErr w:type="spellEnd"/>
      <w:r>
        <w:rPr>
          <w:rStyle w:val="apple-converted-space"/>
          <w:rFonts w:eastAsia="Calibri"/>
          <w:color w:val="000000"/>
          <w:szCs w:val="24"/>
        </w:rPr>
        <w:t xml:space="preserve"> с участием более 500 калужан.</w:t>
      </w:r>
    </w:p>
    <w:p w14:paraId="6AD83A05" w14:textId="4B1D290E" w:rsidR="00F43E1A" w:rsidRDefault="00B67B62" w:rsidP="00540D8B">
      <w:pPr>
        <w:shd w:val="clear" w:color="auto" w:fill="FFFFFF" w:themeFill="background1"/>
        <w:ind w:firstLine="709"/>
        <w:jc w:val="both"/>
      </w:pPr>
      <w:r>
        <w:rPr>
          <w:color w:val="000000"/>
        </w:rPr>
        <w:t>В</w:t>
      </w:r>
      <w:r w:rsidR="00F43E1A">
        <w:rPr>
          <w:color w:val="000000"/>
        </w:rPr>
        <w:t>едется большая работа по информационному сопровождению деятельности общин города. Информация размещается на официальных страницах управления в социальных сетях. В отчетном периоде на сайте размещено более 900 новостей, анонсов и другой информации. Совместно с территориальными общинами из средств</w:t>
      </w:r>
      <w:r>
        <w:rPr>
          <w:color w:val="000000"/>
        </w:rPr>
        <w:t xml:space="preserve"> местного бюджета</w:t>
      </w:r>
      <w:r w:rsidR="00F43E1A">
        <w:rPr>
          <w:color w:val="000000"/>
        </w:rPr>
        <w:t xml:space="preserve">, </w:t>
      </w:r>
      <w:r w:rsidR="00346EAF">
        <w:rPr>
          <w:color w:val="000000"/>
        </w:rPr>
        <w:t xml:space="preserve">по предложениям </w:t>
      </w:r>
      <w:r w:rsidR="00F43E1A">
        <w:rPr>
          <w:color w:val="000000"/>
        </w:rPr>
        <w:t>депутат</w:t>
      </w:r>
      <w:r w:rsidR="00346EAF">
        <w:rPr>
          <w:color w:val="000000"/>
        </w:rPr>
        <w:t>ов</w:t>
      </w:r>
      <w:r w:rsidR="00F43E1A">
        <w:rPr>
          <w:color w:val="000000"/>
        </w:rPr>
        <w:t xml:space="preserve"> Городской Думы города Калуги, изготовлены информационные буклеты по вопросам деятельности ТОС. Средствами массовой информации постоянно осв</w:t>
      </w:r>
      <w:r w:rsidR="00346EAF">
        <w:rPr>
          <w:color w:val="000000"/>
        </w:rPr>
        <w:t>е</w:t>
      </w:r>
      <w:r w:rsidR="00F43E1A">
        <w:rPr>
          <w:color w:val="000000"/>
        </w:rPr>
        <w:t>щается деятельность</w:t>
      </w:r>
      <w:r w:rsidR="00346EAF">
        <w:rPr>
          <w:color w:val="000000"/>
        </w:rPr>
        <w:t xml:space="preserve"> ТОС</w:t>
      </w:r>
      <w:r w:rsidR="00F43E1A">
        <w:rPr>
          <w:color w:val="000000"/>
        </w:rPr>
        <w:t xml:space="preserve">, в 2022 году в СМИ </w:t>
      </w:r>
      <w:r w:rsidR="00366F73">
        <w:rPr>
          <w:color w:val="000000"/>
        </w:rPr>
        <w:t xml:space="preserve">опубликована информация о </w:t>
      </w:r>
      <w:r w:rsidR="00F43E1A">
        <w:rPr>
          <w:color w:val="000000"/>
        </w:rPr>
        <w:t xml:space="preserve">200 </w:t>
      </w:r>
      <w:r w:rsidR="00366F73">
        <w:rPr>
          <w:color w:val="000000"/>
        </w:rPr>
        <w:t xml:space="preserve">проведенных </w:t>
      </w:r>
      <w:r w:rsidR="00F43E1A">
        <w:rPr>
          <w:color w:val="000000"/>
        </w:rPr>
        <w:t>мероприяти</w:t>
      </w:r>
      <w:r w:rsidR="00366F73">
        <w:rPr>
          <w:color w:val="000000"/>
        </w:rPr>
        <w:t>ях</w:t>
      </w:r>
      <w:r w:rsidR="00F43E1A">
        <w:rPr>
          <w:color w:val="000000"/>
        </w:rPr>
        <w:t>.</w:t>
      </w:r>
    </w:p>
    <w:p w14:paraId="0436B254" w14:textId="77777777" w:rsidR="00F43E1A" w:rsidRDefault="00F43E1A" w:rsidP="00540D8B">
      <w:pPr>
        <w:shd w:val="clear" w:color="auto" w:fill="FFFFFF" w:themeFill="background1"/>
        <w:ind w:firstLine="709"/>
        <w:jc w:val="both"/>
      </w:pPr>
      <w:r>
        <w:t>Для выявления и поощрения общественных инициатив ежегодно проводится ряд конкурсов и социально-значимых мероприятий.</w:t>
      </w:r>
    </w:p>
    <w:p w14:paraId="4163F231" w14:textId="5408308A" w:rsidR="00F43E1A" w:rsidRDefault="00F43E1A" w:rsidP="00540D8B">
      <w:pPr>
        <w:shd w:val="clear" w:color="auto" w:fill="FFFFFF" w:themeFill="background1"/>
        <w:ind w:firstLine="709"/>
        <w:jc w:val="both"/>
      </w:pPr>
      <w:r>
        <w:rPr>
          <w:color w:val="000000"/>
        </w:rPr>
        <w:t xml:space="preserve">Одним из самых красивых и массовых является конкурс «Калуга в цвету», где жители дарят результаты своего каждодневного труда горожанам. В этом году конкурс проходил в 17 раз, который охватил порядка 1000 калужан. </w:t>
      </w:r>
      <w:r>
        <w:rPr>
          <w:color w:val="000000"/>
          <w:kern w:val="2"/>
        </w:rPr>
        <w:t>В июл</w:t>
      </w:r>
      <w:r w:rsidR="00366F73">
        <w:rPr>
          <w:color w:val="000000"/>
          <w:kern w:val="2"/>
        </w:rPr>
        <w:t>е</w:t>
      </w:r>
      <w:r>
        <w:rPr>
          <w:color w:val="000000"/>
          <w:kern w:val="2"/>
        </w:rPr>
        <w:t xml:space="preserve"> конкурная комиссия выезжала на заявленные объекты с целью их дальнейшей оценки. 18 августа на площадке городского досугового центра состоялась торжественная церемония награждения победителей городского конкурса «Калуга в цвету», сопровождавшаяся впечатляющей выставкой-фестивалем лучших произведений калужан в жанре декоративной флористики. Для всех собравшихся были подготовлены красочные фотозоны, а для самых маленьких гостей праздника - развлекательная программа. Также во время фестиваля на площадке </w:t>
      </w:r>
      <w:r w:rsidR="00F030E7">
        <w:rPr>
          <w:color w:val="000000"/>
          <w:kern w:val="2"/>
        </w:rPr>
        <w:t xml:space="preserve">создавались </w:t>
      </w:r>
      <w:r>
        <w:rPr>
          <w:color w:val="000000"/>
          <w:kern w:val="2"/>
        </w:rPr>
        <w:t>картины цветочн</w:t>
      </w:r>
      <w:r w:rsidR="00F030E7">
        <w:rPr>
          <w:color w:val="000000"/>
          <w:kern w:val="2"/>
        </w:rPr>
        <w:t>ой тематики</w:t>
      </w:r>
      <w:r>
        <w:rPr>
          <w:color w:val="000000"/>
          <w:kern w:val="2"/>
        </w:rPr>
        <w:t>. По завершени</w:t>
      </w:r>
      <w:r w:rsidR="00366F73">
        <w:rPr>
          <w:color w:val="000000"/>
          <w:kern w:val="2"/>
        </w:rPr>
        <w:t>ю</w:t>
      </w:r>
      <w:r>
        <w:rPr>
          <w:color w:val="000000"/>
          <w:kern w:val="2"/>
        </w:rPr>
        <w:t xml:space="preserve"> фестиваля картины были представлены всем участникам мероприятия. Нововведением фестиваля стала выставка картин, </w:t>
      </w:r>
      <w:r w:rsidR="00366F73">
        <w:rPr>
          <w:color w:val="000000"/>
          <w:kern w:val="2"/>
        </w:rPr>
        <w:t xml:space="preserve">выполненных </w:t>
      </w:r>
      <w:r>
        <w:rPr>
          <w:color w:val="000000"/>
          <w:kern w:val="2"/>
        </w:rPr>
        <w:t>самими калужанами, участие в которой приняли более 20 горожан, представив порядка 40 картин. По традиции решени</w:t>
      </w:r>
      <w:r w:rsidR="00366F73">
        <w:rPr>
          <w:color w:val="000000"/>
          <w:kern w:val="2"/>
        </w:rPr>
        <w:t>ем</w:t>
      </w:r>
      <w:r>
        <w:rPr>
          <w:color w:val="000000"/>
          <w:kern w:val="2"/>
        </w:rPr>
        <w:t xml:space="preserve"> конкурсной комиссии четыре конкурсанта </w:t>
      </w:r>
      <w:r w:rsidR="00F030E7">
        <w:rPr>
          <w:color w:val="000000"/>
          <w:kern w:val="2"/>
        </w:rPr>
        <w:t xml:space="preserve">были </w:t>
      </w:r>
      <w:r w:rsidR="00366F73">
        <w:rPr>
          <w:color w:val="000000"/>
          <w:kern w:val="2"/>
        </w:rPr>
        <w:t xml:space="preserve">награждены </w:t>
      </w:r>
      <w:r>
        <w:rPr>
          <w:color w:val="000000"/>
          <w:kern w:val="2"/>
        </w:rPr>
        <w:t>приз</w:t>
      </w:r>
      <w:r w:rsidR="00366F73">
        <w:rPr>
          <w:color w:val="000000"/>
          <w:kern w:val="2"/>
        </w:rPr>
        <w:t>ами</w:t>
      </w:r>
      <w:r>
        <w:rPr>
          <w:color w:val="000000"/>
          <w:kern w:val="2"/>
        </w:rPr>
        <w:t xml:space="preserve"> первого впечатления. Также отличившиеся участники конкурса были награждены специальными призами Ассоциации ТОС города Калуги и Ассоциации «Общественный центр ЖКХ».</w:t>
      </w:r>
    </w:p>
    <w:p w14:paraId="324F2C0D" w14:textId="4794447F" w:rsidR="00F43E1A" w:rsidRDefault="00F43E1A" w:rsidP="00540D8B">
      <w:pPr>
        <w:shd w:val="clear" w:color="auto" w:fill="FFFFFF" w:themeFill="background1"/>
        <w:ind w:firstLine="709"/>
        <w:jc w:val="both"/>
      </w:pPr>
      <w:r>
        <w:rPr>
          <w:rStyle w:val="apple-converted-space"/>
          <w:rFonts w:eastAsia="Calibri"/>
          <w:color w:val="000000"/>
        </w:rPr>
        <w:t xml:space="preserve">Актуальной и важной в Калуге остается тема содержания жилищного фонда и активность горожан в этом вопросе. В целях привлечения жителей к решению вопросов благоустройства жилых домов </w:t>
      </w:r>
      <w:r w:rsidR="00E82078">
        <w:rPr>
          <w:rStyle w:val="apple-converted-space"/>
          <w:rFonts w:eastAsia="Calibri"/>
          <w:color w:val="000000"/>
        </w:rPr>
        <w:t xml:space="preserve">был проведен </w:t>
      </w:r>
      <w:r>
        <w:rPr>
          <w:rStyle w:val="apple-converted-space"/>
          <w:rFonts w:eastAsia="Calibri"/>
          <w:color w:val="000000"/>
        </w:rPr>
        <w:t xml:space="preserve">конкурс «Дом образцового содержания». </w:t>
      </w:r>
      <w:r w:rsidR="00E82078">
        <w:rPr>
          <w:rStyle w:val="apple-converted-space"/>
          <w:rFonts w:eastAsia="Calibri"/>
          <w:color w:val="000000"/>
        </w:rPr>
        <w:t xml:space="preserve">                 </w:t>
      </w:r>
      <w:r>
        <w:rPr>
          <w:rStyle w:val="apple-converted-space"/>
          <w:rFonts w:eastAsia="Calibri"/>
          <w:color w:val="000000"/>
        </w:rPr>
        <w:t xml:space="preserve">В </w:t>
      </w:r>
      <w:r w:rsidR="00E82078">
        <w:rPr>
          <w:rStyle w:val="apple-converted-space"/>
          <w:rFonts w:eastAsia="Calibri"/>
          <w:color w:val="000000"/>
        </w:rPr>
        <w:t xml:space="preserve">2022 </w:t>
      </w:r>
      <w:r>
        <w:rPr>
          <w:rStyle w:val="apple-converted-space"/>
          <w:rFonts w:eastAsia="Calibri"/>
          <w:color w:val="000000"/>
        </w:rPr>
        <w:t xml:space="preserve">году этот конкурс </w:t>
      </w:r>
      <w:r w:rsidR="00E82078">
        <w:rPr>
          <w:rStyle w:val="apple-converted-space"/>
          <w:rFonts w:eastAsia="Calibri"/>
          <w:color w:val="000000"/>
        </w:rPr>
        <w:t xml:space="preserve">отметил свое 17-летие и </w:t>
      </w:r>
      <w:r>
        <w:rPr>
          <w:rStyle w:val="apple-converted-space"/>
          <w:rFonts w:eastAsia="Calibri"/>
          <w:color w:val="000000"/>
        </w:rPr>
        <w:t>объединил более 100 активных жителей, которые делают уютнее свой подъезд, дом, двор</w:t>
      </w:r>
      <w:r w:rsidR="00E82078">
        <w:rPr>
          <w:rStyle w:val="apple-converted-space"/>
          <w:rFonts w:eastAsia="Calibri"/>
          <w:color w:val="000000"/>
        </w:rPr>
        <w:t xml:space="preserve">. В период </w:t>
      </w:r>
      <w:r>
        <w:rPr>
          <w:rStyle w:val="apple-converted-space"/>
          <w:rFonts w:eastAsia="Calibri"/>
          <w:color w:val="000000"/>
        </w:rPr>
        <w:t xml:space="preserve">празднования дня города на Театральной площади состоялась торжественная церемония награждения победителей городского конкурса. </w:t>
      </w:r>
    </w:p>
    <w:p w14:paraId="2259B7EE" w14:textId="3D48F5BE" w:rsidR="00F43E1A" w:rsidRDefault="00F43E1A" w:rsidP="00540D8B">
      <w:pPr>
        <w:pStyle w:val="af6"/>
        <w:shd w:val="clear" w:color="auto" w:fill="FFFFFF" w:themeFill="background1"/>
        <w:spacing w:after="0"/>
        <w:ind w:left="0"/>
        <w:jc w:val="both"/>
      </w:pPr>
      <w:r>
        <w:tab/>
      </w:r>
      <w:r>
        <w:rPr>
          <w:color w:val="000000"/>
          <w:spacing w:val="-3"/>
          <w:lang w:eastAsia="ru-RU"/>
        </w:rPr>
        <w:t xml:space="preserve">Большое внимание в своей работе общины уделяют благоустройству придомовой территории и дворов. Для проведения акции «Калужские дворы» </w:t>
      </w:r>
      <w:r w:rsidR="00E82078">
        <w:rPr>
          <w:color w:val="000000"/>
          <w:spacing w:val="-3"/>
          <w:lang w:eastAsia="ru-RU"/>
        </w:rPr>
        <w:t xml:space="preserve">управлением </w:t>
      </w:r>
      <w:r>
        <w:rPr>
          <w:color w:val="000000"/>
          <w:spacing w:val="-3"/>
          <w:lang w:eastAsia="ru-RU"/>
        </w:rPr>
        <w:t>был закуплен и выдан территориальным общинам необходимый инвентарь. А</w:t>
      </w:r>
      <w:r>
        <w:t xml:space="preserve">ктивистами ТОС были отремонтированы и покрашены малые формы, элементы детских и спортивных площадок, </w:t>
      </w:r>
      <w:proofErr w:type="spellStart"/>
      <w:r>
        <w:t>леерные</w:t>
      </w:r>
      <w:proofErr w:type="spellEnd"/>
      <w:r>
        <w:t xml:space="preserve"> ограждения, скамейки и т.п. </w:t>
      </w:r>
      <w:r w:rsidR="00060485">
        <w:t xml:space="preserve">Для проведения работ в период </w:t>
      </w:r>
      <w:r>
        <w:rPr>
          <w:rStyle w:val="apple-converted-space"/>
          <w:color w:val="000000"/>
        </w:rPr>
        <w:t xml:space="preserve">месячника по санитарной уборке города и пригорода по предложениям депутатов </w:t>
      </w:r>
      <w:r>
        <w:rPr>
          <w:rStyle w:val="apple-converted-space"/>
          <w:bCs/>
          <w:color w:val="000000"/>
        </w:rPr>
        <w:t>Городской Думы города Калуги был закуплен большой объем лакокрасоч</w:t>
      </w:r>
      <w:r>
        <w:rPr>
          <w:rStyle w:val="apple-converted-space"/>
          <w:color w:val="000000"/>
        </w:rPr>
        <w:t xml:space="preserve">ной продукции, мешков для мусора, лопат, грабель, метел и перчаток. Также не остается без внимания озеленение дворовых и придомовых территорий в </w:t>
      </w:r>
      <w:r w:rsidR="00060485">
        <w:rPr>
          <w:rStyle w:val="apple-converted-space"/>
          <w:color w:val="000000"/>
        </w:rPr>
        <w:t xml:space="preserve">ходе реализации </w:t>
      </w:r>
      <w:r>
        <w:rPr>
          <w:rStyle w:val="apple-converted-space"/>
          <w:color w:val="000000"/>
        </w:rPr>
        <w:t>акции «Зеленая инициатива». Для жителей закуплено 282 саженца деревьев и кустарников и 8 174 рассады цветов.</w:t>
      </w:r>
    </w:p>
    <w:p w14:paraId="66F1EAB1" w14:textId="066EE03C" w:rsidR="00F43E1A" w:rsidRDefault="00F43E1A" w:rsidP="00540D8B">
      <w:pPr>
        <w:shd w:val="clear" w:color="auto" w:fill="FFFFFF" w:themeFill="background1"/>
        <w:tabs>
          <w:tab w:val="left" w:pos="739"/>
        </w:tabs>
        <w:overflowPunct w:val="0"/>
        <w:autoSpaceDE w:val="0"/>
        <w:ind w:firstLine="709"/>
        <w:jc w:val="both"/>
        <w:textAlignment w:val="baseline"/>
      </w:pPr>
      <w:r>
        <w:rPr>
          <w:rStyle w:val="apple-converted-space"/>
          <w:color w:val="000000"/>
        </w:rPr>
        <w:t xml:space="preserve">В 2022 году в рамках реализации инициативных проектов по результатам заседания экспертной комиссии по проведению конкурсного отбора были определены </w:t>
      </w:r>
      <w:r w:rsidR="00060485">
        <w:rPr>
          <w:rStyle w:val="apple-converted-space"/>
          <w:color w:val="000000"/>
        </w:rPr>
        <w:t>пять</w:t>
      </w:r>
      <w:r>
        <w:rPr>
          <w:rStyle w:val="apple-converted-space"/>
          <w:color w:val="000000"/>
        </w:rPr>
        <w:t xml:space="preserve"> проектов, которые были реализованы в этом году</w:t>
      </w:r>
      <w:r w:rsidR="00060485">
        <w:rPr>
          <w:rStyle w:val="apple-converted-space"/>
          <w:color w:val="000000"/>
        </w:rPr>
        <w:t xml:space="preserve"> и два</w:t>
      </w:r>
      <w:r>
        <w:rPr>
          <w:rStyle w:val="apple-converted-space"/>
          <w:color w:val="000000"/>
        </w:rPr>
        <w:t xml:space="preserve"> проекта, реализация которых перенесена с 2021 года:</w:t>
      </w:r>
    </w:p>
    <w:p w14:paraId="69C58235" w14:textId="42E2E3E6" w:rsidR="00F43E1A" w:rsidRDefault="00F43E1A" w:rsidP="00540D8B">
      <w:pPr>
        <w:pStyle w:val="ConsPlusCell"/>
        <w:shd w:val="clear" w:color="auto" w:fill="FFFFFF" w:themeFill="background1"/>
        <w:snapToGrid w:val="0"/>
        <w:ind w:right="-74"/>
        <w:jc w:val="both"/>
      </w:pPr>
      <w:r>
        <w:rPr>
          <w:rStyle w:val="apple-converted-space"/>
          <w:color w:val="000000"/>
        </w:rPr>
        <w:tab/>
      </w:r>
      <w:proofErr w:type="gramStart"/>
      <w:r w:rsidR="00060485">
        <w:rPr>
          <w:rStyle w:val="apple-converted-space"/>
          <w:color w:val="000000"/>
        </w:rPr>
        <w:t>▪</w:t>
      </w:r>
      <w:r>
        <w:rPr>
          <w:rStyle w:val="apple-converted-space"/>
          <w:color w:val="000000"/>
        </w:rPr>
        <w:t xml:space="preserve"> </w:t>
      </w:r>
      <w:r w:rsidR="00060485">
        <w:rPr>
          <w:rStyle w:val="apple-converted-space"/>
          <w:color w:val="000000"/>
        </w:rPr>
        <w:t xml:space="preserve"> </w:t>
      </w:r>
      <w:r>
        <w:rPr>
          <w:rStyle w:val="apple-converted-space"/>
          <w:color w:val="000000"/>
        </w:rPr>
        <w:t>Памп</w:t>
      </w:r>
      <w:proofErr w:type="gramEnd"/>
      <w:r w:rsidR="00060485">
        <w:rPr>
          <w:rStyle w:val="apple-converted-space"/>
          <w:color w:val="000000"/>
        </w:rPr>
        <w:t xml:space="preserve"> </w:t>
      </w:r>
      <w:r>
        <w:rPr>
          <w:rStyle w:val="apple-converted-space"/>
          <w:color w:val="000000"/>
        </w:rPr>
        <w:t>-</w:t>
      </w:r>
      <w:r w:rsidR="00060485">
        <w:rPr>
          <w:rStyle w:val="apple-converted-space"/>
          <w:color w:val="000000"/>
        </w:rPr>
        <w:t xml:space="preserve"> </w:t>
      </w:r>
      <w:r>
        <w:rPr>
          <w:rStyle w:val="apple-converted-space"/>
          <w:color w:val="000000"/>
        </w:rPr>
        <w:t>трек (ул. Гурьянова, д.65, территория рядом с МБОУ «СОШ №49» г. Калуги).</w:t>
      </w:r>
    </w:p>
    <w:p w14:paraId="59211966" w14:textId="2CD8E34A" w:rsidR="00F43E1A" w:rsidRDefault="00F43E1A" w:rsidP="00540D8B">
      <w:pPr>
        <w:pStyle w:val="ConsPlusCell"/>
        <w:shd w:val="clear" w:color="auto" w:fill="FFFFFF" w:themeFill="background1"/>
        <w:snapToGrid w:val="0"/>
        <w:ind w:right="-74"/>
        <w:jc w:val="both"/>
      </w:pPr>
      <w:r>
        <w:rPr>
          <w:rStyle w:val="apple-converted-space"/>
          <w:color w:val="000000"/>
        </w:rPr>
        <w:tab/>
      </w:r>
      <w:r w:rsidR="00060485">
        <w:rPr>
          <w:rStyle w:val="apple-converted-space"/>
          <w:color w:val="000000"/>
        </w:rPr>
        <w:t xml:space="preserve">▪ </w:t>
      </w:r>
      <w:r>
        <w:rPr>
          <w:rStyle w:val="apple-converted-space"/>
          <w:color w:val="000000"/>
        </w:rPr>
        <w:t>Современная спортивная площадка для подготовки к сдаче ГТО (ул. Карла Либкнехта, вблизи д.14).</w:t>
      </w:r>
    </w:p>
    <w:p w14:paraId="65D83857" w14:textId="10B42AA5" w:rsidR="00F43E1A" w:rsidRDefault="00F43E1A" w:rsidP="00540D8B">
      <w:pPr>
        <w:pStyle w:val="ConsPlusCell"/>
        <w:shd w:val="clear" w:color="auto" w:fill="FFFFFF" w:themeFill="background1"/>
        <w:snapToGrid w:val="0"/>
        <w:ind w:right="-74"/>
        <w:jc w:val="both"/>
      </w:pPr>
      <w:r>
        <w:rPr>
          <w:rStyle w:val="apple-converted-space"/>
          <w:color w:val="000000"/>
        </w:rPr>
        <w:tab/>
      </w:r>
      <w:r w:rsidR="00060485">
        <w:rPr>
          <w:rStyle w:val="apple-converted-space"/>
          <w:color w:val="000000"/>
        </w:rPr>
        <w:t xml:space="preserve">▪ </w:t>
      </w:r>
      <w:r>
        <w:rPr>
          <w:rStyle w:val="apple-converted-space"/>
          <w:color w:val="000000"/>
        </w:rPr>
        <w:t xml:space="preserve">Аллея добра (от дома № 14 по </w:t>
      </w:r>
      <w:proofErr w:type="spellStart"/>
      <w:r>
        <w:rPr>
          <w:rStyle w:val="apple-converted-space"/>
          <w:color w:val="000000"/>
        </w:rPr>
        <w:t>ул.Кубяка</w:t>
      </w:r>
      <w:proofErr w:type="spellEnd"/>
      <w:r>
        <w:rPr>
          <w:rStyle w:val="apple-converted-space"/>
          <w:color w:val="000000"/>
        </w:rPr>
        <w:t xml:space="preserve">, вдоль д.20 по ул. </w:t>
      </w:r>
      <w:proofErr w:type="spellStart"/>
      <w:r>
        <w:rPr>
          <w:rStyle w:val="apple-converted-space"/>
          <w:color w:val="000000"/>
        </w:rPr>
        <w:t>Кубяка</w:t>
      </w:r>
      <w:proofErr w:type="spellEnd"/>
      <w:r>
        <w:rPr>
          <w:rStyle w:val="apple-converted-space"/>
          <w:color w:val="000000"/>
        </w:rPr>
        <w:t xml:space="preserve"> до д.12 по </w:t>
      </w:r>
      <w:proofErr w:type="spellStart"/>
      <w:r>
        <w:rPr>
          <w:rStyle w:val="apple-converted-space"/>
          <w:color w:val="000000"/>
        </w:rPr>
        <w:t>ул.Малоярославецкая</w:t>
      </w:r>
      <w:proofErr w:type="spellEnd"/>
      <w:r>
        <w:rPr>
          <w:rStyle w:val="apple-converted-space"/>
          <w:color w:val="000000"/>
        </w:rPr>
        <w:t>).</w:t>
      </w:r>
    </w:p>
    <w:p w14:paraId="32F65D17" w14:textId="26AB3856" w:rsidR="00F43E1A" w:rsidRDefault="00F43E1A" w:rsidP="00540D8B">
      <w:pPr>
        <w:pStyle w:val="ConsPlusCell"/>
        <w:shd w:val="clear" w:color="auto" w:fill="FFFFFF" w:themeFill="background1"/>
        <w:snapToGrid w:val="0"/>
        <w:ind w:right="-74"/>
        <w:jc w:val="both"/>
      </w:pPr>
      <w:r>
        <w:rPr>
          <w:rStyle w:val="apple-converted-space"/>
          <w:color w:val="000000"/>
        </w:rPr>
        <w:tab/>
      </w:r>
      <w:r w:rsidR="00060485">
        <w:rPr>
          <w:rStyle w:val="apple-converted-space"/>
          <w:color w:val="000000"/>
        </w:rPr>
        <w:t xml:space="preserve">▪ </w:t>
      </w:r>
      <w:r>
        <w:rPr>
          <w:rStyle w:val="apple-converted-space"/>
          <w:color w:val="000000"/>
        </w:rPr>
        <w:t>Универсальная детск</w:t>
      </w:r>
      <w:r w:rsidR="00060485">
        <w:rPr>
          <w:rStyle w:val="apple-converted-space"/>
          <w:color w:val="000000"/>
        </w:rPr>
        <w:t xml:space="preserve">ая </w:t>
      </w:r>
      <w:r>
        <w:rPr>
          <w:rStyle w:val="apple-converted-space"/>
          <w:color w:val="000000"/>
        </w:rPr>
        <w:t>спортивная площадк</w:t>
      </w:r>
      <w:r w:rsidR="00F31F24">
        <w:rPr>
          <w:rStyle w:val="apple-converted-space"/>
          <w:color w:val="000000"/>
        </w:rPr>
        <w:t>а</w:t>
      </w:r>
      <w:r>
        <w:rPr>
          <w:rStyle w:val="apple-converted-space"/>
          <w:color w:val="000000"/>
        </w:rPr>
        <w:t xml:space="preserve"> ТОС «</w:t>
      </w:r>
      <w:proofErr w:type="spellStart"/>
      <w:r>
        <w:rPr>
          <w:rStyle w:val="apple-converted-space"/>
          <w:color w:val="000000"/>
        </w:rPr>
        <w:t>Крутицы</w:t>
      </w:r>
      <w:proofErr w:type="spellEnd"/>
      <w:r>
        <w:rPr>
          <w:rStyle w:val="apple-converted-space"/>
          <w:color w:val="000000"/>
        </w:rPr>
        <w:t xml:space="preserve">» (д. </w:t>
      </w:r>
      <w:proofErr w:type="spellStart"/>
      <w:r>
        <w:rPr>
          <w:rStyle w:val="apple-converted-space"/>
          <w:color w:val="000000"/>
        </w:rPr>
        <w:t>Крутицы</w:t>
      </w:r>
      <w:proofErr w:type="spellEnd"/>
      <w:r>
        <w:rPr>
          <w:rStyle w:val="apple-converted-space"/>
          <w:color w:val="000000"/>
        </w:rPr>
        <w:t>).</w:t>
      </w:r>
    </w:p>
    <w:p w14:paraId="305DFC05" w14:textId="6AD4BC27" w:rsidR="00F43E1A" w:rsidRDefault="00F43E1A" w:rsidP="00540D8B">
      <w:pPr>
        <w:pStyle w:val="ConsPlusCell"/>
        <w:shd w:val="clear" w:color="auto" w:fill="FFFFFF" w:themeFill="background1"/>
        <w:snapToGrid w:val="0"/>
        <w:ind w:right="-74"/>
        <w:jc w:val="both"/>
      </w:pPr>
      <w:r>
        <w:rPr>
          <w:rStyle w:val="apple-converted-space"/>
          <w:color w:val="000000"/>
        </w:rPr>
        <w:tab/>
      </w:r>
      <w:r w:rsidR="00060485">
        <w:rPr>
          <w:rStyle w:val="apple-converted-space"/>
          <w:color w:val="000000"/>
        </w:rPr>
        <w:t xml:space="preserve">▪ </w:t>
      </w:r>
      <w:r>
        <w:rPr>
          <w:rStyle w:val="apple-converted-space"/>
          <w:color w:val="000000"/>
        </w:rPr>
        <w:t>Детский сад - территория творчества и развития (</w:t>
      </w:r>
      <w:proofErr w:type="spellStart"/>
      <w:r>
        <w:rPr>
          <w:rStyle w:val="apple-converted-space"/>
          <w:color w:val="000000"/>
        </w:rPr>
        <w:t>ул.Малоярославецкая</w:t>
      </w:r>
      <w:proofErr w:type="spellEnd"/>
      <w:r>
        <w:rPr>
          <w:rStyle w:val="apple-converted-space"/>
          <w:color w:val="000000"/>
        </w:rPr>
        <w:t xml:space="preserve">, д.7, МБДОУ № 104 «Семицветик» </w:t>
      </w:r>
      <w:proofErr w:type="spellStart"/>
      <w:r>
        <w:rPr>
          <w:rStyle w:val="apple-converted-space"/>
          <w:color w:val="000000"/>
        </w:rPr>
        <w:t>г.Калуги</w:t>
      </w:r>
      <w:proofErr w:type="spellEnd"/>
      <w:r>
        <w:rPr>
          <w:rStyle w:val="apple-converted-space"/>
          <w:color w:val="000000"/>
        </w:rPr>
        <w:t>).</w:t>
      </w:r>
    </w:p>
    <w:p w14:paraId="209A1C4B" w14:textId="5D00A6EB" w:rsidR="00F43E1A" w:rsidRDefault="00F43E1A" w:rsidP="00540D8B">
      <w:pPr>
        <w:pStyle w:val="ConsPlusCell"/>
        <w:shd w:val="clear" w:color="auto" w:fill="FFFFFF" w:themeFill="background1"/>
        <w:snapToGrid w:val="0"/>
        <w:ind w:right="-74"/>
        <w:jc w:val="both"/>
      </w:pPr>
      <w:r>
        <w:rPr>
          <w:rStyle w:val="apple-converted-space"/>
          <w:color w:val="000000"/>
        </w:rPr>
        <w:tab/>
      </w:r>
      <w:r w:rsidR="00060485">
        <w:rPr>
          <w:rStyle w:val="apple-converted-space"/>
          <w:color w:val="000000"/>
        </w:rPr>
        <w:t xml:space="preserve">▪ </w:t>
      </w:r>
      <w:r>
        <w:rPr>
          <w:rStyle w:val="apple-converted-space"/>
          <w:color w:val="000000"/>
        </w:rPr>
        <w:t xml:space="preserve">Строительство детской площадки между домами № 17 и 19 пер. 2-ой Молодежный </w:t>
      </w:r>
      <w:proofErr w:type="spellStart"/>
      <w:r>
        <w:rPr>
          <w:rStyle w:val="apple-converted-space"/>
          <w:color w:val="000000"/>
        </w:rPr>
        <w:t>д.Лихун</w:t>
      </w:r>
      <w:proofErr w:type="spellEnd"/>
      <w:r>
        <w:rPr>
          <w:rStyle w:val="apple-converted-space"/>
          <w:color w:val="000000"/>
        </w:rPr>
        <w:t>.</w:t>
      </w:r>
    </w:p>
    <w:p w14:paraId="533C1FDE" w14:textId="679A526D" w:rsidR="00F43E1A" w:rsidRDefault="00F43E1A" w:rsidP="00540D8B">
      <w:pPr>
        <w:pStyle w:val="ConsPlusCell"/>
        <w:shd w:val="clear" w:color="auto" w:fill="FFFFFF" w:themeFill="background1"/>
        <w:snapToGrid w:val="0"/>
        <w:spacing w:line="0" w:lineRule="atLeast"/>
        <w:ind w:right="-74"/>
        <w:jc w:val="both"/>
      </w:pPr>
      <w:r>
        <w:rPr>
          <w:rStyle w:val="apple-converted-space"/>
          <w:color w:val="000000"/>
        </w:rPr>
        <w:tab/>
      </w:r>
      <w:r w:rsidR="00060485">
        <w:rPr>
          <w:rStyle w:val="apple-converted-space"/>
          <w:color w:val="000000"/>
        </w:rPr>
        <w:t xml:space="preserve">▪ </w:t>
      </w:r>
      <w:r>
        <w:rPr>
          <w:rStyle w:val="apple-converted-space"/>
          <w:color w:val="000000"/>
        </w:rPr>
        <w:t>Ремонт помещений здания подросткового клуба (б-р Энтузиастов, д.10).</w:t>
      </w:r>
    </w:p>
    <w:p w14:paraId="449F7172" w14:textId="35AE5FDB" w:rsidR="00F43E1A" w:rsidRDefault="00060485" w:rsidP="00540D8B">
      <w:pPr>
        <w:shd w:val="clear" w:color="auto" w:fill="FFFFFF" w:themeFill="background1"/>
        <w:tabs>
          <w:tab w:val="left" w:pos="739"/>
        </w:tabs>
        <w:overflowPunct w:val="0"/>
        <w:autoSpaceDE w:val="0"/>
        <w:ind w:firstLine="709"/>
        <w:jc w:val="both"/>
        <w:textAlignment w:val="baseline"/>
      </w:pPr>
      <w:r>
        <w:rPr>
          <w:rStyle w:val="apple-converted-space"/>
          <w:color w:val="000000"/>
        </w:rPr>
        <w:t>Р</w:t>
      </w:r>
      <w:r w:rsidR="00F43E1A">
        <w:rPr>
          <w:rStyle w:val="apple-converted-space"/>
          <w:color w:val="000000"/>
        </w:rPr>
        <w:t xml:space="preserve">еализация </w:t>
      </w:r>
      <w:r>
        <w:rPr>
          <w:rStyle w:val="apple-converted-space"/>
          <w:color w:val="000000"/>
        </w:rPr>
        <w:t xml:space="preserve">указанных </w:t>
      </w:r>
      <w:r w:rsidR="00F43E1A">
        <w:rPr>
          <w:rStyle w:val="apple-converted-space"/>
          <w:color w:val="000000"/>
        </w:rPr>
        <w:t>инициативных проектов завершена.</w:t>
      </w:r>
    </w:p>
    <w:p w14:paraId="2D028F04" w14:textId="33D00E89" w:rsidR="008632E5" w:rsidRDefault="008632E5" w:rsidP="00540D8B">
      <w:pPr>
        <w:shd w:val="clear" w:color="auto" w:fill="FFFFFF" w:themeFill="background1"/>
        <w:jc w:val="both"/>
      </w:pPr>
    </w:p>
    <w:p w14:paraId="1EF7AC8E" w14:textId="77777777" w:rsidR="000104F5" w:rsidRPr="00D35693" w:rsidRDefault="00BF2C2A" w:rsidP="00540D8B">
      <w:pPr>
        <w:shd w:val="clear" w:color="auto" w:fill="FFFFFF" w:themeFill="background1"/>
        <w:ind w:firstLine="709"/>
        <w:contextualSpacing/>
        <w:jc w:val="both"/>
      </w:pPr>
      <w:r w:rsidRPr="00D35693">
        <w:rPr>
          <w:b/>
        </w:rPr>
        <w:t>1.2. Участие в реализации муниципальной программы</w:t>
      </w:r>
      <w:r w:rsidRPr="00D35693">
        <w:rPr>
          <w:b/>
          <w:color w:val="000000"/>
        </w:rPr>
        <w:t xml:space="preserve"> муниципального образования «Город Калуга» «Комплексная профилактика правонарушений на территории муниципального образования «Город Калуга» на 2020-2025 гг.</w:t>
      </w:r>
    </w:p>
    <w:p w14:paraId="1EA37FD5" w14:textId="77777777" w:rsidR="000104F5" w:rsidRPr="00D35693" w:rsidRDefault="00BF2C2A" w:rsidP="00540D8B">
      <w:pPr>
        <w:shd w:val="clear" w:color="auto" w:fill="FFFFFF" w:themeFill="background1"/>
        <w:contextualSpacing/>
        <w:jc w:val="both"/>
      </w:pPr>
      <w:r w:rsidRPr="00D35693">
        <w:tab/>
      </w:r>
    </w:p>
    <w:p w14:paraId="016BC35B" w14:textId="0AD5E538" w:rsidR="000104F5" w:rsidRDefault="00BF2C2A" w:rsidP="00540D8B">
      <w:pPr>
        <w:shd w:val="clear" w:color="auto" w:fill="FFFFFF" w:themeFill="background1"/>
        <w:contextualSpacing/>
        <w:jc w:val="both"/>
        <w:rPr>
          <w:color w:val="000000"/>
        </w:rPr>
      </w:pPr>
      <w:r w:rsidRPr="00D35693">
        <w:tab/>
      </w:r>
      <w:r w:rsidRPr="001E6920">
        <w:rPr>
          <w:color w:val="454547"/>
          <w:shd w:val="clear" w:color="auto" w:fill="FFFFFF" w:themeFill="background1"/>
        </w:rPr>
        <w:t>Постановлением Городской Управы города Калуги от 31.12.2019 № 545-п «Об утверждении муниципальной программы муниципального образования «Город Калуга» «Комплексная профилактика правонарушений на территории муниципального образования</w:t>
      </w:r>
      <w:r w:rsidRPr="001E6920">
        <w:rPr>
          <w:color w:val="454547"/>
          <w:shd w:val="clear" w:color="auto" w:fill="FFFFFF" w:themeFill="background1"/>
        </w:rPr>
        <w:br/>
        <w:t>«Город Калуга»</w:t>
      </w:r>
      <w:r w:rsidRPr="001E6920">
        <w:rPr>
          <w:shd w:val="clear" w:color="auto" w:fill="FFFFFF" w:themeFill="background1"/>
        </w:rPr>
        <w:t xml:space="preserve">, </w:t>
      </w:r>
      <w:r w:rsidRPr="001E6920">
        <w:rPr>
          <w:color w:val="000000"/>
          <w:shd w:val="clear" w:color="auto" w:fill="FFFFFF" w:themeFill="background1"/>
          <w:lang w:eastAsia="ru-RU"/>
        </w:rPr>
        <w:t>запланирован объем финансирования на 202</w:t>
      </w:r>
      <w:r w:rsidR="00763961" w:rsidRPr="001E6920">
        <w:rPr>
          <w:color w:val="000000"/>
          <w:shd w:val="clear" w:color="auto" w:fill="FFFFFF" w:themeFill="background1"/>
          <w:lang w:eastAsia="ru-RU"/>
        </w:rPr>
        <w:t>3</w:t>
      </w:r>
      <w:r w:rsidRPr="001E6920">
        <w:rPr>
          <w:color w:val="000000"/>
          <w:shd w:val="clear" w:color="auto" w:fill="FFFFFF" w:themeFill="background1"/>
          <w:lang w:eastAsia="ru-RU"/>
        </w:rPr>
        <w:t xml:space="preserve"> год в размере 1110,0 </w:t>
      </w:r>
      <w:proofErr w:type="spellStart"/>
      <w:r w:rsidRPr="001E6920">
        <w:rPr>
          <w:color w:val="000000"/>
          <w:shd w:val="clear" w:color="auto" w:fill="FFFFFF" w:themeFill="background1"/>
          <w:lang w:eastAsia="ru-RU"/>
        </w:rPr>
        <w:t>тыс.руб</w:t>
      </w:r>
      <w:proofErr w:type="spellEnd"/>
      <w:r w:rsidRPr="001E6920">
        <w:rPr>
          <w:color w:val="000000"/>
          <w:shd w:val="clear" w:color="auto" w:fill="FFFFFF" w:themeFill="background1"/>
          <w:lang w:eastAsia="ru-RU"/>
        </w:rPr>
        <w:t>.</w:t>
      </w:r>
      <w:r w:rsidRPr="001E6920">
        <w:rPr>
          <w:shd w:val="clear" w:color="auto" w:fill="FFFFFF" w:themeFill="background1"/>
        </w:rPr>
        <w:t xml:space="preserve"> Бюджетные ассигнования на с</w:t>
      </w:r>
      <w:r w:rsidRPr="001E6920">
        <w:rPr>
          <w:color w:val="000000"/>
          <w:shd w:val="clear" w:color="auto" w:fill="FFFFFF" w:themeFill="background1"/>
        </w:rPr>
        <w:t xml:space="preserve">тимулирование участия населения в деятельности общественных формирований граждан правоохранительной направленности, в том числе применение мер морального поощрения и материального стимулирования, составили 1060,0 </w:t>
      </w:r>
      <w:proofErr w:type="spellStart"/>
      <w:r w:rsidRPr="001E6920">
        <w:rPr>
          <w:color w:val="000000"/>
          <w:shd w:val="clear" w:color="auto" w:fill="FFFFFF" w:themeFill="background1"/>
        </w:rPr>
        <w:t>тыс.руб</w:t>
      </w:r>
      <w:proofErr w:type="spellEnd"/>
      <w:r w:rsidRPr="001E6920">
        <w:rPr>
          <w:color w:val="000000"/>
          <w:shd w:val="clear" w:color="auto" w:fill="FFFFFF" w:themeFill="background1"/>
        </w:rPr>
        <w:t>.</w:t>
      </w:r>
      <w:r w:rsidRPr="00D35693">
        <w:rPr>
          <w:color w:val="000000"/>
        </w:rPr>
        <w:t xml:space="preserve"> </w:t>
      </w:r>
    </w:p>
    <w:p w14:paraId="6119E5D7" w14:textId="4C4231F9" w:rsidR="00046AF0" w:rsidRPr="003A1A9D" w:rsidRDefault="00046AF0" w:rsidP="00540D8B">
      <w:pPr>
        <w:pStyle w:val="ConsPlusNormal"/>
        <w:shd w:val="clear" w:color="auto" w:fill="FFFFFF" w:themeFill="background1"/>
        <w:contextualSpacing/>
        <w:jc w:val="both"/>
        <w:rPr>
          <w:rFonts w:ascii="Times New Roman" w:hAnsi="Times New Roman" w:cs="Times New Roman"/>
          <w:szCs w:val="24"/>
        </w:rPr>
      </w:pPr>
      <w:r w:rsidRPr="00D35693">
        <w:rPr>
          <w:rFonts w:ascii="Times New Roman" w:hAnsi="Times New Roman" w:cs="Times New Roman"/>
          <w:szCs w:val="24"/>
        </w:rPr>
        <w:t>На административный комитет</w:t>
      </w:r>
      <w:r w:rsidRPr="003A1A9D">
        <w:rPr>
          <w:rFonts w:ascii="Times New Roman" w:hAnsi="Times New Roman" w:cs="Times New Roman"/>
          <w:szCs w:val="24"/>
        </w:rPr>
        <w:t xml:space="preserve"> возложена обязанность расчета ежемесячного поощрения народных дружинников в соответствии с постановлением Городского Головы городского округа «Город Калуга» от 11.08.2008 № 134-п «Об утверждении Положения об условиях и порядке поощрения народных дружинников, осуществляющих свою деятельность на территории муниципального образования «Город Калуга» за счет средств бюджета </w:t>
      </w:r>
      <w:r w:rsidR="009B7A3E">
        <w:rPr>
          <w:rFonts w:ascii="Times New Roman" w:hAnsi="Times New Roman" w:cs="Times New Roman"/>
          <w:szCs w:val="24"/>
        </w:rPr>
        <w:t xml:space="preserve">муниципального образования </w:t>
      </w:r>
      <w:r w:rsidRPr="003A1A9D">
        <w:rPr>
          <w:rFonts w:ascii="Times New Roman" w:hAnsi="Times New Roman" w:cs="Times New Roman"/>
          <w:szCs w:val="24"/>
        </w:rPr>
        <w:t>«Город Калуга» в пределах суммы, предусмотренной на материальное стимулирование дружинников, а также заключения договоров ежегодного страхования.</w:t>
      </w:r>
    </w:p>
    <w:p w14:paraId="7B6EF03D" w14:textId="77777777" w:rsidR="00F14AD7" w:rsidRDefault="00046AF0" w:rsidP="00540D8B">
      <w:pPr>
        <w:shd w:val="clear" w:color="auto" w:fill="FFFFFF" w:themeFill="background1"/>
        <w:contextualSpacing/>
        <w:jc w:val="both"/>
      </w:pPr>
      <w:r w:rsidRPr="003A1A9D">
        <w:tab/>
      </w:r>
      <w:r w:rsidR="00F14AD7">
        <w:rPr>
          <w:color w:val="000000"/>
        </w:rPr>
        <w:t>Управлением из средств бюджета ежемесячно материально поощряются от 37 до 60 дружинников в сумме от 411 рублей до 4520 рублей на человека в зависимости от количества выходов на дежурство, но не менее 80 рублей за выход.</w:t>
      </w:r>
    </w:p>
    <w:p w14:paraId="1D57FF11" w14:textId="12E8318A" w:rsidR="00F14AD7" w:rsidRDefault="00F14AD7" w:rsidP="00540D8B">
      <w:pPr>
        <w:shd w:val="clear" w:color="auto" w:fill="FFFFFF" w:themeFill="background1"/>
        <w:contextualSpacing/>
        <w:jc w:val="both"/>
      </w:pPr>
      <w:r>
        <w:tab/>
      </w:r>
      <w:r>
        <w:rPr>
          <w:lang w:eastAsia="ar-SA"/>
        </w:rPr>
        <w:t xml:space="preserve">С 15 декабря 2022 года народные дружинники города Калуги в количестве 100 человек (в том числе из числа членов казачьих обществ) по контракту с АО «ВСК» сроком на 12 месяцев управлением застрахованы от несчастных случаев на время выполнения ими функций дружинника. В 2022 году </w:t>
      </w:r>
      <w:r w:rsidR="00F31F24">
        <w:rPr>
          <w:lang w:eastAsia="ar-SA"/>
        </w:rPr>
        <w:t xml:space="preserve">указанной программой </w:t>
      </w:r>
      <w:r w:rsidR="009B7A3E">
        <w:rPr>
          <w:lang w:eastAsia="ar-SA"/>
        </w:rPr>
        <w:t xml:space="preserve">были </w:t>
      </w:r>
      <w:r>
        <w:rPr>
          <w:lang w:eastAsia="ar-SA"/>
        </w:rPr>
        <w:t>предусмотрены средства на страхование дружинников</w:t>
      </w:r>
      <w:r w:rsidR="009B7A3E">
        <w:rPr>
          <w:lang w:eastAsia="ar-SA"/>
        </w:rPr>
        <w:t xml:space="preserve"> в сумме 50 тысяч рублей</w:t>
      </w:r>
      <w:r>
        <w:rPr>
          <w:lang w:eastAsia="ar-SA"/>
        </w:rPr>
        <w:t>.</w:t>
      </w:r>
    </w:p>
    <w:p w14:paraId="53E1014C" w14:textId="77777777" w:rsidR="00F14AD7" w:rsidRDefault="00F14AD7" w:rsidP="00540D8B">
      <w:pPr>
        <w:shd w:val="clear" w:color="auto" w:fill="FFFFFF" w:themeFill="background1"/>
        <w:contextualSpacing/>
        <w:jc w:val="both"/>
      </w:pPr>
      <w:r>
        <w:rPr>
          <w:color w:val="000000"/>
          <w:sz w:val="28"/>
          <w:szCs w:val="28"/>
        </w:rPr>
        <w:tab/>
      </w:r>
      <w:r>
        <w:rPr>
          <w:color w:val="000000"/>
        </w:rPr>
        <w:tab/>
      </w:r>
    </w:p>
    <w:p w14:paraId="0EFB603A" w14:textId="77777777" w:rsidR="00046AF0" w:rsidRPr="00D35693" w:rsidRDefault="00046AF0" w:rsidP="00540D8B">
      <w:pPr>
        <w:shd w:val="clear" w:color="auto" w:fill="FFFFFF" w:themeFill="background1"/>
        <w:contextualSpacing/>
        <w:jc w:val="both"/>
        <w:rPr>
          <w:color w:val="000000"/>
        </w:rPr>
      </w:pPr>
    </w:p>
    <w:p w14:paraId="4ADDF7BC" w14:textId="39147A66" w:rsidR="003B3401" w:rsidRPr="00D35693" w:rsidRDefault="003E7C5B" w:rsidP="00540D8B">
      <w:pPr>
        <w:shd w:val="clear" w:color="auto" w:fill="FFFFFF" w:themeFill="background1"/>
        <w:ind w:firstLine="708"/>
        <w:contextualSpacing/>
        <w:jc w:val="both"/>
        <w:rPr>
          <w:b/>
        </w:rPr>
      </w:pPr>
      <w:r w:rsidRPr="00097E8D">
        <w:rPr>
          <w:b/>
          <w:bCs/>
        </w:rPr>
        <w:t>1.</w:t>
      </w:r>
      <w:r>
        <w:rPr>
          <w:b/>
          <w:bCs/>
        </w:rPr>
        <w:t>3.</w:t>
      </w:r>
      <w:r w:rsidRPr="00097E8D">
        <w:rPr>
          <w:b/>
          <w:bCs/>
        </w:rPr>
        <w:t xml:space="preserve"> </w:t>
      </w:r>
      <w:r w:rsidR="003B3401" w:rsidRPr="00D35693">
        <w:rPr>
          <w:b/>
          <w:bCs/>
        </w:rPr>
        <w:t xml:space="preserve">Участие в реализации </w:t>
      </w:r>
      <w:r w:rsidR="003B3401" w:rsidRPr="00D35693">
        <w:rPr>
          <w:b/>
        </w:rPr>
        <w:t xml:space="preserve">ведомственной целевой программы «Развитие транспортной системы и безопасность дорожного движения» </w:t>
      </w:r>
      <w:r w:rsidR="00864A7B">
        <w:rPr>
          <w:b/>
        </w:rPr>
        <w:t xml:space="preserve">и </w:t>
      </w:r>
      <w:r w:rsidR="00864A7B" w:rsidRPr="00D35693">
        <w:rPr>
          <w:b/>
          <w:bCs/>
        </w:rPr>
        <w:t>муниципальн</w:t>
      </w:r>
      <w:r w:rsidR="00864A7B">
        <w:rPr>
          <w:b/>
          <w:bCs/>
        </w:rPr>
        <w:t>ой</w:t>
      </w:r>
      <w:r w:rsidR="00864A7B" w:rsidRPr="00D35693">
        <w:rPr>
          <w:b/>
          <w:bCs/>
        </w:rPr>
        <w:t xml:space="preserve"> программ</w:t>
      </w:r>
      <w:r w:rsidR="00864A7B">
        <w:rPr>
          <w:b/>
          <w:bCs/>
        </w:rPr>
        <w:t>ы</w:t>
      </w:r>
      <w:r w:rsidR="00864A7B" w:rsidRPr="00D35693">
        <w:rPr>
          <w:b/>
          <w:bCs/>
        </w:rPr>
        <w:t xml:space="preserve"> муниципального образования «Город Калуга» «Городская среда»</w:t>
      </w:r>
      <w:r w:rsidR="00864A7B">
        <w:rPr>
          <w:b/>
          <w:bCs/>
        </w:rPr>
        <w:t xml:space="preserve"> </w:t>
      </w:r>
    </w:p>
    <w:p w14:paraId="5262EEDC" w14:textId="77777777" w:rsidR="003B3401" w:rsidRDefault="003B3401" w:rsidP="00540D8B">
      <w:pPr>
        <w:pStyle w:val="western"/>
        <w:shd w:val="clear" w:color="auto" w:fill="FFFFFF" w:themeFill="background1"/>
        <w:spacing w:beforeAutospacing="0" w:after="0" w:line="240" w:lineRule="auto"/>
        <w:jc w:val="both"/>
        <w:rPr>
          <w:rFonts w:ascii="Times New Roman" w:hAnsi="Times New Roman" w:cs="Times New Roman"/>
          <w:b/>
          <w:bCs/>
        </w:rPr>
      </w:pPr>
    </w:p>
    <w:p w14:paraId="5FB5A227" w14:textId="77777777" w:rsidR="00F31F24" w:rsidRDefault="003B3401" w:rsidP="00540D8B">
      <w:pPr>
        <w:pStyle w:val="western"/>
        <w:shd w:val="clear" w:color="auto" w:fill="FFFFFF" w:themeFill="background1"/>
        <w:spacing w:beforeAutospacing="0" w:after="0" w:line="240" w:lineRule="auto"/>
        <w:ind w:firstLine="708"/>
        <w:jc w:val="both"/>
        <w:rPr>
          <w:rFonts w:ascii="Times New Roman" w:hAnsi="Times New Roman" w:cs="Times New Roman"/>
          <w:b/>
          <w:bCs/>
        </w:rPr>
      </w:pPr>
      <w:r>
        <w:rPr>
          <w:rFonts w:ascii="Times New Roman" w:hAnsi="Times New Roman" w:cs="Times New Roman"/>
          <w:b/>
          <w:bCs/>
        </w:rPr>
        <w:t xml:space="preserve">1.3.1. </w:t>
      </w:r>
      <w:r w:rsidR="003E7C5B">
        <w:rPr>
          <w:rFonts w:ascii="Times New Roman" w:hAnsi="Times New Roman" w:cs="Times New Roman"/>
          <w:b/>
          <w:bCs/>
        </w:rPr>
        <w:t>Содержание автомобильных дорог пригородной зоны муниципального образования «Город Калуга»</w:t>
      </w:r>
    </w:p>
    <w:p w14:paraId="54295282" w14:textId="77777777" w:rsidR="00F31F24" w:rsidRDefault="00F31F24" w:rsidP="00540D8B">
      <w:pPr>
        <w:pStyle w:val="western"/>
        <w:shd w:val="clear" w:color="auto" w:fill="FFFFFF" w:themeFill="background1"/>
        <w:spacing w:beforeAutospacing="0" w:after="0" w:line="240" w:lineRule="auto"/>
        <w:ind w:firstLine="708"/>
        <w:jc w:val="both"/>
        <w:rPr>
          <w:rFonts w:ascii="Times New Roman" w:hAnsi="Times New Roman" w:cs="Times New Roman"/>
          <w:b/>
          <w:bCs/>
        </w:rPr>
      </w:pPr>
    </w:p>
    <w:p w14:paraId="70BB9D4A" w14:textId="6F13D2A1" w:rsidR="00C504EA" w:rsidRDefault="00C504EA" w:rsidP="00540D8B">
      <w:pPr>
        <w:pStyle w:val="western"/>
        <w:shd w:val="clear" w:color="auto" w:fill="FFFFFF" w:themeFill="background1"/>
        <w:spacing w:beforeAutospacing="0" w:after="0" w:line="240" w:lineRule="auto"/>
        <w:ind w:firstLine="708"/>
        <w:jc w:val="both"/>
        <w:rPr>
          <w:rFonts w:ascii="Times New Roman" w:hAnsi="Times New Roman" w:cs="Times New Roman"/>
        </w:rPr>
      </w:pPr>
      <w:r>
        <w:rPr>
          <w:rFonts w:ascii="Times New Roman" w:hAnsi="Times New Roman" w:cs="Times New Roman"/>
        </w:rPr>
        <w:t xml:space="preserve">Управление осуществляет организацию работ по содержанию автомобильных дорог местного значения в границах пригородной зоны муниципального образования «Город Калуга» общей протяженностью 384 км в 72 населенных пунктах в соответствии с требованиями </w:t>
      </w:r>
      <w:r>
        <w:rPr>
          <w:rFonts w:ascii="Times New Roman" w:hAnsi="Times New Roman" w:cs="Times New Roman"/>
          <w:lang w:eastAsia="ar-SA"/>
        </w:rPr>
        <w:t>ГОСТ Р 50597-2017 «Дороги автомобильные и улицы» Требованиям к эксплуатационному состоянию, допустимому по условиям обеспечения безопасности дорожного движения»</w:t>
      </w:r>
      <w:r>
        <w:rPr>
          <w:rFonts w:ascii="Times New Roman" w:hAnsi="Times New Roman" w:cs="Times New Roman"/>
          <w:shd w:val="clear" w:color="auto" w:fill="FFFFFF"/>
        </w:rPr>
        <w:t xml:space="preserve">. Мероприятия по содержанию автодорог пригородной зоны включают в себя, в том числе механизированную и ручную уборку автодорог и территорий, дополнительные операции по уборке, сбору и вывозу мусора от уборки объектов благоустройства, ликвидацию стихийных свалок, </w:t>
      </w:r>
      <w:r>
        <w:rPr>
          <w:rFonts w:ascii="Times New Roman" w:hAnsi="Times New Roman" w:cs="Times New Roman"/>
        </w:rPr>
        <w:t>устранение дефектов покрытия проезжей части.</w:t>
      </w:r>
    </w:p>
    <w:p w14:paraId="7E3D99CE" w14:textId="198B3150" w:rsidR="009B7A3E" w:rsidRPr="000D33B8" w:rsidRDefault="009B7A3E" w:rsidP="009B7A3E">
      <w:pPr>
        <w:pStyle w:val="western"/>
        <w:shd w:val="clear" w:color="auto" w:fill="FFFFFF" w:themeFill="background1"/>
        <w:spacing w:beforeAutospacing="0" w:after="0" w:line="240" w:lineRule="auto"/>
        <w:ind w:firstLine="708"/>
        <w:jc w:val="both"/>
        <w:rPr>
          <w:rFonts w:ascii="Times New Roman" w:hAnsi="Times New Roman" w:cs="Times New Roman"/>
        </w:rPr>
      </w:pPr>
      <w:r>
        <w:rPr>
          <w:rFonts w:ascii="Times New Roman" w:hAnsi="Times New Roman" w:cs="Times New Roman"/>
        </w:rPr>
        <w:t>В</w:t>
      </w:r>
      <w:r w:rsidRPr="000D33B8">
        <w:rPr>
          <w:rFonts w:ascii="Times New Roman" w:hAnsi="Times New Roman" w:cs="Times New Roman"/>
        </w:rPr>
        <w:t xml:space="preserve"> 2022 год</w:t>
      </w:r>
      <w:r>
        <w:rPr>
          <w:rFonts w:ascii="Times New Roman" w:hAnsi="Times New Roman" w:cs="Times New Roman"/>
        </w:rPr>
        <w:t>у</w:t>
      </w:r>
      <w:r w:rsidRPr="000D33B8">
        <w:rPr>
          <w:rFonts w:ascii="Times New Roman" w:hAnsi="Times New Roman" w:cs="Times New Roman"/>
        </w:rPr>
        <w:t xml:space="preserve"> на содержание автомобильных дорог местного значения в границах пригородной зоны муниципального образования «Город Калуга» было предусмотрено 37 700 тыс. руб., эти средства освоены в полном объеме – 37 699,9 тыс. руб. (100%). </w:t>
      </w:r>
      <w:bookmarkStart w:id="2" w:name="__DdeLink__3_1440511237"/>
      <w:bookmarkEnd w:id="2"/>
    </w:p>
    <w:p w14:paraId="688E0974" w14:textId="7DE428EE" w:rsidR="00C504EA" w:rsidRDefault="009B7A3E" w:rsidP="00540D8B">
      <w:pPr>
        <w:pStyle w:val="western"/>
        <w:shd w:val="clear" w:color="auto" w:fill="FFFFFF" w:themeFill="background1"/>
        <w:spacing w:beforeAutospacing="0" w:after="0" w:line="240" w:lineRule="auto"/>
        <w:ind w:firstLine="708"/>
        <w:jc w:val="both"/>
        <w:rPr>
          <w:rFonts w:ascii="Times New Roman" w:hAnsi="Times New Roman" w:cs="Times New Roman"/>
        </w:rPr>
      </w:pPr>
      <w:r>
        <w:rPr>
          <w:rFonts w:ascii="Times New Roman" w:hAnsi="Times New Roman" w:cs="Times New Roman"/>
        </w:rPr>
        <w:t>П</w:t>
      </w:r>
      <w:r w:rsidR="00C504EA">
        <w:rPr>
          <w:rFonts w:ascii="Times New Roman" w:hAnsi="Times New Roman" w:cs="Times New Roman"/>
        </w:rPr>
        <w:t xml:space="preserve">ри зимней уборке сельских автодорог выполнялись следующие операции: механизированное подметание и обработка противогололедной смесью автодорог с асфальтобетонным покрытием и тротуаров; механизированная </w:t>
      </w:r>
      <w:proofErr w:type="spellStart"/>
      <w:r w:rsidR="00C504EA">
        <w:rPr>
          <w:rFonts w:ascii="Times New Roman" w:hAnsi="Times New Roman" w:cs="Times New Roman"/>
        </w:rPr>
        <w:t>безреагентная</w:t>
      </w:r>
      <w:proofErr w:type="spellEnd"/>
      <w:r w:rsidR="00C504EA">
        <w:rPr>
          <w:rFonts w:ascii="Times New Roman" w:hAnsi="Times New Roman" w:cs="Times New Roman"/>
        </w:rPr>
        <w:t xml:space="preserve"> очистка дорог; обработка противогололедным материалом опасных участков дорог; уборка посадочных площадок остановок общественного транспорта и территорий, прилегающих к ним (очистка от снега, наледи, мусора); расширение дорог и вывоз снега.</w:t>
      </w:r>
    </w:p>
    <w:p w14:paraId="2C0DA4CC" w14:textId="5B386DF6" w:rsidR="00C504EA" w:rsidRDefault="00C504EA" w:rsidP="00540D8B">
      <w:pPr>
        <w:pStyle w:val="western"/>
        <w:shd w:val="clear" w:color="auto" w:fill="FFFFFF" w:themeFill="background1"/>
        <w:spacing w:beforeAutospacing="0" w:after="0" w:line="240" w:lineRule="auto"/>
        <w:ind w:firstLine="708"/>
        <w:jc w:val="both"/>
        <w:rPr>
          <w:rFonts w:ascii="Times New Roman" w:hAnsi="Times New Roman" w:cs="Times New Roman"/>
        </w:rPr>
      </w:pPr>
      <w:r>
        <w:rPr>
          <w:rFonts w:ascii="Times New Roman" w:hAnsi="Times New Roman" w:cs="Times New Roman"/>
        </w:rPr>
        <w:t>В летний период выполня</w:t>
      </w:r>
      <w:r w:rsidR="009B7A3E">
        <w:rPr>
          <w:rFonts w:ascii="Times New Roman" w:hAnsi="Times New Roman" w:cs="Times New Roman"/>
        </w:rPr>
        <w:t>лось</w:t>
      </w:r>
      <w:r>
        <w:rPr>
          <w:rFonts w:ascii="Times New Roman" w:hAnsi="Times New Roman" w:cs="Times New Roman"/>
        </w:rPr>
        <w:t xml:space="preserve"> механизированное подметание автодорог, тротуаров; ручная уборка посадочных площадок остановок общественного транспорта, газонов, обочин вдоль дорог; механизированный и ручной покос территорий; </w:t>
      </w:r>
      <w:r w:rsidRPr="00841A37">
        <w:rPr>
          <w:rFonts w:ascii="Times New Roman" w:hAnsi="Times New Roman" w:cs="Times New Roman"/>
        </w:rPr>
        <w:t>восстановление поперечного профиля и ровности проезжей части автомобильных дорог с щебеночным и грунтовым покрытием, планировка обочин дорог, устранение неровностей и прочих дефектов и деформаций покрытий</w:t>
      </w:r>
      <w:r w:rsidRPr="00841A37">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rPr>
        <w:t xml:space="preserve">ликвидация стихийных свалок. За 2022 год </w:t>
      </w:r>
      <w:r w:rsidRPr="00182C74">
        <w:rPr>
          <w:rFonts w:ascii="Times New Roman" w:hAnsi="Times New Roman" w:cs="Times New Roman"/>
        </w:rPr>
        <w:t>ликвидировано</w:t>
      </w:r>
      <w:r w:rsidRPr="00182C74">
        <w:rPr>
          <w:rFonts w:ascii="Times New Roman" w:hAnsi="Times New Roman" w:cs="Times New Roman"/>
          <w:bCs/>
        </w:rPr>
        <w:t xml:space="preserve"> 83</w:t>
      </w:r>
      <w:r>
        <w:rPr>
          <w:rFonts w:ascii="Times New Roman" w:hAnsi="Times New Roman" w:cs="Times New Roman"/>
          <w:b/>
          <w:bCs/>
        </w:rPr>
        <w:t xml:space="preserve"> </w:t>
      </w:r>
      <w:r>
        <w:rPr>
          <w:rFonts w:ascii="Times New Roman" w:hAnsi="Times New Roman" w:cs="Times New Roman"/>
        </w:rPr>
        <w:t>стихийных свалки.</w:t>
      </w:r>
    </w:p>
    <w:p w14:paraId="6FDEEC58" w14:textId="77777777" w:rsidR="000A36E3" w:rsidRDefault="00C504EA" w:rsidP="00540D8B">
      <w:pPr>
        <w:shd w:val="clear" w:color="auto" w:fill="FFFFFF" w:themeFill="background1"/>
        <w:ind w:firstLine="708"/>
        <w:jc w:val="both"/>
      </w:pPr>
      <w:r w:rsidRPr="00BC5BFC">
        <w:t xml:space="preserve">Особенности сельской местности требуют повышенного внимания к содержанию дорог. При обслуживании сельских дорог учитываются особенности, </w:t>
      </w:r>
      <w:r w:rsidRPr="004E4ED8">
        <w:t>не характерные для города: горки, уклоны</w:t>
      </w:r>
      <w:r>
        <w:t xml:space="preserve">, </w:t>
      </w:r>
      <w:r w:rsidRPr="004E4ED8">
        <w:t>участки с высоким уровнем грунтовых вод.</w:t>
      </w:r>
    </w:p>
    <w:p w14:paraId="6E66D8AF" w14:textId="7F335070" w:rsidR="00C504EA" w:rsidRPr="00A943ED" w:rsidRDefault="00C504EA" w:rsidP="00540D8B">
      <w:pPr>
        <w:shd w:val="clear" w:color="auto" w:fill="FFFFFF" w:themeFill="background1"/>
        <w:ind w:firstLine="708"/>
        <w:jc w:val="both"/>
      </w:pPr>
      <w:r w:rsidRPr="00A943ED">
        <w:t>Некоторые дороги на вновь образованных улицах имеют только накатанное направление по полю. При новой застройке деревень дома строятся обособлено от основных улиц, на некоторых улицах проживают всего в двух-трех домах, но эти дороги и направления содержа</w:t>
      </w:r>
      <w:r w:rsidR="000B1ED1">
        <w:t>лись, производилась о</w:t>
      </w:r>
      <w:r w:rsidRPr="00A943ED">
        <w:t>чист</w:t>
      </w:r>
      <w:r w:rsidR="000B1ED1">
        <w:t>ка</w:t>
      </w:r>
      <w:r w:rsidRPr="00A943ED">
        <w:t xml:space="preserve"> снег</w:t>
      </w:r>
      <w:r w:rsidR="000B1ED1">
        <w:t>а и</w:t>
      </w:r>
      <w:r w:rsidRPr="00A943ED">
        <w:t xml:space="preserve"> грейдирова</w:t>
      </w:r>
      <w:r w:rsidR="000B1ED1">
        <w:t>ние</w:t>
      </w:r>
      <w:r w:rsidRPr="00A943ED">
        <w:t>. Особое внимание уделя</w:t>
      </w:r>
      <w:r w:rsidR="000B1ED1">
        <w:t>лось</w:t>
      </w:r>
      <w:r w:rsidRPr="00A943ED">
        <w:t xml:space="preserve"> уборке снега на тротуарах, которую сложно механизировать, так как тротуары заужены и на них размещены опоры, дорожные знаки, выступающие ступени входов в здания и подъезды к жилым домам, поэтому на таких участках проводи</w:t>
      </w:r>
      <w:r w:rsidR="000B1ED1">
        <w:t>лась</w:t>
      </w:r>
      <w:r w:rsidRPr="00A943ED">
        <w:t xml:space="preserve"> ручная уборка.</w:t>
      </w:r>
    </w:p>
    <w:p w14:paraId="14673B77" w14:textId="0827A06C" w:rsidR="000A36E3" w:rsidRDefault="00C504EA" w:rsidP="00540D8B">
      <w:pPr>
        <w:shd w:val="clear" w:color="auto" w:fill="FFFFFF" w:themeFill="background1"/>
        <w:ind w:firstLine="708"/>
        <w:jc w:val="both"/>
      </w:pPr>
      <w:r w:rsidRPr="009921A8">
        <w:t xml:space="preserve">В межсезонье, когда в городской черте плюсовая температура, в сельской местности уже начинаются заморозки и гололед, </w:t>
      </w:r>
      <w:r w:rsidR="000B1ED1">
        <w:t xml:space="preserve">производилась </w:t>
      </w:r>
      <w:r w:rsidRPr="009921A8">
        <w:t xml:space="preserve">дополнительная обработка дорог </w:t>
      </w:r>
      <w:proofErr w:type="spellStart"/>
      <w:r w:rsidRPr="009921A8">
        <w:t>противогололедыми</w:t>
      </w:r>
      <w:proofErr w:type="spellEnd"/>
      <w:r w:rsidRPr="009921A8">
        <w:t xml:space="preserve"> средствами, особенно маршрутов школьных автобусов. Зауженные проселочные дороги в зимний период </w:t>
      </w:r>
      <w:r w:rsidR="000B1ED1">
        <w:t xml:space="preserve">требовалось </w:t>
      </w:r>
      <w:r w:rsidRPr="009921A8">
        <w:t xml:space="preserve">постоянно расширять. На открытых местностях с малоэтажной застройкой, окруженной полями, </w:t>
      </w:r>
      <w:r w:rsidR="000B1ED1">
        <w:t xml:space="preserve">устранялись последствия </w:t>
      </w:r>
      <w:r w:rsidRPr="009921A8">
        <w:t>перемет</w:t>
      </w:r>
      <w:r w:rsidR="000B1ED1">
        <w:t>ов</w:t>
      </w:r>
      <w:r w:rsidRPr="009921A8">
        <w:t>.</w:t>
      </w:r>
    </w:p>
    <w:p w14:paraId="07A72AE9" w14:textId="77777777" w:rsidR="000A36E3" w:rsidRDefault="00C504EA" w:rsidP="00540D8B">
      <w:pPr>
        <w:shd w:val="clear" w:color="auto" w:fill="FFFFFF" w:themeFill="background1"/>
        <w:ind w:firstLine="708"/>
        <w:jc w:val="both"/>
      </w:pPr>
      <w:r>
        <w:t>В сельской местности п</w:t>
      </w:r>
      <w:r w:rsidRPr="00A943ED">
        <w:t>оявились новые улицы, на которых выделены участки для многодетных семей. В состав населенных пунктов переходят улицы из бывших ДНТ, СНТ. Вновь образованные улицы в основном грунтовые, имеют узкие накатанные направления, что создает дополнительные трудности при содержании в зимний период.</w:t>
      </w:r>
    </w:p>
    <w:p w14:paraId="25255E79" w14:textId="0A3D8E6C" w:rsidR="00C504EA" w:rsidRPr="00A943ED" w:rsidRDefault="00C504EA" w:rsidP="00574519">
      <w:pPr>
        <w:shd w:val="clear" w:color="auto" w:fill="FFFFFF" w:themeFill="background1"/>
        <w:ind w:firstLine="708"/>
        <w:jc w:val="both"/>
      </w:pPr>
      <w:r w:rsidRPr="00A943ED">
        <w:t>Особое внимание при зимней уборке уделя</w:t>
      </w:r>
      <w:r w:rsidR="00574519">
        <w:t>лось</w:t>
      </w:r>
      <w:r w:rsidRPr="00A943ED">
        <w:t xml:space="preserve"> содержанию дорог, по которым проходят школьные и рейсовые мар</w:t>
      </w:r>
      <w:r>
        <w:t>ш</w:t>
      </w:r>
      <w:r w:rsidRPr="00A943ED">
        <w:t>руты. В пригороде - 15 школьных маршрутов, протяженность 177 км, включая участки по городу, а также 13 рейсовых маршрутов. Со</w:t>
      </w:r>
      <w:r>
        <w:t>держание асфальтобетонных дорог</w:t>
      </w:r>
      <w:r w:rsidR="000A36E3">
        <w:t>,</w:t>
      </w:r>
      <w:r>
        <w:t xml:space="preserve"> </w:t>
      </w:r>
      <w:r w:rsidRPr="00A943ED">
        <w:t>по которым проходят маршруты школьных и рейсовых автобусов осуществля</w:t>
      </w:r>
      <w:r w:rsidR="00574519">
        <w:t>лось</w:t>
      </w:r>
      <w:r w:rsidRPr="00A943ED">
        <w:t xml:space="preserve"> по комплексной технологии, а это регулярная обработка противогололедным материалом и подметание асфальта. </w:t>
      </w:r>
    </w:p>
    <w:p w14:paraId="25A60E3E" w14:textId="5E5D3465" w:rsidR="00C504EA" w:rsidRPr="008C1728" w:rsidRDefault="00C504EA" w:rsidP="00540D8B">
      <w:pPr>
        <w:shd w:val="clear" w:color="auto" w:fill="FFFFFF" w:themeFill="background1"/>
        <w:ind w:firstLine="708"/>
        <w:jc w:val="both"/>
        <w:rPr>
          <w:bCs/>
        </w:rPr>
      </w:pPr>
      <w:r w:rsidRPr="008C1728">
        <w:t>Управление организовыва</w:t>
      </w:r>
      <w:r w:rsidR="00574519">
        <w:t xml:space="preserve">ло </w:t>
      </w:r>
      <w:r w:rsidRPr="008C1728">
        <w:t>работы по устранению дефектов покрытия проезжей части автомобильных дорог пригородной зоны муниципального образования «Город Калуга» (ямочный ремонт). В 2022 году выполнен ямочный ремонт дорог с щебеночным покрытием   общей площадью 8920 кв.</w:t>
      </w:r>
      <w:r w:rsidR="00574519">
        <w:t xml:space="preserve"> </w:t>
      </w:r>
      <w:r w:rsidRPr="008C1728">
        <w:t>м на сумму 2277 тыс.</w:t>
      </w:r>
      <w:r w:rsidR="00574519">
        <w:t xml:space="preserve"> </w:t>
      </w:r>
      <w:r w:rsidRPr="008C1728">
        <w:t>руб. (а</w:t>
      </w:r>
      <w:r w:rsidRPr="008C1728">
        <w:rPr>
          <w:bCs/>
          <w:lang w:eastAsia="ru-RU"/>
        </w:rPr>
        <w:t xml:space="preserve">втодорога в </w:t>
      </w:r>
      <w:proofErr w:type="spellStart"/>
      <w:r w:rsidRPr="008C1728">
        <w:rPr>
          <w:bCs/>
          <w:lang w:eastAsia="ru-RU"/>
        </w:rPr>
        <w:t>д.Ильинка</w:t>
      </w:r>
      <w:proofErr w:type="spellEnd"/>
      <w:r w:rsidRPr="008C1728">
        <w:rPr>
          <w:bCs/>
          <w:lang w:eastAsia="ru-RU"/>
        </w:rPr>
        <w:t xml:space="preserve">; автодорога </w:t>
      </w:r>
      <w:r w:rsidRPr="008C1728">
        <w:rPr>
          <w:lang w:eastAsia="ru-RU"/>
        </w:rPr>
        <w:t xml:space="preserve">д. Ильинка, ул. </w:t>
      </w:r>
      <w:proofErr w:type="spellStart"/>
      <w:r w:rsidRPr="008C1728">
        <w:rPr>
          <w:lang w:eastAsia="ru-RU"/>
        </w:rPr>
        <w:t>Староильинская</w:t>
      </w:r>
      <w:proofErr w:type="spellEnd"/>
      <w:r w:rsidRPr="008C1728">
        <w:rPr>
          <w:lang w:eastAsia="ru-RU"/>
        </w:rPr>
        <w:t xml:space="preserve">; </w:t>
      </w:r>
      <w:r w:rsidR="000A36E3">
        <w:rPr>
          <w:bCs/>
          <w:lang w:eastAsia="ru-RU"/>
        </w:rPr>
        <w:t>а</w:t>
      </w:r>
      <w:r w:rsidRPr="008C1728">
        <w:rPr>
          <w:bCs/>
          <w:lang w:eastAsia="ru-RU"/>
        </w:rPr>
        <w:t xml:space="preserve">втодорога от автомагистрали Р132 до СНТ </w:t>
      </w:r>
      <w:r w:rsidR="000A36E3">
        <w:rPr>
          <w:bCs/>
          <w:lang w:eastAsia="ru-RU"/>
        </w:rPr>
        <w:t>«</w:t>
      </w:r>
      <w:r w:rsidRPr="008C1728">
        <w:rPr>
          <w:bCs/>
          <w:lang w:eastAsia="ru-RU"/>
        </w:rPr>
        <w:t>Сосна</w:t>
      </w:r>
      <w:r w:rsidR="000A36E3">
        <w:rPr>
          <w:bCs/>
          <w:lang w:eastAsia="ru-RU"/>
        </w:rPr>
        <w:t>»</w:t>
      </w:r>
      <w:r w:rsidRPr="008C1728">
        <w:rPr>
          <w:bCs/>
          <w:lang w:eastAsia="ru-RU"/>
        </w:rPr>
        <w:t xml:space="preserve">, </w:t>
      </w:r>
      <w:r w:rsidR="000A36E3">
        <w:rPr>
          <w:bCs/>
          <w:lang w:eastAsia="ru-RU"/>
        </w:rPr>
        <w:t>«</w:t>
      </w:r>
      <w:r w:rsidRPr="008C1728">
        <w:rPr>
          <w:bCs/>
          <w:lang w:eastAsia="ru-RU"/>
        </w:rPr>
        <w:t>Еловка</w:t>
      </w:r>
      <w:r w:rsidR="000A36E3">
        <w:rPr>
          <w:bCs/>
          <w:lang w:eastAsia="ru-RU"/>
        </w:rPr>
        <w:t>»</w:t>
      </w:r>
      <w:r w:rsidRPr="008C1728">
        <w:rPr>
          <w:bCs/>
          <w:lang w:eastAsia="ru-RU"/>
        </w:rPr>
        <w:t xml:space="preserve">; </w:t>
      </w:r>
      <w:proofErr w:type="spellStart"/>
      <w:r w:rsidRPr="008C1728">
        <w:rPr>
          <w:bCs/>
          <w:lang w:eastAsia="ru-RU"/>
        </w:rPr>
        <w:t>д.Лихун</w:t>
      </w:r>
      <w:proofErr w:type="spellEnd"/>
      <w:r w:rsidRPr="008C1728">
        <w:rPr>
          <w:bCs/>
          <w:lang w:eastAsia="ru-RU"/>
        </w:rPr>
        <w:t xml:space="preserve"> (старая деревня); д.</w:t>
      </w:r>
      <w:r w:rsidR="000A36E3">
        <w:rPr>
          <w:bCs/>
          <w:lang w:eastAsia="ru-RU"/>
        </w:rPr>
        <w:t xml:space="preserve"> </w:t>
      </w:r>
      <w:proofErr w:type="spellStart"/>
      <w:r w:rsidRPr="008C1728">
        <w:rPr>
          <w:bCs/>
          <w:lang w:eastAsia="ru-RU"/>
        </w:rPr>
        <w:t>Мстихино</w:t>
      </w:r>
      <w:proofErr w:type="spellEnd"/>
      <w:r w:rsidRPr="008C1728">
        <w:rPr>
          <w:bCs/>
          <w:lang w:eastAsia="ru-RU"/>
        </w:rPr>
        <w:t xml:space="preserve"> ул.</w:t>
      </w:r>
      <w:r w:rsidR="000A36E3">
        <w:rPr>
          <w:bCs/>
          <w:lang w:eastAsia="ru-RU"/>
        </w:rPr>
        <w:t xml:space="preserve"> </w:t>
      </w:r>
      <w:r w:rsidRPr="008C1728">
        <w:rPr>
          <w:bCs/>
          <w:lang w:eastAsia="ru-RU"/>
        </w:rPr>
        <w:t>Строителей).</w:t>
      </w:r>
    </w:p>
    <w:p w14:paraId="51A2BC95" w14:textId="27501F12" w:rsidR="00C504EA" w:rsidRPr="00704349" w:rsidRDefault="00C504EA" w:rsidP="00540D8B">
      <w:pPr>
        <w:pStyle w:val="western"/>
        <w:shd w:val="clear" w:color="auto" w:fill="FFFFFF" w:themeFill="background1"/>
        <w:spacing w:beforeAutospacing="0" w:after="0" w:line="240" w:lineRule="auto"/>
        <w:ind w:firstLine="709"/>
        <w:jc w:val="both"/>
        <w:rPr>
          <w:rFonts w:ascii="Times New Roman" w:hAnsi="Times New Roman"/>
        </w:rPr>
      </w:pPr>
      <w:r>
        <w:rPr>
          <w:rFonts w:ascii="Times New Roman" w:hAnsi="Times New Roman" w:cs="Times New Roman"/>
        </w:rPr>
        <w:t>На очередной финансовый 2023 год предусмотрено 43 000,00</w:t>
      </w:r>
      <w:r w:rsidRPr="00BF5313">
        <w:rPr>
          <w:rFonts w:ascii="Times New Roman" w:hAnsi="Times New Roman" w:cs="Times New Roman"/>
          <w:bCs/>
        </w:rPr>
        <w:t xml:space="preserve"> тыс.</w:t>
      </w:r>
      <w:r w:rsidR="000A36E3">
        <w:rPr>
          <w:rFonts w:ascii="Times New Roman" w:hAnsi="Times New Roman" w:cs="Times New Roman"/>
          <w:bCs/>
        </w:rPr>
        <w:t xml:space="preserve"> </w:t>
      </w:r>
      <w:r w:rsidRPr="00BF5313">
        <w:rPr>
          <w:rFonts w:ascii="Times New Roman" w:hAnsi="Times New Roman" w:cs="Times New Roman"/>
          <w:bCs/>
        </w:rPr>
        <w:t>руб.</w:t>
      </w:r>
      <w:r>
        <w:rPr>
          <w:rFonts w:ascii="Times New Roman" w:hAnsi="Times New Roman" w:cs="Times New Roman"/>
          <w:bCs/>
        </w:rPr>
        <w:t xml:space="preserve">, на 37 000,0 </w:t>
      </w:r>
      <w:r w:rsidRPr="00BF5313">
        <w:rPr>
          <w:rFonts w:ascii="Times New Roman" w:hAnsi="Times New Roman" w:cs="Times New Roman"/>
          <w:bCs/>
        </w:rPr>
        <w:t>тыс.</w:t>
      </w:r>
      <w:r w:rsidR="000A36E3">
        <w:rPr>
          <w:rFonts w:ascii="Times New Roman" w:hAnsi="Times New Roman" w:cs="Times New Roman"/>
          <w:bCs/>
        </w:rPr>
        <w:t xml:space="preserve"> </w:t>
      </w:r>
      <w:r w:rsidRPr="00BF5313">
        <w:rPr>
          <w:rFonts w:ascii="Times New Roman" w:hAnsi="Times New Roman" w:cs="Times New Roman"/>
          <w:bCs/>
        </w:rPr>
        <w:t>ру</w:t>
      </w:r>
      <w:r>
        <w:rPr>
          <w:rFonts w:ascii="Times New Roman" w:hAnsi="Times New Roman" w:cs="Times New Roman"/>
          <w:bCs/>
        </w:rPr>
        <w:t>б. из которых уже заключены контракты на уборку сельских автодорог с января по ноябрь, оставшиеся 5 млн.</w:t>
      </w:r>
      <w:r w:rsidR="000A36E3">
        <w:rPr>
          <w:rFonts w:ascii="Times New Roman" w:hAnsi="Times New Roman" w:cs="Times New Roman"/>
          <w:bCs/>
        </w:rPr>
        <w:t xml:space="preserve"> </w:t>
      </w:r>
      <w:r>
        <w:rPr>
          <w:rFonts w:ascii="Times New Roman" w:hAnsi="Times New Roman" w:cs="Times New Roman"/>
          <w:bCs/>
        </w:rPr>
        <w:t xml:space="preserve">руб. планируется израсходовать на ямочный ремонт автодорог с асфальтобетонным покрытием и 1 млн. руб. – на уборку дорог в декабре 2023 года. </w:t>
      </w:r>
    </w:p>
    <w:p w14:paraId="6B297FA9" w14:textId="518E2C39" w:rsidR="00C504EA" w:rsidRDefault="00C504EA" w:rsidP="00540D8B">
      <w:pPr>
        <w:pStyle w:val="western"/>
        <w:shd w:val="clear" w:color="auto" w:fill="FFFFFF" w:themeFill="background1"/>
        <w:spacing w:beforeAutospacing="0" w:after="0" w:line="240" w:lineRule="auto"/>
        <w:ind w:firstLine="709"/>
        <w:jc w:val="both"/>
        <w:rPr>
          <w:rFonts w:ascii="Times New Roman" w:hAnsi="Times New Roman" w:cs="Times New Roman"/>
        </w:rPr>
      </w:pPr>
      <w:r>
        <w:rPr>
          <w:rFonts w:ascii="Times New Roman" w:hAnsi="Times New Roman" w:cs="Times New Roman"/>
        </w:rPr>
        <w:t xml:space="preserve">Для развития инфраструктуры сельских населенных пунктов и обеспечения бытового комфорта жителей, улучшения качества жизни населения необходимо увеличение финансирования на содержание автомобильных дорог пригородной зоны </w:t>
      </w:r>
      <w:r w:rsidR="00574519">
        <w:rPr>
          <w:rFonts w:ascii="Times New Roman" w:hAnsi="Times New Roman" w:cs="Times New Roman"/>
        </w:rPr>
        <w:t xml:space="preserve">муниципального образования </w:t>
      </w:r>
      <w:r>
        <w:rPr>
          <w:rFonts w:ascii="Times New Roman" w:hAnsi="Times New Roman" w:cs="Times New Roman"/>
        </w:rPr>
        <w:t xml:space="preserve">«Город Калуга». </w:t>
      </w:r>
    </w:p>
    <w:p w14:paraId="7F7D24D0" w14:textId="77777777" w:rsidR="003E7C5B" w:rsidRDefault="003E7C5B" w:rsidP="00540D8B">
      <w:pPr>
        <w:pStyle w:val="western"/>
        <w:shd w:val="clear" w:color="auto" w:fill="FFFFFF" w:themeFill="background1"/>
        <w:spacing w:beforeAutospacing="0" w:after="0" w:line="240" w:lineRule="auto"/>
        <w:jc w:val="both"/>
        <w:rPr>
          <w:rFonts w:ascii="Times New Roman" w:hAnsi="Times New Roman"/>
        </w:rPr>
      </w:pPr>
    </w:p>
    <w:p w14:paraId="01BD1548" w14:textId="77777777" w:rsidR="008F5CDB" w:rsidRDefault="008F5CDB" w:rsidP="00540D8B">
      <w:pPr>
        <w:shd w:val="clear" w:color="auto" w:fill="FFFFFF" w:themeFill="background1"/>
        <w:ind w:firstLine="708"/>
        <w:jc w:val="both"/>
        <w:rPr>
          <w:b/>
          <w:color w:val="000000"/>
        </w:rPr>
      </w:pPr>
    </w:p>
    <w:p w14:paraId="44570854" w14:textId="14B32A36" w:rsidR="003E7C5B" w:rsidRDefault="003B3401" w:rsidP="00540D8B">
      <w:pPr>
        <w:shd w:val="clear" w:color="auto" w:fill="FFFFFF" w:themeFill="background1"/>
        <w:ind w:firstLine="708"/>
        <w:jc w:val="both"/>
        <w:rPr>
          <w:b/>
          <w:color w:val="000000"/>
        </w:rPr>
      </w:pPr>
      <w:r>
        <w:rPr>
          <w:b/>
          <w:color w:val="000000"/>
        </w:rPr>
        <w:t>1.3.</w:t>
      </w:r>
      <w:r w:rsidR="003E7C5B">
        <w:rPr>
          <w:b/>
          <w:color w:val="000000"/>
        </w:rPr>
        <w:t xml:space="preserve">2. </w:t>
      </w:r>
      <w:r w:rsidR="003E7C5B" w:rsidRPr="00A71032">
        <w:rPr>
          <w:b/>
          <w:color w:val="000000"/>
        </w:rPr>
        <w:t xml:space="preserve">Ремонт объектов благоустройства, направленных на обеспечение и повышение комфортности условий проживания граждан на территории </w:t>
      </w:r>
      <w:r w:rsidR="00574519" w:rsidRPr="00574519">
        <w:rPr>
          <w:b/>
          <w:bCs/>
        </w:rPr>
        <w:t>муниципального образования</w:t>
      </w:r>
      <w:r w:rsidR="00574519" w:rsidRPr="00A71032">
        <w:rPr>
          <w:b/>
          <w:color w:val="000000"/>
        </w:rPr>
        <w:t xml:space="preserve"> </w:t>
      </w:r>
      <w:r w:rsidR="003E7C5B" w:rsidRPr="00A71032">
        <w:rPr>
          <w:b/>
          <w:color w:val="000000"/>
        </w:rPr>
        <w:t>«Город Калуга»</w:t>
      </w:r>
    </w:p>
    <w:p w14:paraId="10E30384" w14:textId="77777777" w:rsidR="008F5CDB" w:rsidRDefault="008F5CDB" w:rsidP="00540D8B">
      <w:pPr>
        <w:shd w:val="clear" w:color="auto" w:fill="FFFFFF" w:themeFill="background1"/>
        <w:ind w:firstLine="708"/>
        <w:jc w:val="both"/>
        <w:rPr>
          <w:b/>
          <w:color w:val="000000"/>
        </w:rPr>
      </w:pPr>
    </w:p>
    <w:p w14:paraId="05E1D655" w14:textId="41C7CCF0" w:rsidR="000A36E3" w:rsidRPr="00906602" w:rsidRDefault="000A36E3" w:rsidP="00540D8B">
      <w:pPr>
        <w:pStyle w:val="ab"/>
        <w:shd w:val="clear" w:color="auto" w:fill="FFFFFF" w:themeFill="background1"/>
        <w:spacing w:line="240" w:lineRule="auto"/>
        <w:ind w:firstLine="708"/>
        <w:rPr>
          <w:szCs w:val="24"/>
        </w:rPr>
      </w:pPr>
      <w:r>
        <w:rPr>
          <w:szCs w:val="24"/>
        </w:rPr>
        <w:t xml:space="preserve">На территории муниципального образования «Город Калуга» расположено 124 колодца и 20 родников (находящихся в реестре муниципального имущества), предназначенных для водоснабжения населения. В сельской местности при отсутствии централизованного водоснабжения они являются единственным источником воды для жителей.  Своевременная очистка, дезинфекция, а при необходимости ремонт – один из первоочередных вопросов жизнеобеспечения. </w:t>
      </w:r>
      <w:r w:rsidRPr="00906602">
        <w:rPr>
          <w:szCs w:val="24"/>
        </w:rPr>
        <w:t xml:space="preserve">В соответствии с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проводить очистку и дезинфекцию колодцев необходимо не реже одного раза в год. </w:t>
      </w:r>
    </w:p>
    <w:p w14:paraId="43E8254A" w14:textId="4819FECD" w:rsidR="000A36E3" w:rsidRPr="008F5CDB" w:rsidRDefault="000A36E3" w:rsidP="00540D8B">
      <w:pPr>
        <w:pStyle w:val="western"/>
        <w:shd w:val="clear" w:color="auto" w:fill="FFFFFF" w:themeFill="background1"/>
        <w:spacing w:beforeAutospacing="0" w:after="0" w:line="240" w:lineRule="auto"/>
        <w:ind w:firstLine="708"/>
        <w:jc w:val="both"/>
        <w:rPr>
          <w:rFonts w:ascii="Times New Roman" w:hAnsi="Times New Roman" w:cs="Times New Roman"/>
        </w:rPr>
      </w:pPr>
      <w:r w:rsidRPr="008F5CDB">
        <w:rPr>
          <w:rFonts w:ascii="Times New Roman" w:hAnsi="Times New Roman" w:cs="Times New Roman"/>
        </w:rPr>
        <w:t xml:space="preserve">На 2022 год на содержание объектов нецентрализованного водоснабжения выделено 1100 тыс. руб., денежные средства освоены в полном объеме – 1 100 тыс. руб. (100%). Выполнен ремонт двух объектов нецентрализованного водоснабжения, проведена очистка и дезинфекция 124 колодцев.                                                   </w:t>
      </w:r>
    </w:p>
    <w:p w14:paraId="3BEB5A61" w14:textId="2850DA43" w:rsidR="000A36E3" w:rsidRPr="00AF292D" w:rsidRDefault="000A36E3" w:rsidP="00540D8B">
      <w:pPr>
        <w:pStyle w:val="ab"/>
        <w:shd w:val="clear" w:color="auto" w:fill="FFFFFF" w:themeFill="background1"/>
        <w:spacing w:line="240" w:lineRule="auto"/>
        <w:rPr>
          <w:szCs w:val="24"/>
        </w:rPr>
      </w:pPr>
      <w:r w:rsidRPr="00AF292D">
        <w:rPr>
          <w:szCs w:val="24"/>
        </w:rPr>
        <w:t xml:space="preserve">        </w:t>
      </w:r>
      <w:r>
        <w:rPr>
          <w:szCs w:val="24"/>
        </w:rPr>
        <w:t xml:space="preserve"> </w:t>
      </w:r>
      <w:r w:rsidRPr="00AF292D">
        <w:rPr>
          <w:szCs w:val="24"/>
        </w:rPr>
        <w:t xml:space="preserve"> </w:t>
      </w:r>
      <w:r>
        <w:rPr>
          <w:szCs w:val="24"/>
        </w:rPr>
        <w:t>В</w:t>
      </w:r>
      <w:r w:rsidRPr="00AF292D">
        <w:rPr>
          <w:szCs w:val="24"/>
        </w:rPr>
        <w:t xml:space="preserve"> очередном финансовом 202</w:t>
      </w:r>
      <w:r>
        <w:rPr>
          <w:szCs w:val="24"/>
        </w:rPr>
        <w:t>3</w:t>
      </w:r>
      <w:r w:rsidRPr="00AF292D">
        <w:rPr>
          <w:szCs w:val="24"/>
        </w:rPr>
        <w:t xml:space="preserve"> году планируется</w:t>
      </w:r>
      <w:r>
        <w:rPr>
          <w:szCs w:val="24"/>
        </w:rPr>
        <w:t xml:space="preserve"> выполнить</w:t>
      </w:r>
      <w:r w:rsidRPr="00AF292D">
        <w:rPr>
          <w:szCs w:val="24"/>
        </w:rPr>
        <w:t xml:space="preserve"> ремонт 10 питьевых колодцев</w:t>
      </w:r>
      <w:r>
        <w:rPr>
          <w:szCs w:val="24"/>
        </w:rPr>
        <w:t>, очистку и дезинфекцию 46</w:t>
      </w:r>
      <w:r w:rsidRPr="00AF292D">
        <w:rPr>
          <w:szCs w:val="24"/>
        </w:rPr>
        <w:t xml:space="preserve"> питьевых колодцев на общую сумму </w:t>
      </w:r>
      <w:r>
        <w:rPr>
          <w:szCs w:val="24"/>
        </w:rPr>
        <w:t>9</w:t>
      </w:r>
      <w:r w:rsidRPr="00AF292D">
        <w:rPr>
          <w:szCs w:val="24"/>
        </w:rPr>
        <w:t>00,0 тыс.</w:t>
      </w:r>
      <w:r>
        <w:rPr>
          <w:szCs w:val="24"/>
        </w:rPr>
        <w:t xml:space="preserve"> </w:t>
      </w:r>
      <w:r w:rsidRPr="00AF292D">
        <w:rPr>
          <w:szCs w:val="24"/>
        </w:rPr>
        <w:t>руб.</w:t>
      </w:r>
    </w:p>
    <w:p w14:paraId="4EF7148D" w14:textId="77777777" w:rsidR="000A36E3" w:rsidRPr="00AF292D" w:rsidRDefault="000A36E3" w:rsidP="00540D8B">
      <w:pPr>
        <w:pStyle w:val="ab"/>
        <w:shd w:val="clear" w:color="auto" w:fill="FFFFFF" w:themeFill="background1"/>
        <w:spacing w:line="240" w:lineRule="auto"/>
        <w:rPr>
          <w:szCs w:val="24"/>
        </w:rPr>
      </w:pPr>
      <w:r w:rsidRPr="00AF292D">
        <w:rPr>
          <w:szCs w:val="24"/>
        </w:rPr>
        <w:t xml:space="preserve">           </w:t>
      </w:r>
    </w:p>
    <w:p w14:paraId="6163CED6" w14:textId="77777777" w:rsidR="008F5CDB" w:rsidRDefault="008F5CDB" w:rsidP="00540D8B">
      <w:pPr>
        <w:shd w:val="clear" w:color="auto" w:fill="FFFFFF" w:themeFill="background1"/>
        <w:ind w:firstLine="708"/>
        <w:jc w:val="both"/>
        <w:rPr>
          <w:b/>
          <w:bCs/>
        </w:rPr>
      </w:pPr>
    </w:p>
    <w:p w14:paraId="77DC52D7" w14:textId="6C63A77B" w:rsidR="000A36E3" w:rsidRDefault="008F5CDB" w:rsidP="00540D8B">
      <w:pPr>
        <w:shd w:val="clear" w:color="auto" w:fill="FFFFFF" w:themeFill="background1"/>
        <w:ind w:firstLine="708"/>
        <w:jc w:val="both"/>
        <w:rPr>
          <w:b/>
          <w:color w:val="000000"/>
        </w:rPr>
      </w:pPr>
      <w:r>
        <w:rPr>
          <w:b/>
          <w:bCs/>
        </w:rPr>
        <w:t>1.3.</w:t>
      </w:r>
      <w:r w:rsidR="000A36E3">
        <w:rPr>
          <w:b/>
          <w:bCs/>
        </w:rPr>
        <w:t>3.</w:t>
      </w:r>
      <w:r w:rsidR="000A36E3" w:rsidRPr="00776071">
        <w:rPr>
          <w:b/>
          <w:bCs/>
        </w:rPr>
        <w:t xml:space="preserve"> </w:t>
      </w:r>
      <w:r w:rsidR="000A36E3" w:rsidRPr="00A71032">
        <w:rPr>
          <w:b/>
          <w:color w:val="000000"/>
        </w:rPr>
        <w:t xml:space="preserve">Выполнение мероприятий по озеленению на территории </w:t>
      </w:r>
      <w:r w:rsidR="00574519" w:rsidRPr="00574519">
        <w:rPr>
          <w:b/>
          <w:bCs/>
        </w:rPr>
        <w:t>муниципального образования</w:t>
      </w:r>
      <w:r w:rsidR="00574519" w:rsidRPr="00A71032">
        <w:rPr>
          <w:b/>
          <w:color w:val="000000"/>
        </w:rPr>
        <w:t xml:space="preserve"> </w:t>
      </w:r>
      <w:r w:rsidR="000A36E3" w:rsidRPr="00A71032">
        <w:rPr>
          <w:b/>
          <w:color w:val="000000"/>
        </w:rPr>
        <w:t>«Город Калуга».</w:t>
      </w:r>
    </w:p>
    <w:p w14:paraId="5A62F857" w14:textId="77777777" w:rsidR="000A36E3" w:rsidRDefault="000A36E3" w:rsidP="00540D8B">
      <w:pPr>
        <w:shd w:val="clear" w:color="auto" w:fill="FFFFFF" w:themeFill="background1"/>
        <w:jc w:val="both"/>
        <w:rPr>
          <w:color w:val="000000"/>
        </w:rPr>
      </w:pPr>
    </w:p>
    <w:p w14:paraId="21DE13B9" w14:textId="77777777" w:rsidR="000A36E3" w:rsidRDefault="000A36E3" w:rsidP="00540D8B">
      <w:pPr>
        <w:pStyle w:val="ab"/>
        <w:shd w:val="clear" w:color="auto" w:fill="FFFFFF" w:themeFill="background1"/>
        <w:spacing w:line="240" w:lineRule="auto"/>
        <w:ind w:firstLine="708"/>
      </w:pPr>
      <w:r>
        <w:rPr>
          <w:szCs w:val="24"/>
        </w:rPr>
        <w:t xml:space="preserve">Управление осуществляет мероприятия по содержанию зеленых насаждений на сельских территориях муниципального образования «Город Калуга». Регулярно проводятся обследования состояния деревьев. Выявляются больные, аварийные насаждения, которые требуют сноса, а также насаждения, которым нужно произвести санитарную или омолаживающую обрезку. </w:t>
      </w:r>
    </w:p>
    <w:p w14:paraId="5FA76C2F" w14:textId="53D834D8" w:rsidR="000A36E3" w:rsidRPr="008F5CDB" w:rsidRDefault="000A36E3" w:rsidP="00540D8B">
      <w:pPr>
        <w:pStyle w:val="ab"/>
        <w:shd w:val="clear" w:color="auto" w:fill="FFFFFF" w:themeFill="background1"/>
        <w:spacing w:line="240" w:lineRule="auto"/>
      </w:pPr>
      <w:r>
        <w:rPr>
          <w:szCs w:val="24"/>
        </w:rPr>
        <w:tab/>
      </w:r>
      <w:r w:rsidRPr="008F5CDB">
        <w:rPr>
          <w:szCs w:val="24"/>
        </w:rPr>
        <w:t>В 2022 году выделенные бюджетные средства в размере 400 тыс. руб. освоены полностью – 399,9 тыс. руб. (100%), выполнены работы по вырубке 36 аварийных деревьев и обрезке 5 кустарников по муниципальным контрактам на территориях сельских населенных пунктов МО «Город Калуга».</w:t>
      </w:r>
    </w:p>
    <w:p w14:paraId="34EE27F5" w14:textId="28701A70" w:rsidR="000A36E3" w:rsidRPr="00FD3170" w:rsidRDefault="000A36E3" w:rsidP="00540D8B">
      <w:pPr>
        <w:pStyle w:val="ab"/>
        <w:shd w:val="clear" w:color="auto" w:fill="FFFFFF" w:themeFill="background1"/>
        <w:spacing w:line="240" w:lineRule="auto"/>
      </w:pPr>
      <w:r>
        <w:rPr>
          <w:szCs w:val="24"/>
        </w:rPr>
        <w:t xml:space="preserve">            В 2023 году планируется выполнить работы по вырубке 25 и обрезке 10 деревьев на общую сумму 600,0 тыс. руб.</w:t>
      </w:r>
    </w:p>
    <w:p w14:paraId="5B76BF05" w14:textId="77777777" w:rsidR="000104F5" w:rsidRPr="00D35693" w:rsidRDefault="000104F5" w:rsidP="00540D8B">
      <w:pPr>
        <w:shd w:val="clear" w:color="auto" w:fill="FFFFFF" w:themeFill="background1"/>
        <w:contextualSpacing/>
        <w:jc w:val="both"/>
        <w:rPr>
          <w:color w:val="000000"/>
        </w:rPr>
      </w:pPr>
    </w:p>
    <w:p w14:paraId="1134B2E4" w14:textId="77777777" w:rsidR="008F5CDB" w:rsidRDefault="008F5CDB" w:rsidP="00540D8B">
      <w:pPr>
        <w:shd w:val="clear" w:color="auto" w:fill="FFFFFF" w:themeFill="background1"/>
        <w:ind w:firstLine="708"/>
        <w:contextualSpacing/>
        <w:jc w:val="both"/>
        <w:rPr>
          <w:b/>
        </w:rPr>
      </w:pPr>
    </w:p>
    <w:p w14:paraId="0770675D" w14:textId="4DE62560" w:rsidR="000104F5" w:rsidRDefault="00BF2C2A" w:rsidP="00540D8B">
      <w:pPr>
        <w:shd w:val="clear" w:color="auto" w:fill="FFFFFF" w:themeFill="background1"/>
        <w:ind w:firstLine="708"/>
        <w:contextualSpacing/>
        <w:jc w:val="both"/>
        <w:rPr>
          <w:b/>
        </w:rPr>
      </w:pPr>
      <w:r w:rsidRPr="00D35693">
        <w:rPr>
          <w:b/>
        </w:rPr>
        <w:t>1.</w:t>
      </w:r>
      <w:r w:rsidR="007268A2">
        <w:rPr>
          <w:b/>
        </w:rPr>
        <w:t>4</w:t>
      </w:r>
      <w:r w:rsidRPr="00D35693">
        <w:rPr>
          <w:b/>
        </w:rPr>
        <w:t xml:space="preserve">.   Участие в реализации муниципальной программы муниципального образования «Город Калуга» «Поддержка развития Российского казачества на территории муниципального образования «Город Калуга» </w:t>
      </w:r>
    </w:p>
    <w:p w14:paraId="32164D9C" w14:textId="77777777" w:rsidR="007532DE" w:rsidRPr="00D35693" w:rsidRDefault="007532DE" w:rsidP="00540D8B">
      <w:pPr>
        <w:shd w:val="clear" w:color="auto" w:fill="FFFFFF" w:themeFill="background1"/>
        <w:ind w:firstLine="708"/>
        <w:contextualSpacing/>
        <w:jc w:val="both"/>
      </w:pPr>
    </w:p>
    <w:p w14:paraId="7E3A1E24" w14:textId="4CD61B03" w:rsidR="000104F5" w:rsidRPr="00D35693" w:rsidRDefault="00BF2C2A" w:rsidP="00540D8B">
      <w:pPr>
        <w:widowControl w:val="0"/>
        <w:shd w:val="clear" w:color="auto" w:fill="FFFFFF" w:themeFill="background1"/>
        <w:tabs>
          <w:tab w:val="left" w:pos="563"/>
        </w:tabs>
        <w:contextualSpacing/>
        <w:jc w:val="both"/>
      </w:pPr>
      <w:r w:rsidRPr="00D35693">
        <w:tab/>
        <w:t xml:space="preserve">Муниципальная программа муниципального образования «Город Калуга» «Поддержка развития российского казачества на территории муниципального образования «Город Калуга» разработана управлением по работе с населением на территориях в 2015 году, постановлением Городской Управы </w:t>
      </w:r>
      <w:r w:rsidR="003210F1">
        <w:t xml:space="preserve">города Калуги </w:t>
      </w:r>
      <w:r w:rsidR="007532DE">
        <w:t xml:space="preserve">программа </w:t>
      </w:r>
      <w:r w:rsidRPr="00D35693">
        <w:t>утверждена на новый отчетный период 2020</w:t>
      </w:r>
      <w:r w:rsidR="007532DE">
        <w:t xml:space="preserve"> -</w:t>
      </w:r>
      <w:r w:rsidRPr="00D35693">
        <w:t xml:space="preserve"> 2025 г</w:t>
      </w:r>
      <w:r w:rsidR="00EC6FBF">
        <w:t>г.</w:t>
      </w:r>
      <w:r w:rsidRPr="00D35693">
        <w:t xml:space="preserve"> </w:t>
      </w:r>
    </w:p>
    <w:p w14:paraId="16A35699" w14:textId="77777777" w:rsidR="000104F5" w:rsidRPr="00D35693" w:rsidRDefault="00BF2C2A" w:rsidP="00540D8B">
      <w:pPr>
        <w:widowControl w:val="0"/>
        <w:shd w:val="clear" w:color="auto" w:fill="FFFFFF" w:themeFill="background1"/>
        <w:tabs>
          <w:tab w:val="left" w:pos="563"/>
        </w:tabs>
        <w:contextualSpacing/>
        <w:jc w:val="both"/>
      </w:pPr>
      <w:r w:rsidRPr="00D35693">
        <w:tab/>
        <w:t xml:space="preserve">Целью муниципальной программы является развитие и консолидация российского казачества на территории города Калуги. </w:t>
      </w:r>
    </w:p>
    <w:p w14:paraId="15161669" w14:textId="7854A060" w:rsidR="000104F5" w:rsidRPr="00D35693" w:rsidRDefault="00EC6FBF" w:rsidP="00540D8B">
      <w:pPr>
        <w:widowControl w:val="0"/>
        <w:shd w:val="clear" w:color="auto" w:fill="FFFFFF" w:themeFill="background1"/>
        <w:tabs>
          <w:tab w:val="left" w:pos="563"/>
        </w:tabs>
        <w:contextualSpacing/>
        <w:jc w:val="both"/>
      </w:pPr>
      <w:r>
        <w:tab/>
      </w:r>
      <w:r w:rsidR="00BF2C2A" w:rsidRPr="00D35693">
        <w:rPr>
          <w:rFonts w:eastAsia="Calibri"/>
        </w:rPr>
        <w:t xml:space="preserve">Финансирование программы осуществляется за счет средств бюджета </w:t>
      </w:r>
      <w:r w:rsidR="00B40FE4">
        <w:t>муниципального образования</w:t>
      </w:r>
      <w:r w:rsidR="00B40FE4" w:rsidRPr="00D35693">
        <w:rPr>
          <w:rFonts w:eastAsia="Calibri"/>
        </w:rPr>
        <w:t xml:space="preserve"> </w:t>
      </w:r>
      <w:r w:rsidR="00BF2C2A" w:rsidRPr="00D35693">
        <w:rPr>
          <w:rFonts w:eastAsia="Calibri"/>
        </w:rPr>
        <w:t>«Город Калуга» и в рамках следующих муниципальных программ:</w:t>
      </w:r>
    </w:p>
    <w:p w14:paraId="0B66659B" w14:textId="77777777" w:rsidR="000104F5" w:rsidRPr="00D35693" w:rsidRDefault="00BF2C2A" w:rsidP="00540D8B">
      <w:pPr>
        <w:widowControl w:val="0"/>
        <w:shd w:val="clear" w:color="auto" w:fill="FFFFFF" w:themeFill="background1"/>
        <w:ind w:firstLine="720"/>
        <w:contextualSpacing/>
        <w:jc w:val="both"/>
      </w:pPr>
      <w:r w:rsidRPr="00D35693">
        <w:rPr>
          <w:rFonts w:eastAsia="Calibri"/>
        </w:rPr>
        <w:t>- «Развитие культуры и искусства муниципального образования «Город Калуга»;</w:t>
      </w:r>
    </w:p>
    <w:p w14:paraId="7254AC45" w14:textId="77777777" w:rsidR="000104F5" w:rsidRPr="00D35693" w:rsidRDefault="00BF2C2A" w:rsidP="00540D8B">
      <w:pPr>
        <w:widowControl w:val="0"/>
        <w:shd w:val="clear" w:color="auto" w:fill="FFFFFF" w:themeFill="background1"/>
        <w:ind w:firstLine="720"/>
        <w:contextualSpacing/>
        <w:jc w:val="both"/>
      </w:pPr>
      <w:r w:rsidRPr="00D35693">
        <w:rPr>
          <w:rFonts w:eastAsia="Calibri"/>
        </w:rPr>
        <w:t>- «Развитие физической культуры и спорта в муниципальном образовании «Город Калуга»;</w:t>
      </w:r>
    </w:p>
    <w:p w14:paraId="3561BF6A" w14:textId="77777777" w:rsidR="000104F5" w:rsidRPr="00D35693" w:rsidRDefault="00BF2C2A" w:rsidP="00540D8B">
      <w:pPr>
        <w:widowControl w:val="0"/>
        <w:shd w:val="clear" w:color="auto" w:fill="FFFFFF" w:themeFill="background1"/>
        <w:ind w:firstLine="720"/>
        <w:contextualSpacing/>
        <w:jc w:val="both"/>
      </w:pPr>
      <w:r w:rsidRPr="00D35693">
        <w:rPr>
          <w:rFonts w:eastAsia="Calibri"/>
        </w:rPr>
        <w:t>- «Комплексная профилактика правонарушений на территории муниципального образования «Город Калуга»;</w:t>
      </w:r>
    </w:p>
    <w:p w14:paraId="01F9122A" w14:textId="77777777" w:rsidR="000104F5" w:rsidRPr="00D35693" w:rsidRDefault="00BF2C2A" w:rsidP="00540D8B">
      <w:pPr>
        <w:widowControl w:val="0"/>
        <w:shd w:val="clear" w:color="auto" w:fill="FFFFFF" w:themeFill="background1"/>
        <w:ind w:firstLine="720"/>
        <w:contextualSpacing/>
        <w:jc w:val="both"/>
      </w:pPr>
      <w:r w:rsidRPr="00D35693">
        <w:rPr>
          <w:rFonts w:eastAsia="Calibri"/>
        </w:rPr>
        <w:t>- «Молодежь муниципального образования «Город Калуга»;</w:t>
      </w:r>
    </w:p>
    <w:p w14:paraId="4B3A81C4" w14:textId="77777777" w:rsidR="000104F5" w:rsidRPr="00D35693" w:rsidRDefault="00BF2C2A" w:rsidP="00540D8B">
      <w:pPr>
        <w:widowControl w:val="0"/>
        <w:shd w:val="clear" w:color="auto" w:fill="FFFFFF" w:themeFill="background1"/>
        <w:ind w:firstLine="720"/>
        <w:contextualSpacing/>
        <w:jc w:val="both"/>
      </w:pPr>
      <w:r w:rsidRPr="00D35693">
        <w:rPr>
          <w:rFonts w:eastAsia="Calibri"/>
        </w:rPr>
        <w:t>- «Развитие сельского хозяйства и регулирования рынков сельскохозяйственной продукции, сырья и продовольствия»;</w:t>
      </w:r>
    </w:p>
    <w:p w14:paraId="1E911200" w14:textId="79349150" w:rsidR="000104F5" w:rsidRPr="00D35693" w:rsidRDefault="00EC6FBF" w:rsidP="00540D8B">
      <w:pPr>
        <w:widowControl w:val="0"/>
        <w:shd w:val="clear" w:color="auto" w:fill="FFFFFF" w:themeFill="background1"/>
        <w:tabs>
          <w:tab w:val="left" w:pos="563"/>
        </w:tabs>
        <w:contextualSpacing/>
        <w:jc w:val="both"/>
      </w:pPr>
      <w:r>
        <w:rPr>
          <w:rFonts w:eastAsia="Calibri"/>
        </w:rPr>
        <w:tab/>
      </w:r>
      <w:r>
        <w:rPr>
          <w:rFonts w:eastAsia="Calibri"/>
        </w:rPr>
        <w:tab/>
      </w:r>
      <w:r w:rsidR="00BF2C2A" w:rsidRPr="00D35693">
        <w:rPr>
          <w:rFonts w:eastAsia="Calibri"/>
        </w:rPr>
        <w:t>- «Экономическое развитие».</w:t>
      </w:r>
    </w:p>
    <w:p w14:paraId="77093E83" w14:textId="77777777" w:rsidR="00CF5534" w:rsidRDefault="00BF2C2A" w:rsidP="00540D8B">
      <w:pPr>
        <w:widowControl w:val="0"/>
        <w:shd w:val="clear" w:color="auto" w:fill="FFFFFF" w:themeFill="background1"/>
        <w:tabs>
          <w:tab w:val="left" w:pos="563"/>
        </w:tabs>
        <w:jc w:val="both"/>
      </w:pPr>
      <w:r w:rsidRPr="00D35693">
        <w:rPr>
          <w:rFonts w:eastAsia="Calibri"/>
        </w:rPr>
        <w:tab/>
      </w:r>
      <w:r w:rsidR="00CF5534">
        <w:rPr>
          <w:rFonts w:eastAsia="Calibri"/>
        </w:rPr>
        <w:t>Лимиты бюджетных средств на 31.12.2022 года по данной программе составили</w:t>
      </w:r>
      <w:r w:rsidR="00CF5534">
        <w:rPr>
          <w:rFonts w:eastAsia="Calibri"/>
        </w:rPr>
        <w:br/>
        <w:t xml:space="preserve">300 тыс. руб. На 31.12.2022 было освоено 300 тыс. руб., исполнение программы составляет 100,0 %. </w:t>
      </w:r>
    </w:p>
    <w:p w14:paraId="38B0271E" w14:textId="77777777" w:rsidR="00CF5534" w:rsidRDefault="00CF5534" w:rsidP="00540D8B">
      <w:pPr>
        <w:widowControl w:val="0"/>
        <w:shd w:val="clear" w:color="auto" w:fill="FFFFFF" w:themeFill="background1"/>
        <w:tabs>
          <w:tab w:val="left" w:pos="563"/>
        </w:tabs>
        <w:jc w:val="both"/>
      </w:pPr>
      <w:r>
        <w:tab/>
        <w:t xml:space="preserve">Программные мероприятия муниципальной программы муниципального образования «Город Калуга» «Поддержка развития Российского казачества на территории муниципального образования «Город Калуга» реализовываются в рамках деятельности структурных подразделений Городской Управы города Калуги. </w:t>
      </w:r>
    </w:p>
    <w:p w14:paraId="58D989BB" w14:textId="77777777" w:rsidR="00CF5534" w:rsidRDefault="00CF5534" w:rsidP="00540D8B">
      <w:pPr>
        <w:widowControl w:val="0"/>
        <w:shd w:val="clear" w:color="auto" w:fill="FFFFFF" w:themeFill="background1"/>
        <w:jc w:val="both"/>
      </w:pPr>
      <w:r>
        <w:tab/>
        <w:t>В</w:t>
      </w:r>
      <w:r>
        <w:rPr>
          <w:color w:val="000000"/>
        </w:rPr>
        <w:t>о 2 квартале 2022 года управлением культуры города Калуги и подведомственными ему учреждениями проведено четыре мероприятия с участием самодеятельных казачьих коллективов:</w:t>
      </w:r>
    </w:p>
    <w:p w14:paraId="2C85B0FD" w14:textId="27670F50" w:rsidR="00CF5534" w:rsidRDefault="00CF5534" w:rsidP="00540D8B">
      <w:pPr>
        <w:widowControl w:val="0"/>
        <w:shd w:val="clear" w:color="auto" w:fill="FFFFFF" w:themeFill="background1"/>
        <w:ind w:firstLine="720"/>
        <w:jc w:val="both"/>
      </w:pPr>
      <w:r>
        <w:rPr>
          <w:color w:val="000000"/>
        </w:rPr>
        <w:t xml:space="preserve"> 07.05.2022 фестиваль колокольного звона «Медный ветер» при участии Калужского отделения казачьего общества войскового казачьего общества «Центральное казачье войско» и Ансамбля казачьей песни «Вольный ветер» в храме Святого Пророка Иоанна Предтечи;</w:t>
      </w:r>
    </w:p>
    <w:p w14:paraId="1FE39C86" w14:textId="56EAC32B" w:rsidR="00CF5534" w:rsidRDefault="00CF5534" w:rsidP="00540D8B">
      <w:pPr>
        <w:widowControl w:val="0"/>
        <w:shd w:val="clear" w:color="auto" w:fill="FFFFFF" w:themeFill="background1"/>
        <w:ind w:firstLine="720"/>
        <w:jc w:val="both"/>
      </w:pPr>
      <w:r>
        <w:rPr>
          <w:color w:val="000000"/>
        </w:rPr>
        <w:t xml:space="preserve">09.05.2022 </w:t>
      </w:r>
      <w:r w:rsidR="00B40FE4">
        <w:rPr>
          <w:color w:val="000000"/>
        </w:rPr>
        <w:t>и</w:t>
      </w:r>
      <w:r>
        <w:rPr>
          <w:color w:val="000000"/>
        </w:rPr>
        <w:t>нтерактивная площадка «И память подвиг оживит!» при участии Калужского отделения казачьего общества войскового казачьего общества «Центральное казачье войско» и Ансамбля казачьей песни «Вольный ветер» на Театральной площади;</w:t>
      </w:r>
    </w:p>
    <w:p w14:paraId="79F88682" w14:textId="5FBD0A4D" w:rsidR="00CF5534" w:rsidRDefault="00CF5534" w:rsidP="00540D8B">
      <w:pPr>
        <w:widowControl w:val="0"/>
        <w:shd w:val="clear" w:color="auto" w:fill="FFFFFF" w:themeFill="background1"/>
        <w:ind w:firstLine="720"/>
        <w:jc w:val="both"/>
      </w:pPr>
      <w:r>
        <w:rPr>
          <w:color w:val="000000"/>
        </w:rPr>
        <w:t xml:space="preserve">18.06.2022 </w:t>
      </w:r>
      <w:r w:rsidR="00B40FE4">
        <w:rPr>
          <w:color w:val="000000"/>
        </w:rPr>
        <w:t>т</w:t>
      </w:r>
      <w:r>
        <w:rPr>
          <w:color w:val="000000"/>
        </w:rPr>
        <w:t xml:space="preserve">ретий открытый фестиваль народных ремесел Калужской области имени </w:t>
      </w:r>
      <w:proofErr w:type="spellStart"/>
      <w:r>
        <w:rPr>
          <w:color w:val="000000"/>
        </w:rPr>
        <w:t>В.Н.Ракова</w:t>
      </w:r>
      <w:proofErr w:type="spellEnd"/>
      <w:r>
        <w:rPr>
          <w:color w:val="000000"/>
        </w:rPr>
        <w:t xml:space="preserve"> «Калуга ремесленная» </w:t>
      </w:r>
      <w:r w:rsidR="008F5CDB">
        <w:rPr>
          <w:color w:val="000000"/>
        </w:rPr>
        <w:t>с</w:t>
      </w:r>
      <w:r>
        <w:rPr>
          <w:color w:val="000000"/>
        </w:rPr>
        <w:t xml:space="preserve"> участием ансамбля казачьей песни «Вольный ветер» в Городском парке культуры и отдыха;</w:t>
      </w:r>
    </w:p>
    <w:p w14:paraId="4E4D3485" w14:textId="5E4BD2F2" w:rsidR="00CF5534" w:rsidRDefault="00CF5534" w:rsidP="00540D8B">
      <w:pPr>
        <w:widowControl w:val="0"/>
        <w:shd w:val="clear" w:color="auto" w:fill="FFFFFF" w:themeFill="background1"/>
        <w:tabs>
          <w:tab w:val="left" w:pos="563"/>
        </w:tabs>
        <w:jc w:val="both"/>
      </w:pPr>
      <w:r>
        <w:rPr>
          <w:color w:val="000000"/>
        </w:rPr>
        <w:tab/>
        <w:t>20.06.2022 Мастер-класс «Особенности казачьей вокальной культуры» с участием коллектива «Казачья сотня» в МБУК «Городской досуговый центр».</w:t>
      </w:r>
    </w:p>
    <w:p w14:paraId="02E49F92" w14:textId="0B4BD139" w:rsidR="00CF5534" w:rsidRDefault="00CF5534" w:rsidP="00540D8B">
      <w:pPr>
        <w:widowControl w:val="0"/>
        <w:shd w:val="clear" w:color="auto" w:fill="FFFFFF" w:themeFill="background1"/>
        <w:tabs>
          <w:tab w:val="left" w:pos="563"/>
        </w:tabs>
        <w:jc w:val="both"/>
      </w:pPr>
      <w:r>
        <w:tab/>
        <w:t xml:space="preserve">В средствах массовой информации освещалась работа Городской Управы города Калуги в сфере поддержки казачества, а также общественной деятельности казачьих обществ </w:t>
      </w:r>
      <w:r w:rsidR="00B40FE4">
        <w:t>путем</w:t>
      </w:r>
      <w:r>
        <w:t xml:space="preserve"> публикации в газете «Калужская неделя», на сайте газеты, на </w:t>
      </w:r>
      <w:r w:rsidR="00B40FE4">
        <w:t>л</w:t>
      </w:r>
      <w:r>
        <w:t>енте новостей официального сайта Городской Управы г</w:t>
      </w:r>
      <w:r w:rsidR="00B40FE4">
        <w:t xml:space="preserve">орода </w:t>
      </w:r>
      <w:r>
        <w:t xml:space="preserve">Калуги: </w:t>
      </w:r>
    </w:p>
    <w:p w14:paraId="0FDCB235" w14:textId="77777777" w:rsidR="008F5CDB" w:rsidRDefault="00CF5534" w:rsidP="00540D8B">
      <w:pPr>
        <w:shd w:val="clear" w:color="auto" w:fill="FFFFFF" w:themeFill="background1"/>
        <w:ind w:firstLine="720"/>
        <w:jc w:val="both"/>
      </w:pPr>
      <w:r>
        <w:t>Сайт Гор</w:t>
      </w:r>
      <w:r w:rsidR="008F5CDB">
        <w:t>одской Управы города Калуги</w:t>
      </w:r>
      <w:r>
        <w:t xml:space="preserve">: </w:t>
      </w:r>
    </w:p>
    <w:p w14:paraId="17CA61EF" w14:textId="356D8D0F" w:rsidR="00CF5534" w:rsidRDefault="00CF5534" w:rsidP="00540D8B">
      <w:pPr>
        <w:shd w:val="clear" w:color="auto" w:fill="FFFFFF" w:themeFill="background1"/>
        <w:ind w:firstLine="720"/>
        <w:jc w:val="both"/>
      </w:pPr>
      <w:r>
        <w:t xml:space="preserve">17.02.2022 «Калужская область продолжает сотрудничать с российским казачеством» </w:t>
      </w:r>
      <w:r w:rsidRPr="00B40FE4">
        <w:t>https://www.kaluga-gov.ru/news/10315/</w:t>
      </w:r>
      <w:r w:rsidR="00B40FE4">
        <w:t>;</w:t>
      </w:r>
      <w:r>
        <w:t xml:space="preserve"> </w:t>
      </w:r>
    </w:p>
    <w:p w14:paraId="4A1BC2A7" w14:textId="1FE357C6" w:rsidR="00CF5534" w:rsidRDefault="00CF5534" w:rsidP="00540D8B">
      <w:pPr>
        <w:shd w:val="clear" w:color="auto" w:fill="FFFFFF" w:themeFill="background1"/>
        <w:ind w:firstLine="720"/>
        <w:jc w:val="both"/>
      </w:pPr>
      <w:r>
        <w:t xml:space="preserve">Газета «Калужская неделя»: </w:t>
      </w:r>
      <w:r w:rsidRPr="00B40FE4">
        <w:t>https://nedelya40.ru/v-kaluzhskoj-oblasti-prodolzhaet-sotrudnichat-s-rossijskim-kazachestvom_165169/</w:t>
      </w:r>
      <w:r w:rsidR="00B40FE4">
        <w:t>;</w:t>
      </w:r>
      <w:r>
        <w:t xml:space="preserve">  </w:t>
      </w:r>
    </w:p>
    <w:p w14:paraId="27E0DBF5" w14:textId="6D53A835" w:rsidR="00CF5534" w:rsidRDefault="00CF5534" w:rsidP="00540D8B">
      <w:pPr>
        <w:shd w:val="clear" w:color="auto" w:fill="FFFFFF" w:themeFill="background1"/>
        <w:ind w:firstLine="720"/>
        <w:jc w:val="both"/>
      </w:pPr>
      <w:r>
        <w:t>Сайт и соцсети Гор</w:t>
      </w:r>
      <w:r w:rsidR="00B0173A">
        <w:t>одской Управы города Калуги</w:t>
      </w:r>
      <w:r>
        <w:t xml:space="preserve">: </w:t>
      </w:r>
    </w:p>
    <w:p w14:paraId="26074D52" w14:textId="68900F56" w:rsidR="00CF5534" w:rsidRDefault="00CF5534" w:rsidP="00540D8B">
      <w:pPr>
        <w:shd w:val="clear" w:color="auto" w:fill="FFFFFF" w:themeFill="background1"/>
        <w:ind w:firstLine="720"/>
        <w:jc w:val="both"/>
      </w:pPr>
      <w:r>
        <w:t>21.03.2022 «О поддержке и развитии казачества в регионе»</w:t>
      </w:r>
      <w:r w:rsidR="00B40FE4">
        <w:t xml:space="preserve"> </w:t>
      </w:r>
      <w:r>
        <w:t>-</w:t>
      </w:r>
      <w:r w:rsidR="00B40FE4">
        <w:t xml:space="preserve"> </w:t>
      </w:r>
      <w:r w:rsidR="00B40FE4" w:rsidRPr="00B40FE4">
        <w:t>https://www.kaluga-gov.ru/news/10923/</w:t>
      </w:r>
      <w:r w:rsidRPr="00B40FE4">
        <w:t xml:space="preserve">; </w:t>
      </w:r>
      <w:hyperlink r:id="rId8" w:history="1">
        <w:r w:rsidRPr="00B40FE4">
          <w:rPr>
            <w:rStyle w:val="afe"/>
            <w:color w:val="auto"/>
            <w:u w:val="none"/>
          </w:rPr>
          <w:t>https://ok.ru/group/56292834083022/topic/154687605421518</w:t>
        </w:r>
      </w:hyperlink>
      <w:r w:rsidRPr="00B40FE4">
        <w:rPr>
          <w:rStyle w:val="afe"/>
          <w:color w:val="auto"/>
          <w:u w:val="none"/>
        </w:rPr>
        <w:t>;</w:t>
      </w:r>
      <w:r>
        <w:rPr>
          <w:rStyle w:val="afe"/>
        </w:rPr>
        <w:t xml:space="preserve"> </w:t>
      </w:r>
      <w:r>
        <w:t xml:space="preserve"> </w:t>
      </w:r>
    </w:p>
    <w:p w14:paraId="012E15AA" w14:textId="4D17E3C4" w:rsidR="00CF5534" w:rsidRDefault="00CF5534" w:rsidP="00540D8B">
      <w:pPr>
        <w:shd w:val="clear" w:color="auto" w:fill="FFFFFF" w:themeFill="background1"/>
        <w:jc w:val="both"/>
      </w:pPr>
      <w:r w:rsidRPr="00B40FE4">
        <w:t>https://vk.com/wall-167502029_36621</w:t>
      </w:r>
      <w:r w:rsidR="00DD5323">
        <w:t>.</w:t>
      </w:r>
      <w:r>
        <w:t xml:space="preserve"> </w:t>
      </w:r>
    </w:p>
    <w:p w14:paraId="6001CA30" w14:textId="4077806B" w:rsidR="00CF5534" w:rsidRDefault="00CF5534" w:rsidP="00540D8B">
      <w:pPr>
        <w:shd w:val="clear" w:color="auto" w:fill="FFFFFF" w:themeFill="background1"/>
        <w:ind w:firstLine="720"/>
      </w:pPr>
      <w:r>
        <w:t xml:space="preserve">Совет глав администраций региона обсудил патриотическое воспитание молодежи - </w:t>
      </w:r>
      <w:r w:rsidRPr="00DD5323">
        <w:t>https://www.kaluga-gov.ru/news/12647/?clear_cache=Y</w:t>
      </w:r>
      <w:r w:rsidR="00DD5323">
        <w:t>;</w:t>
      </w:r>
      <w:r>
        <w:t xml:space="preserve"> </w:t>
      </w:r>
    </w:p>
    <w:p w14:paraId="3FB66C74" w14:textId="62255A43" w:rsidR="00CF5534" w:rsidRDefault="00CF5534" w:rsidP="00540D8B">
      <w:pPr>
        <w:shd w:val="clear" w:color="auto" w:fill="FFFFFF" w:themeFill="background1"/>
      </w:pPr>
      <w:r w:rsidRPr="00DD5323">
        <w:t>https://ok.ru/group/56292834083022/topic/154948528551374</w:t>
      </w:r>
      <w:r w:rsidR="00DD5323">
        <w:t>;</w:t>
      </w:r>
      <w:r>
        <w:t xml:space="preserve"> </w:t>
      </w:r>
    </w:p>
    <w:p w14:paraId="302E714A" w14:textId="2596FF9F" w:rsidR="00CF5534" w:rsidRDefault="00CF5534" w:rsidP="00540D8B">
      <w:pPr>
        <w:widowControl w:val="0"/>
        <w:shd w:val="clear" w:color="auto" w:fill="FFFFFF" w:themeFill="background1"/>
        <w:tabs>
          <w:tab w:val="left" w:pos="563"/>
        </w:tabs>
        <w:jc w:val="both"/>
      </w:pPr>
      <w:r w:rsidRPr="00DD5323">
        <w:t>https://vk.com/kalugagov?w=wall-167502029_39158</w:t>
      </w:r>
      <w:r>
        <w:t>.</w:t>
      </w:r>
    </w:p>
    <w:p w14:paraId="3A680409" w14:textId="7BAA781D" w:rsidR="00CF5534" w:rsidRDefault="00CF5534" w:rsidP="00540D8B">
      <w:pPr>
        <w:widowControl w:val="0"/>
        <w:shd w:val="clear" w:color="auto" w:fill="FFFFFF" w:themeFill="background1"/>
        <w:tabs>
          <w:tab w:val="left" w:pos="563"/>
        </w:tabs>
        <w:jc w:val="both"/>
      </w:pPr>
      <w:r>
        <w:tab/>
      </w:r>
      <w:r>
        <w:rPr>
          <w:color w:val="000000"/>
        </w:rPr>
        <w:t xml:space="preserve">Во 2 квартале 2022 года </w:t>
      </w:r>
      <w:r w:rsidR="00B0173A">
        <w:rPr>
          <w:color w:val="000000"/>
        </w:rPr>
        <w:t>п</w:t>
      </w:r>
      <w:r>
        <w:rPr>
          <w:color w:val="000000"/>
        </w:rPr>
        <w:t>редставители казачества приняли участие в патриотической акции «Свеча памяти» 08.05.2022.</w:t>
      </w:r>
    </w:p>
    <w:p w14:paraId="787D1B38" w14:textId="77777777" w:rsidR="00CF5534" w:rsidRDefault="00CF5534" w:rsidP="00540D8B">
      <w:pPr>
        <w:widowControl w:val="0"/>
        <w:shd w:val="clear" w:color="auto" w:fill="FFFFFF" w:themeFill="background1"/>
        <w:autoSpaceDE w:val="0"/>
        <w:jc w:val="both"/>
      </w:pPr>
      <w:r>
        <w:tab/>
        <w:t>Таким образом, казачество позволяет решать часть задач в сферах обеспечения безопасности государства, улучшения криминогенной обстановки, особенно в районах расположения казачьих обществ, патриотического воспитания молодежи, экономического развития сельских территорий.</w:t>
      </w:r>
    </w:p>
    <w:p w14:paraId="37DA76C9" w14:textId="1A6388A8" w:rsidR="00CF5534" w:rsidRDefault="00CF5534" w:rsidP="00540D8B">
      <w:pPr>
        <w:widowControl w:val="0"/>
        <w:shd w:val="clear" w:color="auto" w:fill="FFFFFF" w:themeFill="background1"/>
        <w:autoSpaceDE w:val="0"/>
        <w:jc w:val="both"/>
      </w:pPr>
      <w:r>
        <w:tab/>
      </w:r>
    </w:p>
    <w:p w14:paraId="55A2D060" w14:textId="403BCA04" w:rsidR="000104F5" w:rsidRPr="00C70318" w:rsidRDefault="00BD23F0" w:rsidP="00540D8B">
      <w:pPr>
        <w:shd w:val="clear" w:color="auto" w:fill="FFFFFF" w:themeFill="background1"/>
        <w:ind w:firstLine="708"/>
        <w:contextualSpacing/>
        <w:jc w:val="both"/>
        <w:rPr>
          <w:b/>
        </w:rPr>
      </w:pPr>
      <w:r w:rsidRPr="00C70318">
        <w:rPr>
          <w:b/>
        </w:rPr>
        <w:t>2</w:t>
      </w:r>
      <w:r w:rsidR="00BF2C2A" w:rsidRPr="00C70318">
        <w:rPr>
          <w:b/>
        </w:rPr>
        <w:t>.  Основные показатели работы территориальных представительств</w:t>
      </w:r>
    </w:p>
    <w:p w14:paraId="6220D69A" w14:textId="77777777" w:rsidR="000104F5" w:rsidRPr="00D35693" w:rsidRDefault="000104F5" w:rsidP="00540D8B">
      <w:pPr>
        <w:shd w:val="clear" w:color="auto" w:fill="FFFFFF" w:themeFill="background1"/>
        <w:ind w:firstLine="708"/>
        <w:contextualSpacing/>
        <w:jc w:val="both"/>
        <w:rPr>
          <w:b/>
          <w:u w:val="single"/>
        </w:rPr>
      </w:pPr>
    </w:p>
    <w:p w14:paraId="483FDD11" w14:textId="1635E730" w:rsidR="009667D0" w:rsidRPr="002D5C7E" w:rsidRDefault="00BF2C2A" w:rsidP="00540D8B">
      <w:pPr>
        <w:shd w:val="clear" w:color="auto" w:fill="FFFFFF" w:themeFill="background1"/>
        <w:contextualSpacing/>
        <w:jc w:val="both"/>
      </w:pPr>
      <w:r w:rsidRPr="00D35693">
        <w:tab/>
      </w:r>
      <w:r w:rsidR="006C60D3" w:rsidRPr="008162EF">
        <w:t xml:space="preserve">Местное самоуправление представляет собой процесс реализации муниципальной власти, являющейся наиболее приближенным непосредственно к населению уровнем публичной власти, которая </w:t>
      </w:r>
      <w:r w:rsidR="008B0504">
        <w:t xml:space="preserve">призвана </w:t>
      </w:r>
      <w:r w:rsidR="006C60D3" w:rsidRPr="008162EF">
        <w:t>обеспечи</w:t>
      </w:r>
      <w:r w:rsidR="008B0504">
        <w:t>ть</w:t>
      </w:r>
      <w:r w:rsidR="006C60D3" w:rsidRPr="008162EF">
        <w:t xml:space="preserve"> более полный учет интересов местного сообщества.</w:t>
      </w:r>
      <w:r w:rsidR="006C60D3">
        <w:t xml:space="preserve"> </w:t>
      </w:r>
      <w:r w:rsidR="006C60D3" w:rsidRPr="006C60D3">
        <w:t>В данных многосторонних общественных отношениях важную роль играет</w:t>
      </w:r>
      <w:r w:rsidR="008B0504">
        <w:t xml:space="preserve"> </w:t>
      </w:r>
      <w:r w:rsidR="006C60D3" w:rsidRPr="006C60D3">
        <w:t>работа с населением, которая является целью деятельности института территориальных представительств управления.</w:t>
      </w:r>
      <w:r w:rsidR="008B0504">
        <w:t xml:space="preserve"> Б</w:t>
      </w:r>
      <w:r w:rsidR="006C60D3" w:rsidRPr="006C60D3">
        <w:t xml:space="preserve">ез включения граждан в процессы принятия решений местное самоуправление не может быть эффективным. </w:t>
      </w:r>
      <w:r w:rsidR="008B0504">
        <w:t xml:space="preserve">Усилия территориальных представителей </w:t>
      </w:r>
      <w:r w:rsidR="009667D0">
        <w:rPr>
          <w:lang w:eastAsia="ru-RU"/>
        </w:rPr>
        <w:t>направлен</w:t>
      </w:r>
      <w:r w:rsidR="008B0504">
        <w:rPr>
          <w:lang w:eastAsia="ru-RU"/>
        </w:rPr>
        <w:t>ы</w:t>
      </w:r>
      <w:r w:rsidR="009667D0">
        <w:rPr>
          <w:lang w:eastAsia="ru-RU"/>
        </w:rPr>
        <w:t xml:space="preserve"> на </w:t>
      </w:r>
      <w:r w:rsidR="009667D0" w:rsidRPr="002D5C7E">
        <w:rPr>
          <w:lang w:eastAsia="ru-RU"/>
        </w:rPr>
        <w:t>облегчени</w:t>
      </w:r>
      <w:r w:rsidR="009667D0">
        <w:rPr>
          <w:lang w:eastAsia="ru-RU"/>
        </w:rPr>
        <w:t>е</w:t>
      </w:r>
      <w:r w:rsidR="009667D0" w:rsidRPr="002D5C7E">
        <w:rPr>
          <w:lang w:eastAsia="ru-RU"/>
        </w:rPr>
        <w:t xml:space="preserve"> взаимодействия граждан с органами власти</w:t>
      </w:r>
      <w:r w:rsidR="009667D0">
        <w:rPr>
          <w:lang w:eastAsia="ru-RU"/>
        </w:rPr>
        <w:t xml:space="preserve"> и строится на </w:t>
      </w:r>
      <w:r w:rsidR="008B0504">
        <w:rPr>
          <w:lang w:eastAsia="ru-RU"/>
        </w:rPr>
        <w:t xml:space="preserve">их </w:t>
      </w:r>
      <w:r w:rsidR="009667D0" w:rsidRPr="00CF2DF4">
        <w:rPr>
          <w:color w:val="000000"/>
        </w:rPr>
        <w:t>способности</w:t>
      </w:r>
      <w:r w:rsidR="009667D0">
        <w:rPr>
          <w:color w:val="000000"/>
        </w:rPr>
        <w:t xml:space="preserve"> </w:t>
      </w:r>
      <w:r w:rsidR="009667D0" w:rsidRPr="00CF2DF4">
        <w:rPr>
          <w:color w:val="000000"/>
        </w:rPr>
        <w:t>общаться с населением, разъяснять гражданам и обществ</w:t>
      </w:r>
      <w:r w:rsidR="008B0504">
        <w:rPr>
          <w:color w:val="000000"/>
        </w:rPr>
        <w:t>енным объединениям</w:t>
      </w:r>
      <w:r w:rsidR="009667D0" w:rsidRPr="00CF2DF4">
        <w:rPr>
          <w:color w:val="000000"/>
        </w:rPr>
        <w:t xml:space="preserve"> планы, решения, ближайши</w:t>
      </w:r>
      <w:r w:rsidR="009667D0">
        <w:rPr>
          <w:color w:val="000000"/>
        </w:rPr>
        <w:t>е</w:t>
      </w:r>
      <w:r w:rsidR="009667D0" w:rsidRPr="00CF2DF4">
        <w:rPr>
          <w:color w:val="000000"/>
        </w:rPr>
        <w:t xml:space="preserve"> перспектив</w:t>
      </w:r>
      <w:r w:rsidR="009667D0">
        <w:rPr>
          <w:color w:val="000000"/>
        </w:rPr>
        <w:t>ы</w:t>
      </w:r>
      <w:r w:rsidR="009667D0" w:rsidRPr="00CF2DF4">
        <w:rPr>
          <w:color w:val="000000"/>
        </w:rPr>
        <w:t xml:space="preserve"> и ожидаемы</w:t>
      </w:r>
      <w:r w:rsidR="009667D0">
        <w:rPr>
          <w:color w:val="000000"/>
        </w:rPr>
        <w:t>е</w:t>
      </w:r>
      <w:r w:rsidR="009667D0" w:rsidRPr="00CF2DF4">
        <w:rPr>
          <w:color w:val="000000"/>
        </w:rPr>
        <w:t xml:space="preserve"> результат</w:t>
      </w:r>
      <w:r w:rsidR="009667D0">
        <w:rPr>
          <w:color w:val="000000"/>
        </w:rPr>
        <w:t>ы,</w:t>
      </w:r>
      <w:r w:rsidR="009667D0" w:rsidRPr="00CF2DF4">
        <w:rPr>
          <w:color w:val="000000"/>
        </w:rPr>
        <w:t xml:space="preserve"> слышать и анализировать запросы различных социальных групп и общественных институтов.</w:t>
      </w:r>
    </w:p>
    <w:p w14:paraId="20D5C915" w14:textId="1C9C28F2" w:rsidR="000104F5" w:rsidRPr="00D35693" w:rsidRDefault="009667D0" w:rsidP="00540D8B">
      <w:pPr>
        <w:shd w:val="clear" w:color="auto" w:fill="FFFFFF" w:themeFill="background1"/>
        <w:ind w:firstLine="720"/>
        <w:contextualSpacing/>
        <w:jc w:val="both"/>
        <w:rPr>
          <w:lang w:eastAsia="ru-RU"/>
        </w:rPr>
      </w:pPr>
      <w:r>
        <w:rPr>
          <w:color w:val="000000"/>
        </w:rPr>
        <w:t>Для реализации этой задачи управление эффективно использует различные и</w:t>
      </w:r>
      <w:r w:rsidRPr="00CF2DF4">
        <w:rPr>
          <w:color w:val="000000"/>
        </w:rPr>
        <w:t>нформационн</w:t>
      </w:r>
      <w:r>
        <w:rPr>
          <w:color w:val="000000"/>
        </w:rPr>
        <w:t xml:space="preserve">ые и </w:t>
      </w:r>
      <w:r w:rsidRPr="00CF2DF4">
        <w:rPr>
          <w:color w:val="000000"/>
        </w:rPr>
        <w:t>коммуникационные ресурсы</w:t>
      </w:r>
      <w:r>
        <w:rPr>
          <w:color w:val="000000"/>
        </w:rPr>
        <w:t>.</w:t>
      </w:r>
    </w:p>
    <w:p w14:paraId="53D3E21C" w14:textId="77777777" w:rsidR="006C70B6" w:rsidRDefault="00BF2C2A" w:rsidP="00540D8B">
      <w:pPr>
        <w:shd w:val="clear" w:color="auto" w:fill="FFFFFF" w:themeFill="background1"/>
        <w:contextualSpacing/>
        <w:jc w:val="both"/>
      </w:pPr>
      <w:r w:rsidRPr="00D35693">
        <w:rPr>
          <w:lang w:eastAsia="ru-RU"/>
        </w:rPr>
        <w:tab/>
      </w:r>
      <w:r w:rsidR="00BD23F0" w:rsidRPr="00C70318">
        <w:rPr>
          <w:b/>
          <w:bCs/>
          <w:lang w:eastAsia="ru-RU"/>
        </w:rPr>
        <w:t>2.1.</w:t>
      </w:r>
      <w:r w:rsidR="00C70318">
        <w:rPr>
          <w:lang w:eastAsia="ru-RU"/>
        </w:rPr>
        <w:t xml:space="preserve"> </w:t>
      </w:r>
      <w:r w:rsidRPr="00D35693">
        <w:rPr>
          <w:b/>
          <w:bCs/>
        </w:rPr>
        <w:t>Мессенджеры и соцсети.</w:t>
      </w:r>
      <w:r w:rsidRPr="00D35693">
        <w:t xml:space="preserve"> </w:t>
      </w:r>
    </w:p>
    <w:p w14:paraId="448FFD20" w14:textId="16E429CF" w:rsidR="000104F5" w:rsidRPr="00D35693" w:rsidRDefault="00172D74" w:rsidP="00540D8B">
      <w:pPr>
        <w:shd w:val="clear" w:color="auto" w:fill="FFFFFF" w:themeFill="background1"/>
        <w:ind w:firstLine="720"/>
        <w:contextualSpacing/>
        <w:jc w:val="both"/>
      </w:pPr>
      <w:r w:rsidRPr="00172D74">
        <w:rPr>
          <w:color w:val="333333"/>
          <w:shd w:val="clear" w:color="auto" w:fill="FFFFFF"/>
        </w:rPr>
        <w:t>Широкое распространение получ</w:t>
      </w:r>
      <w:r w:rsidR="005678C2">
        <w:rPr>
          <w:color w:val="333333"/>
          <w:shd w:val="clear" w:color="auto" w:fill="FFFFFF"/>
        </w:rPr>
        <w:t>или</w:t>
      </w:r>
      <w:r w:rsidRPr="00172D74">
        <w:rPr>
          <w:color w:val="333333"/>
          <w:shd w:val="clear" w:color="auto" w:fill="FFFFFF"/>
        </w:rPr>
        <w:t xml:space="preserve"> различные электронные способы и формы коммуникаций</w:t>
      </w:r>
      <w:r>
        <w:t xml:space="preserve"> с населением.</w:t>
      </w:r>
      <w:r w:rsidRPr="00172D74">
        <w:t xml:space="preserve"> </w:t>
      </w:r>
      <w:r w:rsidR="00BF2C2A" w:rsidRPr="00D35693">
        <w:t>Для организации диалога с гражданами и получения живой обратной связи, управлением широко используются такие ресурсы, как мессенджеры и соцсети</w:t>
      </w:r>
      <w:r w:rsidR="00BF2C2A" w:rsidRPr="00D35693">
        <w:rPr>
          <w:b/>
          <w:bCs/>
        </w:rPr>
        <w:t xml:space="preserve">, </w:t>
      </w:r>
      <w:r w:rsidR="00BF2C2A" w:rsidRPr="00D35693">
        <w:t>это наиболее значимые и легкодоступные средства медиа. Возросла роль социальных медиа в развитии гражданских инициатив в форме организации сообществ, направленных на решение социальных проблем.</w:t>
      </w:r>
    </w:p>
    <w:p w14:paraId="62EE8DF0" w14:textId="60902237" w:rsidR="000104F5" w:rsidRPr="00D35693" w:rsidRDefault="00BF2C2A" w:rsidP="00540D8B">
      <w:pPr>
        <w:shd w:val="clear" w:color="auto" w:fill="FFFFFF" w:themeFill="background1"/>
        <w:contextualSpacing/>
        <w:jc w:val="both"/>
      </w:pPr>
      <w:r w:rsidRPr="00D35693">
        <w:rPr>
          <w:lang w:eastAsia="ru-RU"/>
        </w:rPr>
        <w:tab/>
        <w:t xml:space="preserve">При содействии территориальных представительств в социальных сетях создано </w:t>
      </w:r>
      <w:r w:rsidR="00D008C8">
        <w:rPr>
          <w:lang w:eastAsia="ru-RU"/>
        </w:rPr>
        <w:t xml:space="preserve">более 100 </w:t>
      </w:r>
      <w:r w:rsidRPr="00D35693">
        <w:rPr>
          <w:lang w:eastAsia="ru-RU"/>
        </w:rPr>
        <w:t xml:space="preserve">онлайн-групп лиц, </w:t>
      </w:r>
      <w:r w:rsidRPr="00D35693">
        <w:t>проявляющих гражданскую активность в</w:t>
      </w:r>
      <w:r w:rsidRPr="00D35693">
        <w:rPr>
          <w:lang w:eastAsia="ru-RU"/>
        </w:rPr>
        <w:t xml:space="preserve"> микрорайонах города</w:t>
      </w:r>
      <w:r w:rsidRPr="00D35693">
        <w:t>, которые чаще других готовы объединяться для совместных действий, организовывать общественные мероприятия и принимать в них участие. Размещение и обсуждение информации в сети помогает в решении реальных проблем, способствует вовлечению населения в активную общественно-полезную деятельность и выявлению лидеров общественного мнения.</w:t>
      </w:r>
    </w:p>
    <w:p w14:paraId="74C81DCE" w14:textId="20B30FB1" w:rsidR="000104F5" w:rsidRDefault="00BF2C2A" w:rsidP="00540D8B">
      <w:pPr>
        <w:shd w:val="clear" w:color="auto" w:fill="FFFFFF" w:themeFill="background1"/>
        <w:ind w:firstLine="708"/>
        <w:contextualSpacing/>
        <w:jc w:val="both"/>
      </w:pPr>
      <w:r w:rsidRPr="00D35693">
        <w:t>Практики гражданского участия, которые стали возможны за счет интерактивных коммуникаций, позволяют приобрести положительный опыт работы на общественное благо, повышают степень личной ответственности граждан, веру в свою способность оказывать влияние на процессы, происходящие в</w:t>
      </w:r>
      <w:r w:rsidR="002C0C17">
        <w:t xml:space="preserve"> городе</w:t>
      </w:r>
      <w:r w:rsidRPr="00D35693">
        <w:t>.</w:t>
      </w:r>
    </w:p>
    <w:p w14:paraId="106DCF3F" w14:textId="31E741FE" w:rsidR="0044752A" w:rsidRPr="0044752A" w:rsidRDefault="0044752A" w:rsidP="00540D8B">
      <w:pPr>
        <w:shd w:val="clear" w:color="auto" w:fill="FFFFFF" w:themeFill="background1"/>
        <w:ind w:firstLine="708"/>
        <w:jc w:val="both"/>
      </w:pPr>
      <w:r w:rsidRPr="0044752A">
        <w:t xml:space="preserve">В рамках Цифровой платформы обратной связи «Госуслуги. Решаем вместе» ведутся </w:t>
      </w:r>
      <w:proofErr w:type="spellStart"/>
      <w:r w:rsidRPr="0044752A">
        <w:t>госпаблики</w:t>
      </w:r>
      <w:proofErr w:type="spellEnd"/>
      <w:r w:rsidRPr="0044752A">
        <w:t xml:space="preserve"> и отслеживаются жалобы жителей в социальных сетях и мессе</w:t>
      </w:r>
      <w:r w:rsidR="003E5DBC">
        <w:t>н</w:t>
      </w:r>
      <w:r w:rsidRPr="0044752A">
        <w:t>джерах, проводятся онлайн-опросы и общественные обсуждения по социально значимым для населения темам.</w:t>
      </w:r>
      <w:r w:rsidR="00251E68">
        <w:t xml:space="preserve"> В 2022 году управлением было рассмотрено 1312 сообщений граждан по проблемным вопросам</w:t>
      </w:r>
      <w:r w:rsidR="00585883">
        <w:t xml:space="preserve"> в ПОС</w:t>
      </w:r>
      <w:r w:rsidR="00251E68">
        <w:t xml:space="preserve">, предложено </w:t>
      </w:r>
      <w:r w:rsidR="007530F7">
        <w:t xml:space="preserve">17 </w:t>
      </w:r>
      <w:r w:rsidR="00251E68">
        <w:t xml:space="preserve">тем для проведения </w:t>
      </w:r>
      <w:r w:rsidR="00251E68" w:rsidRPr="0044752A">
        <w:t>онлайн-опрос</w:t>
      </w:r>
      <w:r w:rsidR="00251E68">
        <w:t>ов.</w:t>
      </w:r>
    </w:p>
    <w:p w14:paraId="55B2ED75" w14:textId="4A24B3EE" w:rsidR="006C70B6" w:rsidRDefault="00BD23F0" w:rsidP="00540D8B">
      <w:pPr>
        <w:shd w:val="clear" w:color="auto" w:fill="FFFFFF" w:themeFill="background1"/>
        <w:ind w:firstLine="708"/>
        <w:contextualSpacing/>
        <w:jc w:val="both"/>
        <w:rPr>
          <w:color w:val="000000"/>
        </w:rPr>
      </w:pPr>
      <w:r>
        <w:rPr>
          <w:b/>
          <w:color w:val="000000"/>
        </w:rPr>
        <w:t>2.2.</w:t>
      </w:r>
      <w:r w:rsidR="00C70318">
        <w:rPr>
          <w:b/>
          <w:color w:val="000000"/>
        </w:rPr>
        <w:t xml:space="preserve"> </w:t>
      </w:r>
      <w:r w:rsidR="00BF2C2A" w:rsidRPr="00D35693">
        <w:rPr>
          <w:b/>
          <w:color w:val="000000"/>
        </w:rPr>
        <w:t>Собрания</w:t>
      </w:r>
      <w:r w:rsidR="00BF2C2A" w:rsidRPr="00D35693">
        <w:rPr>
          <w:color w:val="000000"/>
        </w:rPr>
        <w:t xml:space="preserve">. </w:t>
      </w:r>
    </w:p>
    <w:p w14:paraId="7D17811B" w14:textId="2B6778F2" w:rsidR="005678C2" w:rsidRPr="005678C2" w:rsidRDefault="005678C2" w:rsidP="00540D8B">
      <w:pPr>
        <w:shd w:val="clear" w:color="auto" w:fill="FFFFFF" w:themeFill="background1"/>
        <w:ind w:firstLine="708"/>
        <w:contextualSpacing/>
        <w:jc w:val="both"/>
        <w:rPr>
          <w:color w:val="000000"/>
        </w:rPr>
      </w:pPr>
      <w:r w:rsidRPr="005678C2">
        <w:rPr>
          <w:color w:val="333333"/>
        </w:rPr>
        <w:t>Важным аспектом в работе территориальных представительств является осуществление регулярных встреч с жителями Калуги.</w:t>
      </w:r>
    </w:p>
    <w:p w14:paraId="561D2B61" w14:textId="47E0CAAE" w:rsidR="00A12C03" w:rsidRDefault="003E5DBC" w:rsidP="00540D8B">
      <w:pPr>
        <w:shd w:val="clear" w:color="auto" w:fill="FFFFFF" w:themeFill="background1"/>
        <w:ind w:firstLine="709"/>
        <w:contextualSpacing/>
        <w:jc w:val="both"/>
        <w:rPr>
          <w:color w:val="000000"/>
        </w:rPr>
      </w:pPr>
      <w:r>
        <w:t>▪</w:t>
      </w:r>
      <w:r w:rsidR="00B533BC">
        <w:t xml:space="preserve"> </w:t>
      </w:r>
      <w:r w:rsidR="00B533BC">
        <w:rPr>
          <w:color w:val="000000"/>
        </w:rPr>
        <w:t xml:space="preserve">В 2022 году управлением организованы </w:t>
      </w:r>
      <w:r w:rsidR="00A12C03">
        <w:rPr>
          <w:color w:val="000000"/>
        </w:rPr>
        <w:t xml:space="preserve">встречи </w:t>
      </w:r>
      <w:r w:rsidR="00B533BC">
        <w:rPr>
          <w:color w:val="000000"/>
        </w:rPr>
        <w:t xml:space="preserve">с </w:t>
      </w:r>
      <w:r w:rsidR="00A12C03">
        <w:rPr>
          <w:color w:val="000000"/>
        </w:rPr>
        <w:t>Городск</w:t>
      </w:r>
      <w:r w:rsidR="00B533BC">
        <w:rPr>
          <w:color w:val="000000"/>
        </w:rPr>
        <w:t>им</w:t>
      </w:r>
      <w:r w:rsidR="00A12C03">
        <w:rPr>
          <w:color w:val="000000"/>
        </w:rPr>
        <w:t xml:space="preserve"> Голов</w:t>
      </w:r>
      <w:r w:rsidR="00B533BC">
        <w:rPr>
          <w:color w:val="000000"/>
        </w:rPr>
        <w:t>ой</w:t>
      </w:r>
      <w:r w:rsidR="00A12C03">
        <w:rPr>
          <w:color w:val="000000"/>
        </w:rPr>
        <w:t xml:space="preserve"> города Калуги активо</w:t>
      </w:r>
      <w:r w:rsidR="00B533BC">
        <w:rPr>
          <w:color w:val="000000"/>
        </w:rPr>
        <w:t>в</w:t>
      </w:r>
      <w:r w:rsidR="00A12C03">
        <w:rPr>
          <w:color w:val="000000"/>
        </w:rPr>
        <w:t xml:space="preserve"> ТОС «Содружество», «Дружба», «</w:t>
      </w:r>
      <w:proofErr w:type="spellStart"/>
      <w:r w:rsidR="00A12C03">
        <w:rPr>
          <w:color w:val="000000"/>
        </w:rPr>
        <w:t>Яглово</w:t>
      </w:r>
      <w:proofErr w:type="spellEnd"/>
      <w:r w:rsidR="00A12C03">
        <w:rPr>
          <w:color w:val="000000"/>
        </w:rPr>
        <w:t xml:space="preserve">», «Площадь Московская», </w:t>
      </w:r>
      <w:r w:rsidR="00B533BC">
        <w:rPr>
          <w:color w:val="000000"/>
        </w:rPr>
        <w:t xml:space="preserve">с </w:t>
      </w:r>
      <w:r>
        <w:rPr>
          <w:color w:val="000000"/>
        </w:rPr>
        <w:t>п</w:t>
      </w:r>
      <w:r w:rsidR="00A12C03">
        <w:rPr>
          <w:color w:val="000000"/>
        </w:rPr>
        <w:t>ерв</w:t>
      </w:r>
      <w:r w:rsidR="00B533BC">
        <w:rPr>
          <w:color w:val="000000"/>
        </w:rPr>
        <w:t>ым</w:t>
      </w:r>
      <w:r w:rsidR="00A12C03">
        <w:rPr>
          <w:color w:val="000000"/>
        </w:rPr>
        <w:t xml:space="preserve"> заместител</w:t>
      </w:r>
      <w:r w:rsidR="00B533BC">
        <w:rPr>
          <w:color w:val="000000"/>
        </w:rPr>
        <w:t>ем</w:t>
      </w:r>
      <w:r w:rsidR="00A12C03">
        <w:rPr>
          <w:color w:val="000000"/>
        </w:rPr>
        <w:t xml:space="preserve"> Городского Головы города Калуги актив</w:t>
      </w:r>
      <w:r w:rsidR="00B533BC">
        <w:rPr>
          <w:color w:val="000000"/>
        </w:rPr>
        <w:t>а</w:t>
      </w:r>
      <w:r w:rsidR="00A12C03">
        <w:rPr>
          <w:color w:val="000000"/>
        </w:rPr>
        <w:t xml:space="preserve"> ТОС «Спичка».</w:t>
      </w:r>
    </w:p>
    <w:p w14:paraId="7734CE49" w14:textId="5272C18E" w:rsidR="00E144AE" w:rsidRDefault="003E5DBC" w:rsidP="00540D8B">
      <w:pPr>
        <w:pStyle w:val="af2"/>
        <w:shd w:val="clear" w:color="auto" w:fill="FFFFFF" w:themeFill="background1"/>
        <w:spacing w:before="0" w:after="300"/>
        <w:ind w:firstLine="709"/>
        <w:contextualSpacing/>
        <w:jc w:val="both"/>
      </w:pPr>
      <w:r>
        <w:t>▪</w:t>
      </w:r>
      <w:r w:rsidR="005F2B27">
        <w:t xml:space="preserve"> Проведено более 60 встреч жителей с представителями профильных управлений </w:t>
      </w:r>
      <w:r w:rsidR="005F2B27" w:rsidRPr="00E144AE">
        <w:t>Городской Управы города Калуги</w:t>
      </w:r>
      <w:r w:rsidR="00E144AE" w:rsidRPr="00E144AE">
        <w:t xml:space="preserve"> по актуальны</w:t>
      </w:r>
      <w:r w:rsidR="00E144AE">
        <w:t>м</w:t>
      </w:r>
      <w:r w:rsidR="00E144AE" w:rsidRPr="00E144AE">
        <w:t xml:space="preserve"> проблем</w:t>
      </w:r>
      <w:r w:rsidR="00E144AE">
        <w:t>ам территорий</w:t>
      </w:r>
      <w:r w:rsidR="00E144AE" w:rsidRPr="00E144AE">
        <w:t>, предварительно</w:t>
      </w:r>
      <w:r w:rsidR="00E144AE">
        <w:t>му</w:t>
      </w:r>
      <w:r w:rsidR="00E144AE" w:rsidRPr="00E144AE">
        <w:t xml:space="preserve"> обсуждени</w:t>
      </w:r>
      <w:r w:rsidR="00E144AE">
        <w:t>ю</w:t>
      </w:r>
      <w:r w:rsidR="00E144AE" w:rsidRPr="00E144AE">
        <w:t xml:space="preserve"> предполагаемых правовых актов</w:t>
      </w:r>
      <w:r w:rsidR="00E144AE">
        <w:t xml:space="preserve"> и</w:t>
      </w:r>
      <w:r w:rsidR="00E144AE" w:rsidRPr="00E144AE">
        <w:t xml:space="preserve"> решений</w:t>
      </w:r>
      <w:r w:rsidR="00E144AE">
        <w:t>.</w:t>
      </w:r>
      <w:r w:rsidR="00E144AE" w:rsidRPr="00E144AE">
        <w:t xml:space="preserve"> В процессе таких собраний устанавливаются различные аргументы, позиции сторон</w:t>
      </w:r>
      <w:r w:rsidR="00E144AE">
        <w:t xml:space="preserve">. </w:t>
      </w:r>
      <w:r w:rsidR="00E144AE" w:rsidRPr="00E144AE">
        <w:t>Целью таких обсуждений является принятие на их основе более обоснованных и правильных решений</w:t>
      </w:r>
      <w:r w:rsidR="00E144AE">
        <w:t>.</w:t>
      </w:r>
    </w:p>
    <w:p w14:paraId="782477E0" w14:textId="7D4CF2C1" w:rsidR="00603FA9" w:rsidRDefault="003E5DBC" w:rsidP="00540D8B">
      <w:pPr>
        <w:pStyle w:val="af2"/>
        <w:shd w:val="clear" w:color="auto" w:fill="FFFFFF" w:themeFill="background1"/>
        <w:spacing w:before="0" w:after="300"/>
        <w:ind w:firstLine="709"/>
        <w:contextualSpacing/>
        <w:jc w:val="both"/>
      </w:pPr>
      <w:r>
        <w:t>▪</w:t>
      </w:r>
      <w:r w:rsidR="00B533BC">
        <w:t xml:space="preserve"> </w:t>
      </w:r>
      <w:r w:rsidR="00B533BC" w:rsidRPr="00B533BC">
        <w:t xml:space="preserve">Проводится системная работа по развитию института старост сельских населенных пунктов. </w:t>
      </w:r>
      <w:r w:rsidR="00B533BC">
        <w:t>Р</w:t>
      </w:r>
      <w:r w:rsidR="00B533BC" w:rsidRPr="00B533BC">
        <w:t>ешение</w:t>
      </w:r>
      <w:r w:rsidR="00707D96">
        <w:t>м</w:t>
      </w:r>
      <w:r w:rsidR="00B533BC" w:rsidRPr="00B533BC">
        <w:t xml:space="preserve"> Городской Думы города Калуги от </w:t>
      </w:r>
      <w:r w:rsidR="00707D96">
        <w:t>28</w:t>
      </w:r>
      <w:r w:rsidR="00B533BC" w:rsidRPr="00B533BC">
        <w:t>.</w:t>
      </w:r>
      <w:r w:rsidR="00707D96">
        <w:t>12</w:t>
      </w:r>
      <w:r w:rsidR="00B533BC" w:rsidRPr="00B533BC">
        <w:t>.202</w:t>
      </w:r>
      <w:r w:rsidR="00707D96">
        <w:t>2</w:t>
      </w:r>
      <w:r w:rsidR="00B533BC" w:rsidRPr="00B533BC">
        <w:t xml:space="preserve"> № 3</w:t>
      </w:r>
      <w:r w:rsidR="00707D96">
        <w:t>01 назначены старосты 40 сельских населенных пунктов на территории муниципального образования «Город Калуга». Этому предшествовала большая организационная работа по проведению собраний сельских жителей в указанных населенных пунктах</w:t>
      </w:r>
      <w:r w:rsidR="006B59FB">
        <w:t>, выявлению лидеров</w:t>
      </w:r>
      <w:r w:rsidR="002C0189">
        <w:t xml:space="preserve"> общественного мнения</w:t>
      </w:r>
      <w:r w:rsidR="006B59FB">
        <w:t xml:space="preserve"> с учетом их гражданской позиции</w:t>
      </w:r>
      <w:r w:rsidR="002C0189">
        <w:t xml:space="preserve">, </w:t>
      </w:r>
      <w:r w:rsidR="006B59FB">
        <w:t>стремлени</w:t>
      </w:r>
      <w:r w:rsidR="002C0189">
        <w:t>я</w:t>
      </w:r>
      <w:r w:rsidR="006B59FB">
        <w:t xml:space="preserve"> к активному взаимодействию и конструктивному диалогу с органами местного самоуправления</w:t>
      </w:r>
      <w:r w:rsidR="002C0189">
        <w:t>.</w:t>
      </w:r>
    </w:p>
    <w:p w14:paraId="266B449D" w14:textId="703ED572" w:rsidR="00603FA9" w:rsidRDefault="003E5DBC" w:rsidP="00540D8B">
      <w:pPr>
        <w:pStyle w:val="af2"/>
        <w:shd w:val="clear" w:color="auto" w:fill="FFFFFF" w:themeFill="background1"/>
        <w:spacing w:before="0" w:after="300"/>
        <w:ind w:firstLine="709"/>
        <w:contextualSpacing/>
        <w:jc w:val="both"/>
        <w:rPr>
          <w:color w:val="000000"/>
        </w:rPr>
      </w:pPr>
      <w:r>
        <w:t>▪</w:t>
      </w:r>
      <w:r w:rsidR="00C45AE0">
        <w:t xml:space="preserve"> </w:t>
      </w:r>
      <w:r w:rsidR="00BF2C2A" w:rsidRPr="00D35693">
        <w:t xml:space="preserve">Решение проблем ЖКХ в процессе управления своими домами, благоустройства территории проживания способствует объединению граждан, а это является важным ресурсом развития навыков самоуправления. </w:t>
      </w:r>
      <w:r w:rsidR="00BF2C2A" w:rsidRPr="00D35693">
        <w:rPr>
          <w:color w:val="000000"/>
        </w:rPr>
        <w:t>Одной из форм взаимодействия с населением в указанной сфере являются</w:t>
      </w:r>
      <w:r w:rsidR="00BF2C2A" w:rsidRPr="00D35693">
        <w:rPr>
          <w:rStyle w:val="apple-converted-space"/>
          <w:color w:val="000000"/>
        </w:rPr>
        <w:t xml:space="preserve"> </w:t>
      </w:r>
      <w:r w:rsidR="00BF2C2A" w:rsidRPr="00D35693">
        <w:rPr>
          <w:bCs/>
          <w:color w:val="000000"/>
        </w:rPr>
        <w:t xml:space="preserve">собрания и встречи с </w:t>
      </w:r>
      <w:r w:rsidR="00BF2C2A" w:rsidRPr="00D35693">
        <w:rPr>
          <w:color w:val="000000"/>
        </w:rPr>
        <w:t>гражданами</w:t>
      </w:r>
      <w:r w:rsidR="000403E9">
        <w:rPr>
          <w:color w:val="000000"/>
        </w:rPr>
        <w:t xml:space="preserve"> по месту жительства</w:t>
      </w:r>
      <w:r w:rsidR="00BF2C2A" w:rsidRPr="00D35693">
        <w:rPr>
          <w:color w:val="000000"/>
        </w:rPr>
        <w:t xml:space="preserve">. </w:t>
      </w:r>
    </w:p>
    <w:p w14:paraId="5CDBB2A6" w14:textId="77777777" w:rsidR="00603FA9" w:rsidRDefault="00BF2C2A" w:rsidP="00540D8B">
      <w:pPr>
        <w:pStyle w:val="af2"/>
        <w:shd w:val="clear" w:color="auto" w:fill="FFFFFF" w:themeFill="background1"/>
        <w:spacing w:before="0" w:after="300"/>
        <w:ind w:firstLine="709"/>
        <w:contextualSpacing/>
        <w:jc w:val="both"/>
      </w:pPr>
      <w:r w:rsidRPr="00D35693">
        <w:t>Так в 202</w:t>
      </w:r>
      <w:r w:rsidR="000F72B5">
        <w:t>2 году</w:t>
      </w:r>
      <w:r w:rsidRPr="00D35693">
        <w:t xml:space="preserve"> управлением по работе с населением на территориях было организовано </w:t>
      </w:r>
      <w:r w:rsidR="000F72B5">
        <w:t>5</w:t>
      </w:r>
      <w:r w:rsidR="000403E9">
        <w:t>54</w:t>
      </w:r>
      <w:r w:rsidRPr="00D35693">
        <w:t xml:space="preserve"> собрани</w:t>
      </w:r>
      <w:r w:rsidR="000403E9">
        <w:t>я</w:t>
      </w:r>
      <w:r w:rsidRPr="00D35693">
        <w:t xml:space="preserve"> граждан по месту жительства по широкому кругу вопросов жизнеобеспечения: благоустройству дворовой территории, выбору совета дома, переходу на индивидуальное отопление, определению способа управления многоквартирным домом</w:t>
      </w:r>
      <w:r w:rsidR="006C70B6">
        <w:t xml:space="preserve">, участию в программе </w:t>
      </w:r>
      <w:proofErr w:type="spellStart"/>
      <w:r w:rsidR="006C70B6">
        <w:t>догазификации</w:t>
      </w:r>
      <w:proofErr w:type="spellEnd"/>
      <w:r w:rsidRPr="00D35693">
        <w:t xml:space="preserve"> и многим другим вопросам. </w:t>
      </w:r>
    </w:p>
    <w:p w14:paraId="511C165D" w14:textId="570C33AA" w:rsidR="00B74014" w:rsidRPr="00D35693" w:rsidRDefault="003E5DBC" w:rsidP="00540D8B">
      <w:pPr>
        <w:pStyle w:val="af2"/>
        <w:shd w:val="clear" w:color="auto" w:fill="FFFFFF" w:themeFill="background1"/>
        <w:spacing w:before="0" w:after="300"/>
        <w:ind w:firstLine="709"/>
        <w:contextualSpacing/>
        <w:jc w:val="both"/>
      </w:pPr>
      <w:r>
        <w:t>▪</w:t>
      </w:r>
      <w:r w:rsidR="00F45E23">
        <w:t xml:space="preserve"> </w:t>
      </w:r>
      <w:r w:rsidR="00B74014" w:rsidRPr="00B74014">
        <w:t>В 202</w:t>
      </w:r>
      <w:r w:rsidR="000F72B5">
        <w:t>2</w:t>
      </w:r>
      <w:r w:rsidR="00B74014" w:rsidRPr="00B74014">
        <w:t xml:space="preserve"> году сотрудниками управления </w:t>
      </w:r>
      <w:r w:rsidR="00F45E23">
        <w:t>в целях</w:t>
      </w:r>
      <w:r w:rsidR="00B74014" w:rsidRPr="00B74014">
        <w:t xml:space="preserve"> реализации программы социальной </w:t>
      </w:r>
      <w:proofErr w:type="spellStart"/>
      <w:r w:rsidR="00B74014" w:rsidRPr="00B74014">
        <w:t>догазификации</w:t>
      </w:r>
      <w:proofErr w:type="spellEnd"/>
      <w:r w:rsidR="00B74014" w:rsidRPr="00B74014">
        <w:t xml:space="preserve"> индивидуальных жилых домовладений в газифицированных населенных пунктах города Калуги была проделана значительная работа</w:t>
      </w:r>
      <w:r w:rsidR="00833001">
        <w:t xml:space="preserve">, </w:t>
      </w:r>
      <w:r w:rsidR="00D27387">
        <w:t>обеспеч</w:t>
      </w:r>
      <w:r w:rsidR="00F45E23">
        <w:t>ено</w:t>
      </w:r>
      <w:r w:rsidR="00D27387">
        <w:t xml:space="preserve"> включение в </w:t>
      </w:r>
      <w:r w:rsidR="00B74014" w:rsidRPr="00B74014">
        <w:t>данную программу более 1</w:t>
      </w:r>
      <w:r w:rsidR="00833001">
        <w:t>620</w:t>
      </w:r>
      <w:r w:rsidR="00B74014" w:rsidRPr="00B74014">
        <w:t xml:space="preserve"> домовладений. </w:t>
      </w:r>
    </w:p>
    <w:p w14:paraId="12783C9D" w14:textId="6892E7E2" w:rsidR="000104F5" w:rsidRPr="00D35693" w:rsidRDefault="00BD23F0" w:rsidP="00540D8B">
      <w:pPr>
        <w:shd w:val="clear" w:color="auto" w:fill="FFFFFF" w:themeFill="background1"/>
        <w:ind w:firstLine="708"/>
        <w:contextualSpacing/>
        <w:jc w:val="both"/>
      </w:pPr>
      <w:r>
        <w:rPr>
          <w:b/>
        </w:rPr>
        <w:t xml:space="preserve">2.3. </w:t>
      </w:r>
      <w:proofErr w:type="spellStart"/>
      <w:r w:rsidR="00BF2C2A" w:rsidRPr="00D35693">
        <w:rPr>
          <w:b/>
        </w:rPr>
        <w:t>Подворовые</w:t>
      </w:r>
      <w:proofErr w:type="spellEnd"/>
      <w:r w:rsidR="00BF2C2A" w:rsidRPr="00D35693">
        <w:rPr>
          <w:b/>
        </w:rPr>
        <w:t xml:space="preserve"> обходы</w:t>
      </w:r>
      <w:r w:rsidR="00BF2C2A" w:rsidRPr="00D35693">
        <w:t xml:space="preserve"> </w:t>
      </w:r>
    </w:p>
    <w:p w14:paraId="630B0577" w14:textId="4E520127" w:rsidR="00D27387" w:rsidRPr="00CF11D7" w:rsidRDefault="006A2296" w:rsidP="00540D8B">
      <w:pPr>
        <w:shd w:val="clear" w:color="auto" w:fill="FFFFFF" w:themeFill="background1"/>
        <w:ind w:firstLine="708"/>
        <w:jc w:val="both"/>
      </w:pPr>
      <w:r>
        <w:t>▪</w:t>
      </w:r>
      <w:r w:rsidR="00C22A44">
        <w:t xml:space="preserve"> </w:t>
      </w:r>
      <w:r w:rsidR="00CF11D7">
        <w:t xml:space="preserve">Управлением проведена </w:t>
      </w:r>
      <w:r w:rsidR="00CF11D7" w:rsidRPr="00CF11D7">
        <w:rPr>
          <w:color w:val="000000"/>
        </w:rPr>
        <w:t xml:space="preserve">работа по </w:t>
      </w:r>
      <w:proofErr w:type="spellStart"/>
      <w:r w:rsidR="00CF11D7">
        <w:rPr>
          <w:color w:val="000000"/>
        </w:rPr>
        <w:t>подворовым</w:t>
      </w:r>
      <w:proofErr w:type="spellEnd"/>
      <w:r w:rsidR="00CF11D7">
        <w:rPr>
          <w:color w:val="000000"/>
        </w:rPr>
        <w:t xml:space="preserve"> </w:t>
      </w:r>
      <w:r w:rsidR="00CF11D7" w:rsidRPr="00CF11D7">
        <w:rPr>
          <w:color w:val="000000"/>
        </w:rPr>
        <w:t>обходам 697 домовладений на предмет технического присоединения и пуска газа</w:t>
      </w:r>
      <w:r w:rsidR="00CF11D7">
        <w:rPr>
          <w:color w:val="000000"/>
        </w:rPr>
        <w:t>.</w:t>
      </w:r>
    </w:p>
    <w:p w14:paraId="3A40CD26" w14:textId="5702FBF6" w:rsidR="00D27387" w:rsidRPr="00F45E23" w:rsidRDefault="006A2296" w:rsidP="00540D8B">
      <w:pPr>
        <w:pStyle w:val="af6"/>
        <w:shd w:val="clear" w:color="auto" w:fill="FFFFFF" w:themeFill="background1"/>
        <w:spacing w:after="0"/>
        <w:ind w:left="0" w:firstLine="720"/>
        <w:contextualSpacing/>
        <w:jc w:val="both"/>
      </w:pPr>
      <w:r>
        <w:t xml:space="preserve">В 2022 году </w:t>
      </w:r>
      <w:r w:rsidR="00D27387" w:rsidRPr="00BF2086">
        <w:t>оказыва</w:t>
      </w:r>
      <w:r w:rsidR="00D27387">
        <w:t>лась и продолжает оказываться</w:t>
      </w:r>
      <w:r w:rsidR="00D27387" w:rsidRPr="00BF2086">
        <w:t xml:space="preserve"> помощь </w:t>
      </w:r>
      <w:r w:rsidR="00D27387">
        <w:t xml:space="preserve">гражданам </w:t>
      </w:r>
      <w:r w:rsidR="00D27387" w:rsidRPr="00BF2086">
        <w:t xml:space="preserve">в размещении заявок </w:t>
      </w:r>
      <w:r w:rsidR="00D27387">
        <w:t xml:space="preserve">на </w:t>
      </w:r>
      <w:proofErr w:type="spellStart"/>
      <w:r w:rsidR="00D27387">
        <w:t>догазификацию</w:t>
      </w:r>
      <w:proofErr w:type="spellEnd"/>
      <w:r w:rsidR="00D27387">
        <w:t xml:space="preserve"> </w:t>
      </w:r>
      <w:r w:rsidR="00D27387" w:rsidRPr="00BF2086">
        <w:t>через сайт единого оператора газификации и единый портал Государственных услуг</w:t>
      </w:r>
      <w:r w:rsidR="00D27387">
        <w:t xml:space="preserve">. С начала периода реализации программы </w:t>
      </w:r>
      <w:proofErr w:type="spellStart"/>
      <w:r w:rsidR="00D27387">
        <w:t>догазификации</w:t>
      </w:r>
      <w:proofErr w:type="spellEnd"/>
      <w:r w:rsidR="00D27387">
        <w:t xml:space="preserve"> </w:t>
      </w:r>
      <w:r w:rsidR="00D27387" w:rsidRPr="00F45E23">
        <w:t>подан</w:t>
      </w:r>
      <w:r>
        <w:t>о</w:t>
      </w:r>
      <w:r w:rsidR="00D27387" w:rsidRPr="00F45E23">
        <w:t xml:space="preserve"> </w:t>
      </w:r>
      <w:r w:rsidR="00CF11D7">
        <w:t>1193</w:t>
      </w:r>
      <w:r w:rsidR="00D27387" w:rsidRPr="00F45E23">
        <w:t xml:space="preserve"> заявк</w:t>
      </w:r>
      <w:r>
        <w:t>и</w:t>
      </w:r>
      <w:r w:rsidR="00D27387" w:rsidRPr="00F45E23">
        <w:t xml:space="preserve"> и заключены </w:t>
      </w:r>
      <w:r w:rsidR="00CF11D7">
        <w:t>1116</w:t>
      </w:r>
      <w:r w:rsidR="00D27387" w:rsidRPr="00F45E23">
        <w:t xml:space="preserve"> договоров.</w:t>
      </w:r>
    </w:p>
    <w:p w14:paraId="29BA0131" w14:textId="2730AE36" w:rsidR="000104F5" w:rsidRDefault="006A2296" w:rsidP="00540D8B">
      <w:pPr>
        <w:pStyle w:val="af6"/>
        <w:shd w:val="clear" w:color="auto" w:fill="FFFFFF" w:themeFill="background1"/>
        <w:spacing w:after="0"/>
        <w:ind w:left="0" w:firstLine="720"/>
        <w:contextualSpacing/>
        <w:jc w:val="both"/>
        <w:rPr>
          <w:shd w:val="clear" w:color="auto" w:fill="FFFFFF"/>
        </w:rPr>
      </w:pPr>
      <w:r>
        <w:t>▪</w:t>
      </w:r>
      <w:r w:rsidR="00D27387">
        <w:t xml:space="preserve"> </w:t>
      </w:r>
      <w:r w:rsidR="00BF2C2A" w:rsidRPr="00D35693">
        <w:t xml:space="preserve">Управлением </w:t>
      </w:r>
      <w:r w:rsidR="00BF2C2A" w:rsidRPr="00D35693">
        <w:rPr>
          <w:shd w:val="clear" w:color="auto" w:fill="FFFFFF"/>
        </w:rPr>
        <w:t xml:space="preserve">в целях укрепления доходной части бюджета города Калуги и изыскания дополнительных доходных источников в муниципальном образовании «Город Калуга» проводятся мероприятия, направленные на расширение налогооблагаемой базы путем сокращения количества незарегистрированных объектов индивидуального жилищного строительства. </w:t>
      </w:r>
    </w:p>
    <w:p w14:paraId="64566D22" w14:textId="3E3ACD6F" w:rsidR="00C41A90" w:rsidRPr="00D35693" w:rsidRDefault="00C41A90" w:rsidP="00540D8B">
      <w:pPr>
        <w:shd w:val="clear" w:color="auto" w:fill="FFFFFF" w:themeFill="background1"/>
        <w:ind w:firstLine="708"/>
        <w:contextualSpacing/>
        <w:jc w:val="both"/>
        <w:rPr>
          <w:color w:val="000000"/>
          <w:highlight w:val="white"/>
          <w:lang w:eastAsia="ru-RU"/>
        </w:rPr>
      </w:pPr>
      <w:r w:rsidRPr="00D35693">
        <w:t xml:space="preserve">Направлено </w:t>
      </w:r>
      <w:r w:rsidR="000403E9">
        <w:t>6663</w:t>
      </w:r>
      <w:r w:rsidRPr="00D35693">
        <w:t xml:space="preserve"> запрос</w:t>
      </w:r>
      <w:r w:rsidR="000403E9">
        <w:t>а</w:t>
      </w:r>
      <w:r w:rsidRPr="00D35693">
        <w:t xml:space="preserve"> в управление Росреестра по Калужской области для актуализации сведений о собственниках объектов индивидуального жилищного строительства.</w:t>
      </w:r>
    </w:p>
    <w:p w14:paraId="5FCC8A71" w14:textId="22182915" w:rsidR="000104F5" w:rsidRPr="00D35693" w:rsidRDefault="00BF2C2A" w:rsidP="00540D8B">
      <w:pPr>
        <w:shd w:val="clear" w:color="auto" w:fill="FFFFFF" w:themeFill="background1"/>
        <w:ind w:firstLine="708"/>
        <w:contextualSpacing/>
        <w:jc w:val="both"/>
        <w:rPr>
          <w:color w:val="000000"/>
          <w:highlight w:val="white"/>
          <w:lang w:eastAsia="ru-RU"/>
        </w:rPr>
      </w:pPr>
      <w:r w:rsidRPr="00D35693">
        <w:t xml:space="preserve">Путем </w:t>
      </w:r>
      <w:proofErr w:type="spellStart"/>
      <w:r w:rsidRPr="00D35693">
        <w:rPr>
          <w:shd w:val="clear" w:color="auto" w:fill="FFFFFF"/>
        </w:rPr>
        <w:t>подворовых</w:t>
      </w:r>
      <w:proofErr w:type="spellEnd"/>
      <w:r w:rsidRPr="00D35693">
        <w:rPr>
          <w:shd w:val="clear" w:color="auto" w:fill="FFFFFF"/>
        </w:rPr>
        <w:t xml:space="preserve"> обходов сектора индивидуальной застройки в 202</w:t>
      </w:r>
      <w:r w:rsidR="006E1482">
        <w:rPr>
          <w:shd w:val="clear" w:color="auto" w:fill="FFFFFF"/>
        </w:rPr>
        <w:t>2</w:t>
      </w:r>
      <w:r w:rsidRPr="00D35693">
        <w:rPr>
          <w:shd w:val="clear" w:color="auto" w:fill="FFFFFF"/>
        </w:rPr>
        <w:t xml:space="preserve"> году было выявлено </w:t>
      </w:r>
      <w:r w:rsidR="00C30ABC">
        <w:rPr>
          <w:shd w:val="clear" w:color="auto" w:fill="FFFFFF"/>
        </w:rPr>
        <w:t>62</w:t>
      </w:r>
      <w:r w:rsidR="00E0737A">
        <w:rPr>
          <w:shd w:val="clear" w:color="auto" w:fill="FFFFFF"/>
        </w:rPr>
        <w:t xml:space="preserve">5 </w:t>
      </w:r>
      <w:r w:rsidRPr="00D35693">
        <w:rPr>
          <w:color w:val="000000"/>
          <w:shd w:val="clear" w:color="auto" w:fill="FFFFFF"/>
          <w:lang w:eastAsia="ru-RU"/>
        </w:rPr>
        <w:t xml:space="preserve">неучтенных объектов индивидуального жилищного строительства, право собственности на которые не было зарегистрировано в установленном порядке.       </w:t>
      </w:r>
    </w:p>
    <w:p w14:paraId="44E8027E" w14:textId="373B7CDE" w:rsidR="000104F5" w:rsidRPr="00D35693" w:rsidRDefault="00BF2C2A" w:rsidP="00540D8B">
      <w:pPr>
        <w:shd w:val="clear" w:color="auto" w:fill="FFFFFF" w:themeFill="background1"/>
        <w:ind w:firstLine="708"/>
        <w:contextualSpacing/>
        <w:jc w:val="both"/>
        <w:rPr>
          <w:highlight w:val="white"/>
        </w:rPr>
      </w:pPr>
      <w:r w:rsidRPr="00D35693">
        <w:rPr>
          <w:color w:val="000000"/>
          <w:shd w:val="clear" w:color="auto" w:fill="FFFFFF"/>
          <w:lang w:eastAsia="ru-RU"/>
        </w:rPr>
        <w:t>В результате проводимой управлением разъяснительной работы с застройщиками, направленной на вовлечение указанных объектов капитального строительства в налоговый оборот по уплате налога на имущество физических лиц</w:t>
      </w:r>
      <w:r w:rsidR="00C22A44">
        <w:rPr>
          <w:color w:val="000000"/>
          <w:shd w:val="clear" w:color="auto" w:fill="FFFFFF"/>
          <w:lang w:eastAsia="ru-RU"/>
        </w:rPr>
        <w:t>,</w:t>
      </w:r>
      <w:r w:rsidRPr="00D35693">
        <w:rPr>
          <w:color w:val="000000"/>
          <w:shd w:val="clear" w:color="auto" w:fill="FFFFFF"/>
          <w:lang w:eastAsia="ru-RU"/>
        </w:rPr>
        <w:t xml:space="preserve"> в 202</w:t>
      </w:r>
      <w:r w:rsidR="00C30ABC">
        <w:rPr>
          <w:color w:val="000000"/>
          <w:shd w:val="clear" w:color="auto" w:fill="FFFFFF"/>
          <w:lang w:eastAsia="ru-RU"/>
        </w:rPr>
        <w:t>2</w:t>
      </w:r>
      <w:r w:rsidRPr="00D35693">
        <w:rPr>
          <w:color w:val="000000"/>
          <w:shd w:val="clear" w:color="auto" w:fill="FFFFFF"/>
          <w:lang w:eastAsia="ru-RU"/>
        </w:rPr>
        <w:t xml:space="preserve"> году было поставлено на кадастровый учет и зарегистрировано право собственности на </w:t>
      </w:r>
      <w:r w:rsidR="00C30ABC" w:rsidRPr="00C30ABC">
        <w:t>356</w:t>
      </w:r>
      <w:r w:rsidRPr="00D35693">
        <w:rPr>
          <w:color w:val="000000"/>
          <w:shd w:val="clear" w:color="auto" w:fill="FFFFFF"/>
          <w:lang w:eastAsia="ru-RU"/>
        </w:rPr>
        <w:t xml:space="preserve"> объектов индивидуального жилищного строительства. </w:t>
      </w:r>
    </w:p>
    <w:p w14:paraId="070F9076" w14:textId="628CC299" w:rsidR="00B125C1" w:rsidRPr="007B0E34" w:rsidRDefault="006A2296" w:rsidP="00540D8B">
      <w:pPr>
        <w:shd w:val="clear" w:color="auto" w:fill="FFFFFF" w:themeFill="background1"/>
        <w:spacing w:before="240"/>
        <w:ind w:firstLine="708"/>
        <w:contextualSpacing/>
        <w:jc w:val="both"/>
      </w:pPr>
      <w:r>
        <w:t>▪</w:t>
      </w:r>
      <w:r w:rsidR="00BF2C2A" w:rsidRPr="00D35693">
        <w:t xml:space="preserve"> </w:t>
      </w:r>
      <w:r w:rsidR="00E0119B" w:rsidRPr="00E0119B">
        <w:t xml:space="preserve">В связи с  введением в 2021 году в Федеральный закон от 13.07.2015 </w:t>
      </w:r>
      <w:r w:rsidR="00E0119B">
        <w:t>№</w:t>
      </w:r>
      <w:r w:rsidR="00E0119B" w:rsidRPr="00E0119B">
        <w:t xml:space="preserve"> 218-ФЗ  </w:t>
      </w:r>
      <w:r w:rsidR="00E0119B">
        <w:t>«</w:t>
      </w:r>
      <w:r w:rsidR="00E0119B" w:rsidRPr="00E0119B">
        <w:t>О государственной регистрации недвижимости</w:t>
      </w:r>
      <w:r w:rsidR="00E0119B">
        <w:t>»</w:t>
      </w:r>
      <w:r w:rsidR="00E0119B" w:rsidRPr="00E0119B">
        <w:t xml:space="preserve"> статьи 69.1 «Выявление правообладателей ранее учтенных объектов недвижимости» управлением по </w:t>
      </w:r>
      <w:r w:rsidR="00BF2C2A" w:rsidRPr="00E0119B">
        <w:t>спискам, представленным управлением ФНС по Калужской области (</w:t>
      </w:r>
      <w:r w:rsidR="00C30ABC" w:rsidRPr="00C912AD">
        <w:t>в котором</w:t>
      </w:r>
      <w:r w:rsidR="00C30ABC">
        <w:rPr>
          <w:b/>
          <w:bCs/>
        </w:rPr>
        <w:t xml:space="preserve"> </w:t>
      </w:r>
      <w:r w:rsidR="00E0119B" w:rsidRPr="00E0119B">
        <w:t xml:space="preserve">более </w:t>
      </w:r>
      <w:r w:rsidR="00E0119B" w:rsidRPr="00C912AD">
        <w:t>5</w:t>
      </w:r>
      <w:r w:rsidR="00C30ABC" w:rsidRPr="00C912AD">
        <w:t>6 тыс.</w:t>
      </w:r>
      <w:r w:rsidR="00C912AD">
        <w:t xml:space="preserve"> </w:t>
      </w:r>
      <w:r w:rsidR="00BF2C2A" w:rsidRPr="00E0119B">
        <w:t>объектов)</w:t>
      </w:r>
      <w:r w:rsidR="005F76A9">
        <w:t>,</w:t>
      </w:r>
      <w:r w:rsidR="00BF2C2A" w:rsidRPr="00E0119B">
        <w:t xml:space="preserve"> </w:t>
      </w:r>
      <w:r w:rsidR="00C22A44" w:rsidRPr="00E0119B">
        <w:t xml:space="preserve"> </w:t>
      </w:r>
      <w:r w:rsidR="00C912AD">
        <w:rPr>
          <w:shd w:val="clear" w:color="auto" w:fill="FFFFFF"/>
        </w:rPr>
        <w:t xml:space="preserve">ведется работа, включая </w:t>
      </w:r>
      <w:proofErr w:type="spellStart"/>
      <w:r w:rsidR="00C912AD">
        <w:rPr>
          <w:shd w:val="clear" w:color="auto" w:fill="FFFFFF"/>
        </w:rPr>
        <w:t>подворовые</w:t>
      </w:r>
      <w:proofErr w:type="spellEnd"/>
      <w:r w:rsidR="00C912AD">
        <w:rPr>
          <w:shd w:val="clear" w:color="auto" w:fill="FFFFFF"/>
        </w:rPr>
        <w:t xml:space="preserve"> обходы, по </w:t>
      </w:r>
      <w:r w:rsidR="00C912AD">
        <w:rPr>
          <w:color w:val="000000"/>
        </w:rPr>
        <w:t xml:space="preserve">объектам капитального строительства с назначением «жилой дом», «нежилое здание» на садоводческих участках и земельным участкам </w:t>
      </w:r>
      <w:r w:rsidR="00C912AD">
        <w:rPr>
          <w:shd w:val="clear" w:color="auto" w:fill="FFFFFF"/>
        </w:rPr>
        <w:t xml:space="preserve">с видом разрешенного использования «для индивидуальной жилой застройки» и </w:t>
      </w:r>
      <w:r w:rsidR="00C912AD">
        <w:rPr>
          <w:color w:val="000000"/>
          <w:highlight w:val="white"/>
        </w:rPr>
        <w:t>«д</w:t>
      </w:r>
      <w:r w:rsidR="00C912AD">
        <w:rPr>
          <w:color w:val="000000"/>
        </w:rPr>
        <w:t xml:space="preserve">ля ведения гражданами садоводства и огородничества». Полученные сведения ежемесячно на 1 число месяца, следующего за отчетным, передаются в управление архитектуры, градостроительства и земельных отношений города Калуги для принятия </w:t>
      </w:r>
      <w:r w:rsidR="00C912AD">
        <w:rPr>
          <w:shd w:val="clear" w:color="auto" w:fill="FFFFFF"/>
        </w:rPr>
        <w:t>соответствующих решений</w:t>
      </w:r>
      <w:r w:rsidR="00C912AD">
        <w:rPr>
          <w:color w:val="000000"/>
        </w:rPr>
        <w:t>. В 2022 году выявлен</w:t>
      </w:r>
      <w:r w:rsidR="00B125C1">
        <w:rPr>
          <w:color w:val="000000"/>
        </w:rPr>
        <w:t>ы</w:t>
      </w:r>
      <w:r w:rsidR="00B125C1" w:rsidRPr="00B125C1">
        <w:t xml:space="preserve"> </w:t>
      </w:r>
      <w:r w:rsidR="00B125C1" w:rsidRPr="007B0E34">
        <w:t>правообладател</w:t>
      </w:r>
      <w:r w:rsidR="00B125C1">
        <w:t>и</w:t>
      </w:r>
      <w:r w:rsidR="00B125C1" w:rsidRPr="007B0E34">
        <w:t xml:space="preserve"> </w:t>
      </w:r>
      <w:r w:rsidR="00B125C1" w:rsidRPr="00A9338B">
        <w:t>1082</w:t>
      </w:r>
      <w:r w:rsidR="00B125C1" w:rsidRPr="007B0E34">
        <w:t xml:space="preserve"> объект</w:t>
      </w:r>
      <w:r>
        <w:t>ов</w:t>
      </w:r>
      <w:r w:rsidR="00B125C1" w:rsidRPr="007B0E34">
        <w:t xml:space="preserve"> капитального строительства (жилые дома и помещения) и земельны</w:t>
      </w:r>
      <w:r w:rsidR="00B125C1">
        <w:t>х</w:t>
      </w:r>
      <w:r w:rsidR="00B125C1" w:rsidRPr="007B0E34">
        <w:t xml:space="preserve"> участк</w:t>
      </w:r>
      <w:r w:rsidR="00B125C1">
        <w:t>ов</w:t>
      </w:r>
      <w:r w:rsidR="00B125C1" w:rsidRPr="007B0E34">
        <w:t xml:space="preserve"> под ними, установлена информация о ликвидации </w:t>
      </w:r>
      <w:r w:rsidR="00B125C1" w:rsidRPr="00A9338B">
        <w:t>88</w:t>
      </w:r>
      <w:r w:rsidR="00B125C1" w:rsidRPr="007B0E34">
        <w:t xml:space="preserve"> ОКС, другая </w:t>
      </w:r>
      <w:r>
        <w:t xml:space="preserve">полезная </w:t>
      </w:r>
      <w:r w:rsidR="00B125C1" w:rsidRPr="007B0E34">
        <w:t xml:space="preserve">информация </w:t>
      </w:r>
      <w:r w:rsidR="00B125C1">
        <w:t xml:space="preserve">по </w:t>
      </w:r>
      <w:r w:rsidR="00B125C1" w:rsidRPr="007B0E34">
        <w:t>ОКС.</w:t>
      </w:r>
    </w:p>
    <w:p w14:paraId="03088F51" w14:textId="27224F48" w:rsidR="00A402E2" w:rsidRDefault="006A2296" w:rsidP="00540D8B">
      <w:pPr>
        <w:shd w:val="clear" w:color="auto" w:fill="FFFFFF" w:themeFill="background1"/>
        <w:ind w:firstLine="708"/>
        <w:contextualSpacing/>
        <w:jc w:val="both"/>
        <w:rPr>
          <w:color w:val="000000"/>
          <w:lang w:eastAsia="ru-RU"/>
        </w:rPr>
      </w:pPr>
      <w:r>
        <w:t>▪</w:t>
      </w:r>
      <w:r w:rsidR="002C0189" w:rsidRPr="00D35693">
        <w:t xml:space="preserve"> </w:t>
      </w:r>
      <w:r w:rsidR="002C0189" w:rsidRPr="002C0189">
        <w:rPr>
          <w:color w:val="000000"/>
          <w:lang w:eastAsia="ru-RU"/>
        </w:rPr>
        <w:t>Регулярно проводи</w:t>
      </w:r>
      <w:r>
        <w:rPr>
          <w:color w:val="000000"/>
          <w:lang w:eastAsia="ru-RU"/>
        </w:rPr>
        <w:t>лось</w:t>
      </w:r>
      <w:r w:rsidR="002C0189" w:rsidRPr="002C0189">
        <w:rPr>
          <w:color w:val="000000"/>
          <w:lang w:eastAsia="ru-RU"/>
        </w:rPr>
        <w:t xml:space="preserve"> обучение населения</w:t>
      </w:r>
      <w:r>
        <w:rPr>
          <w:color w:val="000000"/>
          <w:lang w:eastAsia="ru-RU"/>
        </w:rPr>
        <w:t>,</w:t>
      </w:r>
      <w:r w:rsidR="002C0189" w:rsidRPr="002C0189">
        <w:rPr>
          <w:color w:val="000000"/>
          <w:lang w:eastAsia="ru-RU"/>
        </w:rPr>
        <w:t xml:space="preserve"> </w:t>
      </w:r>
      <w:r w:rsidR="00A402E2">
        <w:rPr>
          <w:color w:val="000000"/>
          <w:lang w:eastAsia="ru-RU"/>
        </w:rPr>
        <w:t xml:space="preserve">путем </w:t>
      </w:r>
      <w:proofErr w:type="spellStart"/>
      <w:r w:rsidR="002C0189" w:rsidRPr="00217A56">
        <w:t>подворовых</w:t>
      </w:r>
      <w:proofErr w:type="spellEnd"/>
      <w:r w:rsidR="002C0189" w:rsidRPr="00217A56">
        <w:t xml:space="preserve"> обходов домовладений, </w:t>
      </w:r>
      <w:r w:rsidR="002C0189" w:rsidRPr="002C0189">
        <w:rPr>
          <w:color w:val="000000"/>
          <w:lang w:eastAsia="ru-RU"/>
        </w:rPr>
        <w:t>мерам пожарной безопасности</w:t>
      </w:r>
      <w:r w:rsidR="00A402E2">
        <w:rPr>
          <w:color w:val="000000"/>
          <w:lang w:eastAsia="ru-RU"/>
        </w:rPr>
        <w:t>.</w:t>
      </w:r>
      <w:r w:rsidR="002C0189" w:rsidRPr="002C0189">
        <w:rPr>
          <w:color w:val="000000"/>
          <w:lang w:eastAsia="ru-RU"/>
        </w:rPr>
        <w:t xml:space="preserve"> </w:t>
      </w:r>
      <w:r w:rsidR="00A402E2">
        <w:rPr>
          <w:color w:val="000000"/>
          <w:lang w:eastAsia="ru-RU"/>
        </w:rPr>
        <w:t>З</w:t>
      </w:r>
      <w:r w:rsidR="002C0189" w:rsidRPr="002C0189">
        <w:rPr>
          <w:color w:val="000000"/>
          <w:lang w:eastAsia="ru-RU"/>
        </w:rPr>
        <w:t>а 2022</w:t>
      </w:r>
      <w:r w:rsidR="00A402E2">
        <w:rPr>
          <w:color w:val="000000"/>
          <w:lang w:eastAsia="ru-RU"/>
        </w:rPr>
        <w:t xml:space="preserve"> год</w:t>
      </w:r>
      <w:r w:rsidR="002C0189" w:rsidRPr="002C0189">
        <w:rPr>
          <w:color w:val="000000"/>
          <w:lang w:eastAsia="ru-RU"/>
        </w:rPr>
        <w:t xml:space="preserve"> сотрудниками управления проинструктировано 1175 человек и выдано 1038 памяток по соблюдению мер пожарной безопасности, запрете пала сухой растительности и мусора, стерни, а также проведено 49 собраний по обучению населения мерам пожарной безопасности. </w:t>
      </w:r>
      <w:r w:rsidR="00A402E2">
        <w:rPr>
          <w:color w:val="000000"/>
          <w:lang w:eastAsia="ru-RU"/>
        </w:rPr>
        <w:t>П</w:t>
      </w:r>
      <w:r w:rsidR="002C0189" w:rsidRPr="002C0189">
        <w:rPr>
          <w:color w:val="000000"/>
          <w:lang w:eastAsia="ru-RU"/>
        </w:rPr>
        <w:t>ров</w:t>
      </w:r>
      <w:r w:rsidR="00A402E2">
        <w:rPr>
          <w:color w:val="000000"/>
          <w:lang w:eastAsia="ru-RU"/>
        </w:rPr>
        <w:t>еден</w:t>
      </w:r>
      <w:r w:rsidR="002C0189" w:rsidRPr="002C0189">
        <w:rPr>
          <w:color w:val="000000"/>
          <w:lang w:eastAsia="ru-RU"/>
        </w:rPr>
        <w:t xml:space="preserve"> инструктаж старост сельских населенных пунктов. </w:t>
      </w:r>
    </w:p>
    <w:p w14:paraId="4A07B40E" w14:textId="33D41B23" w:rsidR="002C0189" w:rsidRDefault="006A2296" w:rsidP="00540D8B">
      <w:pPr>
        <w:shd w:val="clear" w:color="auto" w:fill="FFFFFF" w:themeFill="background1"/>
        <w:ind w:firstLine="708"/>
        <w:contextualSpacing/>
        <w:jc w:val="both"/>
        <w:rPr>
          <w:color w:val="000000"/>
          <w:lang w:eastAsia="ru-RU"/>
        </w:rPr>
      </w:pPr>
      <w:r>
        <w:t>▪</w:t>
      </w:r>
      <w:r w:rsidR="00A402E2">
        <w:t xml:space="preserve"> </w:t>
      </w:r>
      <w:r w:rsidR="002C0189" w:rsidRPr="002C0189">
        <w:rPr>
          <w:color w:val="000000"/>
          <w:lang w:eastAsia="ru-RU"/>
        </w:rPr>
        <w:t>Одновременно ве</w:t>
      </w:r>
      <w:r w:rsidR="00FF7A48">
        <w:rPr>
          <w:color w:val="000000"/>
          <w:lang w:eastAsia="ru-RU"/>
        </w:rPr>
        <w:t>лась</w:t>
      </w:r>
      <w:r w:rsidR="002C0189" w:rsidRPr="002C0189">
        <w:rPr>
          <w:color w:val="000000"/>
          <w:lang w:eastAsia="ru-RU"/>
        </w:rPr>
        <w:t xml:space="preserve"> работа с жителями</w:t>
      </w:r>
      <w:r w:rsidR="00A402E2">
        <w:rPr>
          <w:color w:val="000000"/>
          <w:lang w:eastAsia="ru-RU"/>
        </w:rPr>
        <w:t>,</w:t>
      </w:r>
      <w:r w:rsidR="002C0189" w:rsidRPr="002C0189">
        <w:rPr>
          <w:color w:val="000000"/>
          <w:lang w:eastAsia="ru-RU"/>
        </w:rPr>
        <w:t xml:space="preserve"> проживающими вблизи водоемов, об опасности нахождения на льду и запрете выезда автотранспорта на лед. </w:t>
      </w:r>
      <w:r>
        <w:rPr>
          <w:color w:val="000000"/>
          <w:lang w:eastAsia="ru-RU"/>
        </w:rPr>
        <w:t>О</w:t>
      </w:r>
      <w:r w:rsidR="002C0189" w:rsidRPr="002C0189">
        <w:rPr>
          <w:color w:val="000000"/>
          <w:lang w:eastAsia="ru-RU"/>
        </w:rPr>
        <w:t>собое внимание уделя</w:t>
      </w:r>
      <w:r w:rsidR="00FF7A48">
        <w:rPr>
          <w:color w:val="000000"/>
          <w:lang w:eastAsia="ru-RU"/>
        </w:rPr>
        <w:t>лось</w:t>
      </w:r>
      <w:r w:rsidR="002C0189" w:rsidRPr="002C0189">
        <w:rPr>
          <w:color w:val="000000"/>
          <w:lang w:eastAsia="ru-RU"/>
        </w:rPr>
        <w:t xml:space="preserve"> работе по информированию родителей о недопущении бесконтрольного нахождения детей на водных объектах.</w:t>
      </w:r>
    </w:p>
    <w:p w14:paraId="0795D013" w14:textId="5B252208" w:rsidR="000104F5" w:rsidRPr="00D35693" w:rsidRDefault="002C0189" w:rsidP="00540D8B">
      <w:pPr>
        <w:shd w:val="clear" w:color="auto" w:fill="FFFFFF" w:themeFill="background1"/>
        <w:ind w:firstLine="708"/>
        <w:contextualSpacing/>
        <w:jc w:val="both"/>
      </w:pPr>
      <w:r>
        <w:rPr>
          <w:rFonts w:ascii="Tms Rmn" w:hAnsi="Tms Rmn" w:cs="Tms Rmn"/>
          <w:color w:val="000000"/>
          <w:lang w:eastAsia="ru-RU"/>
        </w:rPr>
        <w:t xml:space="preserve"> </w:t>
      </w:r>
      <w:r w:rsidR="00FF7A48">
        <w:t>▪</w:t>
      </w:r>
      <w:r w:rsidR="00BF2C2A" w:rsidRPr="00D35693">
        <w:t xml:space="preserve"> В результате </w:t>
      </w:r>
      <w:proofErr w:type="spellStart"/>
      <w:r w:rsidR="00BF2C2A" w:rsidRPr="00D35693">
        <w:t>подворовых</w:t>
      </w:r>
      <w:proofErr w:type="spellEnd"/>
      <w:r w:rsidR="00BF2C2A" w:rsidRPr="00D35693">
        <w:t xml:space="preserve"> обходов личных подсобных хозяйств граждан</w:t>
      </w:r>
      <w:r w:rsidR="005F76A9">
        <w:t xml:space="preserve"> произведена закладка </w:t>
      </w:r>
      <w:proofErr w:type="spellStart"/>
      <w:r w:rsidR="00BF2C2A" w:rsidRPr="00D35693">
        <w:t>похозяйственных</w:t>
      </w:r>
      <w:proofErr w:type="spellEnd"/>
      <w:r w:rsidR="00BF2C2A" w:rsidRPr="00D35693">
        <w:t xml:space="preserve"> </w:t>
      </w:r>
      <w:r w:rsidR="00217A56">
        <w:t>книг</w:t>
      </w:r>
      <w:r w:rsidR="005F76A9">
        <w:t xml:space="preserve"> на </w:t>
      </w:r>
      <w:r w:rsidR="00C45AE0">
        <w:t xml:space="preserve">период </w:t>
      </w:r>
      <w:r w:rsidR="005F76A9">
        <w:t>2021-2025 год</w:t>
      </w:r>
      <w:r w:rsidR="00C45AE0">
        <w:t>ов</w:t>
      </w:r>
      <w:r w:rsidR="00217A56">
        <w:t xml:space="preserve">, открыто </w:t>
      </w:r>
      <w:r w:rsidR="00BF2C2A" w:rsidRPr="00D35693">
        <w:t xml:space="preserve">более </w:t>
      </w:r>
      <w:r w:rsidR="00C45AE0">
        <w:t xml:space="preserve">              </w:t>
      </w:r>
      <w:r w:rsidR="00BF2C2A" w:rsidRPr="00D35693">
        <w:t>9 тыс. лицевых счетов</w:t>
      </w:r>
      <w:r w:rsidR="00217A56">
        <w:t xml:space="preserve"> на хозяйства </w:t>
      </w:r>
      <w:r w:rsidR="00FF7A48">
        <w:t xml:space="preserve">в </w:t>
      </w:r>
      <w:r w:rsidR="00BF2C2A" w:rsidRPr="00D35693">
        <w:t>73 сельски</w:t>
      </w:r>
      <w:r w:rsidR="00217A56">
        <w:t>х</w:t>
      </w:r>
      <w:r w:rsidR="00BF2C2A" w:rsidRPr="00D35693">
        <w:t xml:space="preserve"> населенны</w:t>
      </w:r>
      <w:r w:rsidR="00217A56">
        <w:t>х</w:t>
      </w:r>
      <w:r w:rsidR="00BF2C2A" w:rsidRPr="00D35693">
        <w:t xml:space="preserve"> пункт</w:t>
      </w:r>
      <w:r w:rsidR="00FF7A48">
        <w:t>ах</w:t>
      </w:r>
      <w:r w:rsidR="00BF2C2A" w:rsidRPr="00D35693">
        <w:t xml:space="preserve"> и городски</w:t>
      </w:r>
      <w:r w:rsidR="00217A56">
        <w:t>х</w:t>
      </w:r>
      <w:r w:rsidR="00BF2C2A" w:rsidRPr="00D35693">
        <w:t xml:space="preserve"> территори</w:t>
      </w:r>
      <w:r w:rsidR="00FF7A48">
        <w:t>ях</w:t>
      </w:r>
      <w:r w:rsidR="00BF2C2A" w:rsidRPr="00D35693">
        <w:t xml:space="preserve">. </w:t>
      </w:r>
    </w:p>
    <w:p w14:paraId="0CA2EB00" w14:textId="3828F9EA" w:rsidR="00C45AE0" w:rsidRDefault="00BD23F0" w:rsidP="00540D8B">
      <w:pPr>
        <w:shd w:val="clear" w:color="auto" w:fill="FFFFFF" w:themeFill="background1"/>
        <w:ind w:firstLine="708"/>
        <w:contextualSpacing/>
        <w:jc w:val="both"/>
        <w:rPr>
          <w:color w:val="000000"/>
        </w:rPr>
      </w:pPr>
      <w:r>
        <w:rPr>
          <w:b/>
          <w:color w:val="000000"/>
        </w:rPr>
        <w:t xml:space="preserve">2.4. </w:t>
      </w:r>
      <w:r w:rsidR="00BF2C2A" w:rsidRPr="00D35693">
        <w:rPr>
          <w:b/>
          <w:color w:val="000000"/>
        </w:rPr>
        <w:t>Конференции</w:t>
      </w:r>
      <w:r w:rsidR="00BF2C2A" w:rsidRPr="00D35693">
        <w:rPr>
          <w:color w:val="000000"/>
        </w:rPr>
        <w:t xml:space="preserve"> </w:t>
      </w:r>
    </w:p>
    <w:p w14:paraId="1708488C" w14:textId="212B6CE1" w:rsidR="00A12C03" w:rsidRDefault="00A12C03" w:rsidP="00540D8B">
      <w:pPr>
        <w:shd w:val="clear" w:color="auto" w:fill="FFFFFF" w:themeFill="background1"/>
        <w:ind w:firstLine="708"/>
        <w:contextualSpacing/>
        <w:jc w:val="both"/>
        <w:rPr>
          <w:color w:val="000000"/>
        </w:rPr>
      </w:pPr>
      <w:r w:rsidRPr="00D35693">
        <w:rPr>
          <w:color w:val="000000"/>
        </w:rPr>
        <w:t xml:space="preserve">По вопросам осуществления территориального общественного самоуправления сотрудниками управления </w:t>
      </w:r>
      <w:r>
        <w:rPr>
          <w:color w:val="000000"/>
        </w:rPr>
        <w:t xml:space="preserve">в 2022 году </w:t>
      </w:r>
      <w:r w:rsidRPr="00D35693">
        <w:rPr>
          <w:color w:val="000000"/>
        </w:rPr>
        <w:t>оказана организационная и методическая помощь в проведении</w:t>
      </w:r>
      <w:r>
        <w:rPr>
          <w:color w:val="000000"/>
        </w:rPr>
        <w:t xml:space="preserve"> 8 отчетно-выборных конференции ТОС «Алексеевская», «Наш Терепец», «Байконур», «Созвездие», «Поле Свободы», «Кошелев-проект», «Хрустальная» «Восход», </w:t>
      </w:r>
      <w:r w:rsidR="00FF7A48">
        <w:rPr>
          <w:color w:val="000000"/>
        </w:rPr>
        <w:t xml:space="preserve">       </w:t>
      </w:r>
      <w:r>
        <w:rPr>
          <w:color w:val="000000"/>
        </w:rPr>
        <w:t>1 собрани</w:t>
      </w:r>
      <w:r w:rsidR="00FF7A48">
        <w:rPr>
          <w:color w:val="000000"/>
        </w:rPr>
        <w:t>я</w:t>
      </w:r>
      <w:r>
        <w:rPr>
          <w:color w:val="000000"/>
        </w:rPr>
        <w:t xml:space="preserve"> в ТОС «</w:t>
      </w:r>
      <w:proofErr w:type="spellStart"/>
      <w:r>
        <w:rPr>
          <w:color w:val="000000"/>
        </w:rPr>
        <w:t>Крутицы</w:t>
      </w:r>
      <w:proofErr w:type="spellEnd"/>
      <w:r>
        <w:rPr>
          <w:color w:val="000000"/>
        </w:rPr>
        <w:t xml:space="preserve">». </w:t>
      </w:r>
    </w:p>
    <w:p w14:paraId="57871AB2" w14:textId="3A977236" w:rsidR="009A5112" w:rsidRDefault="00B4489A" w:rsidP="00FF7A48">
      <w:pPr>
        <w:shd w:val="clear" w:color="auto" w:fill="FFFFFF" w:themeFill="background1"/>
        <w:contextualSpacing/>
        <w:jc w:val="both"/>
      </w:pPr>
      <w:r>
        <w:rPr>
          <w:color w:val="000000"/>
        </w:rPr>
        <w:t xml:space="preserve">            </w:t>
      </w:r>
      <w:r>
        <w:rPr>
          <w:b/>
        </w:rPr>
        <w:t xml:space="preserve"> </w:t>
      </w:r>
      <w:r w:rsidR="00BD23F0">
        <w:rPr>
          <w:b/>
        </w:rPr>
        <w:t xml:space="preserve">2.5. </w:t>
      </w:r>
      <w:r w:rsidR="00BF2C2A" w:rsidRPr="00D35693">
        <w:rPr>
          <w:b/>
        </w:rPr>
        <w:t>Консультации</w:t>
      </w:r>
      <w:r w:rsidR="00BF2C2A" w:rsidRPr="00D35693">
        <w:t xml:space="preserve"> </w:t>
      </w:r>
    </w:p>
    <w:p w14:paraId="64BC94E2" w14:textId="52C677DB" w:rsidR="000104F5" w:rsidRPr="00D35693" w:rsidRDefault="00BF2C2A" w:rsidP="00540D8B">
      <w:pPr>
        <w:shd w:val="clear" w:color="auto" w:fill="FFFFFF" w:themeFill="background1"/>
        <w:ind w:firstLine="600"/>
        <w:contextualSpacing/>
        <w:jc w:val="both"/>
      </w:pPr>
      <w:r w:rsidRPr="00D35693">
        <w:t>На постоянной основе в территориальных представительствах управления организуются бесплатные юридические консультации для населения. За время реализации проекта «Правовая клиника» в 202</w:t>
      </w:r>
      <w:r w:rsidR="00A9338B">
        <w:t>2</w:t>
      </w:r>
      <w:r w:rsidRPr="00D35693">
        <w:t xml:space="preserve"> году был</w:t>
      </w:r>
      <w:r w:rsidR="00977A01">
        <w:t>о</w:t>
      </w:r>
      <w:r w:rsidRPr="00D35693">
        <w:t xml:space="preserve"> проведен</w:t>
      </w:r>
      <w:r w:rsidR="00977A01">
        <w:t>о</w:t>
      </w:r>
      <w:r w:rsidRPr="00D35693">
        <w:t xml:space="preserve"> </w:t>
      </w:r>
      <w:r w:rsidR="00EA5939">
        <w:t>30</w:t>
      </w:r>
      <w:r w:rsidRPr="00D35693">
        <w:t xml:space="preserve"> выезд</w:t>
      </w:r>
      <w:r w:rsidR="00977A01">
        <w:t>ов</w:t>
      </w:r>
      <w:r w:rsidRPr="00D35693">
        <w:t xml:space="preserve"> в территориальные представительства юристов правового комитета Городской Управы города Калуги, специалистов аппарата уполномоченного по правам человека по Калужской области, сотрудников прокуратуры города Калуги. За консультацией обратилось </w:t>
      </w:r>
      <w:r w:rsidR="00EA5939">
        <w:t>9</w:t>
      </w:r>
      <w:r w:rsidR="00977A01">
        <w:t>5</w:t>
      </w:r>
      <w:r w:rsidRPr="00D35693">
        <w:t xml:space="preserve"> человек, было рассмотрено 2</w:t>
      </w:r>
      <w:r w:rsidR="00EA5939">
        <w:t>46</w:t>
      </w:r>
      <w:r w:rsidRPr="00D35693">
        <w:t xml:space="preserve"> правовых вопросов. </w:t>
      </w:r>
    </w:p>
    <w:p w14:paraId="23184CD5" w14:textId="11310668" w:rsidR="009A5112" w:rsidRDefault="00BF2C2A" w:rsidP="00540D8B">
      <w:pPr>
        <w:shd w:val="clear" w:color="auto" w:fill="FFFFFF" w:themeFill="background1"/>
        <w:ind w:firstLine="600"/>
        <w:contextualSpacing/>
        <w:jc w:val="both"/>
      </w:pPr>
      <w:r w:rsidRPr="00D35693">
        <w:rPr>
          <w:b/>
        </w:rPr>
        <w:t xml:space="preserve"> </w:t>
      </w:r>
      <w:r w:rsidR="00BD23F0">
        <w:rPr>
          <w:b/>
        </w:rPr>
        <w:t xml:space="preserve">2.6. </w:t>
      </w:r>
      <w:r w:rsidRPr="00D35693">
        <w:rPr>
          <w:b/>
        </w:rPr>
        <w:t>Приемы</w:t>
      </w:r>
      <w:r w:rsidRPr="00D35693">
        <w:t xml:space="preserve"> </w:t>
      </w:r>
    </w:p>
    <w:p w14:paraId="31A8A022" w14:textId="09701956" w:rsidR="000104F5" w:rsidRPr="00D35693" w:rsidRDefault="00BF2C2A" w:rsidP="00540D8B">
      <w:pPr>
        <w:shd w:val="clear" w:color="auto" w:fill="FFFFFF" w:themeFill="background1"/>
        <w:ind w:firstLine="600"/>
        <w:contextualSpacing/>
        <w:jc w:val="both"/>
      </w:pPr>
      <w:r w:rsidRPr="00D35693">
        <w:t>Ежедневно сотрудниками территориальных представительств управления проводятся приемы граждан, за отчетный период на прием обратилось более</w:t>
      </w:r>
      <w:r w:rsidR="00443702">
        <w:t xml:space="preserve"> </w:t>
      </w:r>
      <w:r w:rsidR="00750921">
        <w:t>8,5</w:t>
      </w:r>
      <w:r w:rsidRPr="00D35693">
        <w:t xml:space="preserve"> тыс. человек</w:t>
      </w:r>
      <w:r w:rsidR="00443702">
        <w:t xml:space="preserve">. </w:t>
      </w:r>
      <w:r w:rsidRPr="00D35693">
        <w:t xml:space="preserve"> </w:t>
      </w:r>
    </w:p>
    <w:p w14:paraId="2D140E25" w14:textId="20CF8DE3" w:rsidR="000104F5" w:rsidRPr="00D35693" w:rsidRDefault="00BF2C2A" w:rsidP="00540D8B">
      <w:pPr>
        <w:shd w:val="clear" w:color="auto" w:fill="FFFFFF" w:themeFill="background1"/>
        <w:ind w:firstLine="600"/>
        <w:contextualSpacing/>
        <w:jc w:val="both"/>
        <w:rPr>
          <w:iCs/>
          <w:color w:val="000000"/>
        </w:rPr>
      </w:pPr>
      <w:r w:rsidRPr="00D35693">
        <w:rPr>
          <w:iCs/>
          <w:color w:val="000000"/>
        </w:rPr>
        <w:t xml:space="preserve">В территориальных представительствах управления также регулярно проводятся совместные приемы граждан: </w:t>
      </w:r>
      <w:r w:rsidR="006C1085">
        <w:rPr>
          <w:iCs/>
          <w:color w:val="000000"/>
        </w:rPr>
        <w:t>3</w:t>
      </w:r>
      <w:r w:rsidR="00750921">
        <w:rPr>
          <w:iCs/>
          <w:color w:val="000000"/>
        </w:rPr>
        <w:t>6</w:t>
      </w:r>
      <w:r w:rsidR="006C1085">
        <w:rPr>
          <w:iCs/>
          <w:color w:val="000000"/>
        </w:rPr>
        <w:t>0</w:t>
      </w:r>
      <w:r w:rsidRPr="00D35693">
        <w:rPr>
          <w:iCs/>
          <w:color w:val="000000"/>
        </w:rPr>
        <w:t xml:space="preserve"> совместных приемов с депутатами Городской Думы города Калуги и </w:t>
      </w:r>
      <w:r w:rsidR="00750921">
        <w:rPr>
          <w:iCs/>
          <w:color w:val="000000"/>
        </w:rPr>
        <w:t>102</w:t>
      </w:r>
      <w:r w:rsidRPr="00D35693">
        <w:rPr>
          <w:iCs/>
          <w:color w:val="000000"/>
        </w:rPr>
        <w:t xml:space="preserve"> с участковыми уполномоченными полиции. </w:t>
      </w:r>
    </w:p>
    <w:p w14:paraId="268ABE9C" w14:textId="7DE7F768" w:rsidR="009A5112" w:rsidRDefault="00BD23F0" w:rsidP="00540D8B">
      <w:pPr>
        <w:shd w:val="clear" w:color="auto" w:fill="FFFFFF" w:themeFill="background1"/>
        <w:ind w:firstLine="600"/>
        <w:contextualSpacing/>
        <w:jc w:val="both"/>
        <w:rPr>
          <w:b/>
          <w:iCs/>
          <w:color w:val="000000"/>
        </w:rPr>
      </w:pPr>
      <w:r>
        <w:rPr>
          <w:b/>
          <w:iCs/>
          <w:color w:val="000000"/>
        </w:rPr>
        <w:t xml:space="preserve">2.7. </w:t>
      </w:r>
      <w:r w:rsidR="009A5112">
        <w:rPr>
          <w:b/>
          <w:iCs/>
          <w:color w:val="000000"/>
        </w:rPr>
        <w:t>Рассмотрение о</w:t>
      </w:r>
      <w:r w:rsidR="00BF2C2A" w:rsidRPr="00D35693">
        <w:rPr>
          <w:b/>
          <w:iCs/>
          <w:color w:val="000000"/>
        </w:rPr>
        <w:t>бращени</w:t>
      </w:r>
      <w:r w:rsidR="009A5112">
        <w:rPr>
          <w:b/>
          <w:iCs/>
          <w:color w:val="000000"/>
        </w:rPr>
        <w:t>й</w:t>
      </w:r>
      <w:r w:rsidR="00BF2C2A" w:rsidRPr="00D35693">
        <w:rPr>
          <w:b/>
          <w:iCs/>
          <w:color w:val="000000"/>
        </w:rPr>
        <w:t xml:space="preserve"> граждан</w:t>
      </w:r>
    </w:p>
    <w:p w14:paraId="4FC185E6" w14:textId="55239587" w:rsidR="00922597" w:rsidRPr="00D35693" w:rsidRDefault="00922597" w:rsidP="00540D8B">
      <w:pPr>
        <w:shd w:val="clear" w:color="auto" w:fill="FFFFFF" w:themeFill="background1"/>
        <w:ind w:firstLine="600"/>
        <w:contextualSpacing/>
        <w:jc w:val="both"/>
      </w:pPr>
      <w:r w:rsidRPr="007A35C0">
        <w:rPr>
          <w:bCs/>
          <w:iCs/>
          <w:color w:val="000000"/>
        </w:rPr>
        <w:t>В 202</w:t>
      </w:r>
      <w:r w:rsidR="00EA5939">
        <w:rPr>
          <w:bCs/>
          <w:iCs/>
          <w:color w:val="000000"/>
        </w:rPr>
        <w:t>2</w:t>
      </w:r>
      <w:r w:rsidRPr="007A35C0">
        <w:rPr>
          <w:bCs/>
          <w:iCs/>
          <w:color w:val="000000"/>
        </w:rPr>
        <w:t xml:space="preserve"> году было</w:t>
      </w:r>
      <w:r>
        <w:rPr>
          <w:b/>
          <w:iCs/>
          <w:color w:val="000000"/>
        </w:rPr>
        <w:t xml:space="preserve"> </w:t>
      </w:r>
      <w:r w:rsidRPr="00D35693">
        <w:t>рассмотрено</w:t>
      </w:r>
      <w:r>
        <w:t xml:space="preserve"> </w:t>
      </w:r>
      <w:r w:rsidR="00EA5939">
        <w:t>2174</w:t>
      </w:r>
      <w:r w:rsidRPr="00D35693">
        <w:t xml:space="preserve"> письменных и </w:t>
      </w:r>
      <w:r>
        <w:t>9</w:t>
      </w:r>
      <w:r w:rsidR="00585883">
        <w:t>156</w:t>
      </w:r>
      <w:r w:rsidRPr="00D35693">
        <w:t xml:space="preserve"> устных обращений,</w:t>
      </w:r>
      <w:r w:rsidRPr="00D35693">
        <w:rPr>
          <w:color w:val="FF0000"/>
        </w:rPr>
        <w:t xml:space="preserve"> </w:t>
      </w:r>
      <w:r w:rsidRPr="00D35693">
        <w:rPr>
          <w:color w:val="000000"/>
        </w:rPr>
        <w:t>предоставлено</w:t>
      </w:r>
      <w:r w:rsidRPr="00D35693">
        <w:t xml:space="preserve"> гражданам </w:t>
      </w:r>
      <w:r>
        <w:t>1728</w:t>
      </w:r>
      <w:r w:rsidRPr="00D35693">
        <w:t xml:space="preserve"> муниципальн</w:t>
      </w:r>
      <w:r>
        <w:t>ых</w:t>
      </w:r>
      <w:r w:rsidRPr="00D35693">
        <w:t xml:space="preserve"> услуг по выдаче справок </w:t>
      </w:r>
      <w:r w:rsidRPr="00D35693">
        <w:rPr>
          <w:shd w:val="clear" w:color="auto" w:fill="FFFFFF"/>
        </w:rPr>
        <w:t xml:space="preserve">с места жительства в индивидуальных жилых домах и выписок из </w:t>
      </w:r>
      <w:proofErr w:type="spellStart"/>
      <w:r w:rsidRPr="00D35693">
        <w:rPr>
          <w:shd w:val="clear" w:color="auto" w:fill="FFFFFF"/>
        </w:rPr>
        <w:t>похозяйственных</w:t>
      </w:r>
      <w:proofErr w:type="spellEnd"/>
      <w:r w:rsidRPr="00D35693">
        <w:rPr>
          <w:shd w:val="clear" w:color="auto" w:fill="FFFFFF"/>
        </w:rPr>
        <w:t xml:space="preserve"> книг.</w:t>
      </w:r>
    </w:p>
    <w:p w14:paraId="756F7A74" w14:textId="55830997" w:rsidR="000104F5" w:rsidRPr="00D35693" w:rsidRDefault="00BF2C2A" w:rsidP="00540D8B">
      <w:pPr>
        <w:shd w:val="clear" w:color="auto" w:fill="FFFFFF" w:themeFill="background1"/>
        <w:ind w:firstLine="600"/>
        <w:contextualSpacing/>
        <w:jc w:val="both"/>
        <w:rPr>
          <w:rStyle w:val="a7"/>
          <w:b w:val="0"/>
          <w:bCs w:val="0"/>
          <w:color w:val="231F20"/>
          <w:lang w:eastAsia="ar-SA"/>
        </w:rPr>
      </w:pPr>
      <w:r w:rsidRPr="00D35693">
        <w:rPr>
          <w:rStyle w:val="a7"/>
          <w:b w:val="0"/>
          <w:bCs w:val="0"/>
          <w:color w:val="000000"/>
          <w:spacing w:val="3"/>
          <w:lang w:eastAsia="ar-SA"/>
        </w:rPr>
        <w:t>Основная часть вопросов, затронутых в обращениях граждан, рассматривается сотрудниками управления во взаимодействии и с участием заявителя. В случае</w:t>
      </w:r>
      <w:r w:rsidR="00FF7A48">
        <w:rPr>
          <w:rStyle w:val="a7"/>
          <w:b w:val="0"/>
          <w:bCs w:val="0"/>
          <w:color w:val="000000"/>
          <w:spacing w:val="3"/>
          <w:lang w:eastAsia="ar-SA"/>
        </w:rPr>
        <w:t>,</w:t>
      </w:r>
      <w:r w:rsidRPr="00D35693">
        <w:rPr>
          <w:rStyle w:val="a7"/>
          <w:b w:val="0"/>
          <w:bCs w:val="0"/>
          <w:color w:val="000000"/>
          <w:spacing w:val="3"/>
          <w:lang w:eastAsia="ar-SA"/>
        </w:rPr>
        <w:t xml:space="preserve"> если решение вопроса затрагивает коллективные интересы, территориальными представителями организуются собрания граждан. В открытом диалоге обсуждаются наиболее важные для жителей вопросы и проблемы. </w:t>
      </w:r>
    </w:p>
    <w:p w14:paraId="50B9AC40" w14:textId="4BA68AE2" w:rsidR="000104F5" w:rsidRPr="00D35693" w:rsidRDefault="00BF2C2A" w:rsidP="00540D8B">
      <w:pPr>
        <w:shd w:val="clear" w:color="auto" w:fill="FFFFFF" w:themeFill="background1"/>
        <w:ind w:firstLine="600"/>
        <w:contextualSpacing/>
        <w:jc w:val="both"/>
      </w:pPr>
      <w:r w:rsidRPr="00D35693">
        <w:rPr>
          <w:rStyle w:val="a7"/>
          <w:b w:val="0"/>
          <w:bCs w:val="0"/>
        </w:rPr>
        <w:t>По внутриведомственным запросам управления архитектуры, градостроительства и земельных отношений в 202</w:t>
      </w:r>
      <w:r w:rsidR="00750921">
        <w:rPr>
          <w:rStyle w:val="a7"/>
          <w:b w:val="0"/>
          <w:bCs w:val="0"/>
        </w:rPr>
        <w:t>2</w:t>
      </w:r>
      <w:r w:rsidRPr="00D35693">
        <w:rPr>
          <w:rStyle w:val="a7"/>
          <w:b w:val="0"/>
          <w:bCs w:val="0"/>
        </w:rPr>
        <w:t xml:space="preserve"> году сотрудниками управления организовано</w:t>
      </w:r>
      <w:r w:rsidR="00922597">
        <w:rPr>
          <w:rStyle w:val="a7"/>
          <w:b w:val="0"/>
          <w:bCs w:val="0"/>
        </w:rPr>
        <w:t xml:space="preserve"> 1</w:t>
      </w:r>
      <w:r w:rsidR="00750921">
        <w:rPr>
          <w:rStyle w:val="a7"/>
          <w:b w:val="0"/>
          <w:bCs w:val="0"/>
        </w:rPr>
        <w:t>740</w:t>
      </w:r>
      <w:r w:rsidRPr="00D35693">
        <w:rPr>
          <w:rStyle w:val="a7"/>
          <w:b w:val="0"/>
          <w:bCs w:val="0"/>
        </w:rPr>
        <w:t xml:space="preserve"> выездов</w:t>
      </w:r>
      <w:r w:rsidRPr="00D35693">
        <w:rPr>
          <w:rStyle w:val="a7"/>
          <w:b w:val="0"/>
          <w:bCs w:val="0"/>
          <w:lang w:eastAsia="ar-SA"/>
        </w:rPr>
        <w:t xml:space="preserve"> совместно с заявителями на место испрашиваемого земельного участка. Это позволяет уполномоченному органу при принятии решения обладать наиболее полной и объективной информацией об испрашиваемом земельном участке и учитывать мнение соседних землепользователей во избежание возможных конфликтных ситуаций в будущем. </w:t>
      </w:r>
    </w:p>
    <w:p w14:paraId="4E2FDDA2" w14:textId="193824EC" w:rsidR="009A5112" w:rsidRDefault="00BD23F0" w:rsidP="00540D8B">
      <w:pPr>
        <w:shd w:val="clear" w:color="auto" w:fill="FFFFFF" w:themeFill="background1"/>
        <w:ind w:firstLine="600"/>
        <w:contextualSpacing/>
        <w:jc w:val="both"/>
      </w:pPr>
      <w:r w:rsidRPr="009A5112">
        <w:rPr>
          <w:rStyle w:val="a7"/>
          <w:iCs/>
          <w:color w:val="000000"/>
          <w:lang w:eastAsia="ar-SA"/>
        </w:rPr>
        <w:t>2.8.</w:t>
      </w:r>
      <w:r w:rsidR="009A5112">
        <w:rPr>
          <w:rStyle w:val="a7"/>
          <w:iCs/>
          <w:color w:val="000000"/>
          <w:lang w:eastAsia="ar-SA"/>
        </w:rPr>
        <w:t xml:space="preserve"> </w:t>
      </w:r>
      <w:r w:rsidR="00494AD0" w:rsidRPr="00494AD0">
        <w:rPr>
          <w:rStyle w:val="a7"/>
          <w:iCs/>
          <w:color w:val="000000"/>
          <w:lang w:eastAsia="ar-SA"/>
        </w:rPr>
        <w:t>Социологический опрос</w:t>
      </w:r>
      <w:r w:rsidR="00BF2C2A" w:rsidRPr="00D35693">
        <w:t xml:space="preserve"> </w:t>
      </w:r>
    </w:p>
    <w:p w14:paraId="11BE51A6" w14:textId="7B776A1D" w:rsidR="000104F5" w:rsidRDefault="00BF2C2A" w:rsidP="00540D8B">
      <w:pPr>
        <w:shd w:val="clear" w:color="auto" w:fill="FFFFFF" w:themeFill="background1"/>
        <w:ind w:firstLine="600"/>
        <w:contextualSpacing/>
        <w:jc w:val="both"/>
      </w:pPr>
      <w:r w:rsidRPr="00D35693">
        <w:t>В целях повышения качества и доступности муниципальных услуг, предоставляемых управлением</w:t>
      </w:r>
      <w:r w:rsidR="00494AD0">
        <w:t xml:space="preserve">, проведено </w:t>
      </w:r>
      <w:r w:rsidRPr="00D35693">
        <w:t>исследования мнения граждан-получателей услуг</w:t>
      </w:r>
      <w:r w:rsidR="009A5112">
        <w:t>,</w:t>
      </w:r>
      <w:r w:rsidRPr="00D35693">
        <w:t xml:space="preserve"> в части удовлетворенности качеством и уровнем доступности полученных услуг в 202</w:t>
      </w:r>
      <w:r w:rsidR="00E24802">
        <w:t>2</w:t>
      </w:r>
      <w:r w:rsidR="009A5112">
        <w:t xml:space="preserve"> году,</w:t>
      </w:r>
      <w:r w:rsidRPr="00D35693">
        <w:t xml:space="preserve"> </w:t>
      </w:r>
      <w:r w:rsidR="00494AD0">
        <w:t>на основе результатов проведения социологического опроса.</w:t>
      </w:r>
    </w:p>
    <w:p w14:paraId="1BD55002" w14:textId="1219C345" w:rsidR="00494AD0" w:rsidRPr="00D35693" w:rsidRDefault="00494AD0" w:rsidP="00540D8B">
      <w:pPr>
        <w:shd w:val="clear" w:color="auto" w:fill="FFFFFF" w:themeFill="background1"/>
        <w:ind w:firstLine="600"/>
        <w:contextualSpacing/>
        <w:jc w:val="both"/>
      </w:pPr>
      <w:r>
        <w:t xml:space="preserve">Полученные результаты свидетельствуют об очень высоком качестве предоставления муниципальных услуг </w:t>
      </w:r>
      <w:r w:rsidR="009A5112">
        <w:t xml:space="preserve">сотрудниками </w:t>
      </w:r>
      <w:r>
        <w:t>управления. Все опрошенные граждане довольны отношением к ним сотрудников. Отмечается высокая компетентность и внимательность сотрудников</w:t>
      </w:r>
      <w:r w:rsidR="00E22984">
        <w:t>.</w:t>
      </w:r>
      <w:r w:rsidR="00E22984" w:rsidRPr="00E22984">
        <w:t xml:space="preserve"> </w:t>
      </w:r>
      <w:r w:rsidR="00E22984">
        <w:t xml:space="preserve">Удовлетворенность заявителей качеством работы управления составляет </w:t>
      </w:r>
      <w:r w:rsidR="003C4EC6">
        <w:t xml:space="preserve">          </w:t>
      </w:r>
      <w:r w:rsidR="00E22984">
        <w:t>9</w:t>
      </w:r>
      <w:r w:rsidR="003C4EC6">
        <w:t>5, 5</w:t>
      </w:r>
      <w:r w:rsidR="00E22984">
        <w:t xml:space="preserve"> %. </w:t>
      </w:r>
    </w:p>
    <w:p w14:paraId="33195B4E" w14:textId="6ED09C05" w:rsidR="001D600B" w:rsidRDefault="00BF2C2A" w:rsidP="00540D8B">
      <w:pPr>
        <w:shd w:val="clear" w:color="auto" w:fill="FFFFFF" w:themeFill="background1"/>
        <w:contextualSpacing/>
        <w:jc w:val="both"/>
        <w:rPr>
          <w:b/>
        </w:rPr>
      </w:pPr>
      <w:r w:rsidRPr="00D35693">
        <w:rPr>
          <w:b/>
        </w:rPr>
        <w:tab/>
      </w:r>
      <w:r w:rsidR="00BD23F0">
        <w:rPr>
          <w:b/>
        </w:rPr>
        <w:t xml:space="preserve">2.9. </w:t>
      </w:r>
      <w:r w:rsidRPr="00D35693">
        <w:rPr>
          <w:b/>
        </w:rPr>
        <w:t xml:space="preserve">Мониторинги </w:t>
      </w:r>
    </w:p>
    <w:p w14:paraId="6DF726A2" w14:textId="531D2DA8" w:rsidR="000104F5" w:rsidRDefault="008625EA" w:rsidP="00540D8B">
      <w:pPr>
        <w:shd w:val="clear" w:color="auto" w:fill="FFFFFF" w:themeFill="background1"/>
        <w:ind w:firstLine="708"/>
        <w:contextualSpacing/>
        <w:jc w:val="both"/>
      </w:pPr>
      <w:r>
        <w:t>▪</w:t>
      </w:r>
      <w:r w:rsidR="00B4489A">
        <w:t xml:space="preserve"> </w:t>
      </w:r>
      <w:r w:rsidR="00BF2C2A" w:rsidRPr="00D35693">
        <w:t xml:space="preserve">Мероприятия по контролю за состоянием городской среды проводились в ежедневном режиме с использованием </w:t>
      </w:r>
      <w:r w:rsidR="00C22A44">
        <w:t xml:space="preserve">мессенджера </w:t>
      </w:r>
      <w:r w:rsidR="00BF2C2A" w:rsidRPr="00D35693">
        <w:t>«</w:t>
      </w:r>
      <w:proofErr w:type="spellStart"/>
      <w:r w:rsidR="00BF2C2A" w:rsidRPr="00D35693">
        <w:t>ТамТам</w:t>
      </w:r>
      <w:proofErr w:type="spellEnd"/>
      <w:r w:rsidR="00BF2C2A" w:rsidRPr="00D35693">
        <w:t>», с помощью кото</w:t>
      </w:r>
      <w:r w:rsidR="00866B41">
        <w:t>р</w:t>
      </w:r>
      <w:r w:rsidR="00922597">
        <w:t>ого</w:t>
      </w:r>
      <w:r w:rsidR="00BF2C2A" w:rsidRPr="00D35693">
        <w:t xml:space="preserve"> информация оперативно доводилась до уполномоченных органов Городской Управы города Калуги</w:t>
      </w:r>
      <w:r w:rsidR="003A343D">
        <w:t>.</w:t>
      </w:r>
      <w:r w:rsidR="00BF2C2A" w:rsidRPr="00D35693">
        <w:t xml:space="preserve"> </w:t>
      </w:r>
    </w:p>
    <w:p w14:paraId="6C1713D7" w14:textId="7DF5094F" w:rsidR="001F4F44" w:rsidRDefault="008625EA" w:rsidP="00540D8B">
      <w:pPr>
        <w:shd w:val="clear" w:color="auto" w:fill="FFFFFF" w:themeFill="background1"/>
        <w:ind w:firstLine="708"/>
        <w:jc w:val="both"/>
      </w:pPr>
      <w:r>
        <w:t>▪</w:t>
      </w:r>
      <w:r w:rsidR="00B4489A">
        <w:t xml:space="preserve"> </w:t>
      </w:r>
      <w:r w:rsidR="001F4F44" w:rsidRPr="003A1A9D">
        <w:rPr>
          <w:color w:val="000000"/>
          <w:lang w:eastAsia="ru-RU"/>
        </w:rPr>
        <w:t>Успешно осуществляет</w:t>
      </w:r>
      <w:r w:rsidR="001F4F44">
        <w:rPr>
          <w:color w:val="000000"/>
          <w:lang w:eastAsia="ru-RU"/>
        </w:rPr>
        <w:t xml:space="preserve">ся работа </w:t>
      </w:r>
      <w:r w:rsidR="001F4F44" w:rsidRPr="003A1A9D">
        <w:rPr>
          <w:color w:val="000000"/>
          <w:lang w:eastAsia="ru-RU"/>
        </w:rPr>
        <w:t>по решению вопросов по эвакуации брошенного, бесхозяйного, разукомплектованного транспорта</w:t>
      </w:r>
      <w:r w:rsidR="001F4F44">
        <w:rPr>
          <w:color w:val="000000"/>
          <w:lang w:eastAsia="ru-RU"/>
        </w:rPr>
        <w:t>. В 2022 году с улиц и дворов города убрано 313 транспортных средств с признаками брошенных и разукомплектованных, из них: 306 БРТС вывезены собственниками в результате работы, проделанной сотрудниками управления. МУП «</w:t>
      </w:r>
      <w:proofErr w:type="spellStart"/>
      <w:r w:rsidR="001F4F44">
        <w:rPr>
          <w:color w:val="000000"/>
          <w:lang w:eastAsia="ru-RU"/>
        </w:rPr>
        <w:t>Калугаспецавтодор</w:t>
      </w:r>
      <w:proofErr w:type="spellEnd"/>
      <w:r w:rsidR="001F4F44">
        <w:rPr>
          <w:color w:val="000000"/>
          <w:lang w:eastAsia="ru-RU"/>
        </w:rPr>
        <w:t>» эвакуировано 7 БРТС, передано документов для дальнейшей работы по эвакуации на 29 автомашин. В настоящее время ведется работа по эвакуации 52 БРТС.</w:t>
      </w:r>
    </w:p>
    <w:p w14:paraId="13E2133F" w14:textId="44717E7F" w:rsidR="0061709B" w:rsidRDefault="00BF2C2A" w:rsidP="00540D8B">
      <w:pPr>
        <w:shd w:val="clear" w:color="auto" w:fill="FFFFFF" w:themeFill="background1"/>
        <w:contextualSpacing/>
        <w:jc w:val="both"/>
        <w:rPr>
          <w:color w:val="000000"/>
        </w:rPr>
      </w:pPr>
      <w:r w:rsidRPr="00D35693">
        <w:rPr>
          <w:color w:val="000000"/>
        </w:rPr>
        <w:tab/>
      </w:r>
      <w:r w:rsidR="00BD23F0" w:rsidRPr="0061709B">
        <w:rPr>
          <w:b/>
          <w:bCs/>
          <w:color w:val="000000"/>
        </w:rPr>
        <w:t>2.10.</w:t>
      </w:r>
      <w:r w:rsidR="00BD23F0">
        <w:rPr>
          <w:color w:val="000000"/>
        </w:rPr>
        <w:t xml:space="preserve"> </w:t>
      </w:r>
      <w:r w:rsidRPr="00D35693">
        <w:rPr>
          <w:b/>
          <w:bCs/>
          <w:color w:val="000000"/>
        </w:rPr>
        <w:t>Формирование дворового (соседского) сообщества</w:t>
      </w:r>
      <w:r w:rsidRPr="00D35693">
        <w:rPr>
          <w:color w:val="000000"/>
        </w:rPr>
        <w:t xml:space="preserve">. Территориальными представительствами управления совместно с территориальными общественными самоуправлениями, учреждениями и общественными организациями микрорайона проводится работа по </w:t>
      </w:r>
      <w:r w:rsidRPr="00C22A44">
        <w:rPr>
          <w:color w:val="000000"/>
        </w:rPr>
        <w:t>формированию соседских сообществ</w:t>
      </w:r>
      <w:r w:rsidRPr="00D35693">
        <w:rPr>
          <w:b/>
          <w:bCs/>
          <w:color w:val="000000"/>
        </w:rPr>
        <w:t xml:space="preserve"> </w:t>
      </w:r>
      <w:r w:rsidRPr="00D35693">
        <w:rPr>
          <w:color w:val="000000"/>
        </w:rPr>
        <w:t>в микросоциуме двора</w:t>
      </w:r>
      <w:r w:rsidR="002E3A0B">
        <w:rPr>
          <w:color w:val="000000"/>
        </w:rPr>
        <w:t>, сельского населенного пункта</w:t>
      </w:r>
      <w:r w:rsidRPr="00D35693">
        <w:rPr>
          <w:color w:val="000000"/>
        </w:rPr>
        <w:t xml:space="preserve"> через организацию досуга по месту жительства. В 202</w:t>
      </w:r>
      <w:r w:rsidR="00750921">
        <w:rPr>
          <w:color w:val="000000"/>
        </w:rPr>
        <w:t>2</w:t>
      </w:r>
      <w:r w:rsidRPr="00D35693">
        <w:rPr>
          <w:color w:val="000000"/>
        </w:rPr>
        <w:t xml:space="preserve"> году был организован ряд мероприятий</w:t>
      </w:r>
      <w:r w:rsidR="00C22A44">
        <w:rPr>
          <w:color w:val="000000"/>
        </w:rPr>
        <w:t xml:space="preserve">, таких как </w:t>
      </w:r>
      <w:r w:rsidR="00172D74">
        <w:rPr>
          <w:color w:val="000000"/>
        </w:rPr>
        <w:t>д</w:t>
      </w:r>
      <w:r w:rsidR="001B70F9">
        <w:rPr>
          <w:color w:val="000000"/>
        </w:rPr>
        <w:t xml:space="preserve">ень микрорайона, </w:t>
      </w:r>
      <w:r w:rsidR="00172D74">
        <w:rPr>
          <w:color w:val="000000"/>
        </w:rPr>
        <w:t xml:space="preserve">день села, </w:t>
      </w:r>
      <w:r w:rsidR="00C22A44">
        <w:rPr>
          <w:color w:val="000000"/>
        </w:rPr>
        <w:t>п</w:t>
      </w:r>
      <w:r w:rsidRPr="00D35693">
        <w:rPr>
          <w:color w:val="000000"/>
        </w:rPr>
        <w:t>раздник</w:t>
      </w:r>
      <w:r w:rsidR="00750921">
        <w:rPr>
          <w:color w:val="000000"/>
        </w:rPr>
        <w:t>и</w:t>
      </w:r>
      <w:r w:rsidRPr="00D35693">
        <w:rPr>
          <w:color w:val="000000"/>
        </w:rPr>
        <w:t xml:space="preserve"> двора</w:t>
      </w:r>
      <w:r w:rsidR="00750921">
        <w:rPr>
          <w:color w:val="000000"/>
        </w:rPr>
        <w:t xml:space="preserve">, </w:t>
      </w:r>
      <w:r w:rsidRPr="00D35693">
        <w:rPr>
          <w:color w:val="000000"/>
        </w:rPr>
        <w:t>«Веселые старты» на дворовых спортивных площадках, новогодние и рождественские мероприятия</w:t>
      </w:r>
      <w:r w:rsidR="00C22A44">
        <w:rPr>
          <w:color w:val="000000"/>
        </w:rPr>
        <w:t xml:space="preserve"> во дворах и сельских населенных пунктах</w:t>
      </w:r>
      <w:r w:rsidRPr="00D35693">
        <w:rPr>
          <w:color w:val="000000"/>
        </w:rPr>
        <w:t>, празднование «Широк</w:t>
      </w:r>
      <w:r w:rsidR="002E3A0B">
        <w:rPr>
          <w:color w:val="000000"/>
        </w:rPr>
        <w:t>ой</w:t>
      </w:r>
      <w:r w:rsidRPr="00D35693">
        <w:rPr>
          <w:color w:val="000000"/>
        </w:rPr>
        <w:t xml:space="preserve"> </w:t>
      </w:r>
      <w:proofErr w:type="spellStart"/>
      <w:r w:rsidRPr="00D35693">
        <w:rPr>
          <w:color w:val="000000"/>
        </w:rPr>
        <w:t>Масленниц</w:t>
      </w:r>
      <w:r w:rsidR="002E3A0B">
        <w:rPr>
          <w:color w:val="000000"/>
        </w:rPr>
        <w:t>ы</w:t>
      </w:r>
      <w:proofErr w:type="spellEnd"/>
      <w:r w:rsidRPr="00D35693">
        <w:rPr>
          <w:color w:val="000000"/>
        </w:rPr>
        <w:t>», чествование вет</w:t>
      </w:r>
      <w:r w:rsidR="002E3A0B">
        <w:rPr>
          <w:color w:val="000000"/>
        </w:rPr>
        <w:t>е</w:t>
      </w:r>
      <w:r w:rsidRPr="00D35693">
        <w:rPr>
          <w:color w:val="000000"/>
        </w:rPr>
        <w:t>ранов</w:t>
      </w:r>
      <w:r w:rsidR="001B70F9">
        <w:rPr>
          <w:color w:val="000000"/>
        </w:rPr>
        <w:t xml:space="preserve"> и инвалидов на дому</w:t>
      </w:r>
      <w:r w:rsidRPr="00D35693">
        <w:rPr>
          <w:color w:val="000000"/>
        </w:rPr>
        <w:t>,</w:t>
      </w:r>
      <w:r w:rsidR="002E3A0B">
        <w:rPr>
          <w:color w:val="000000"/>
        </w:rPr>
        <w:t xml:space="preserve"> «</w:t>
      </w:r>
      <w:r w:rsidRPr="00D35693">
        <w:rPr>
          <w:color w:val="000000"/>
        </w:rPr>
        <w:t>Зимние забавы</w:t>
      </w:r>
      <w:r w:rsidR="002E3A0B">
        <w:rPr>
          <w:color w:val="000000"/>
        </w:rPr>
        <w:t>»</w:t>
      </w:r>
      <w:r w:rsidRPr="00D35693">
        <w:rPr>
          <w:color w:val="000000"/>
        </w:rPr>
        <w:t xml:space="preserve"> </w:t>
      </w:r>
      <w:r w:rsidR="002E3A0B">
        <w:rPr>
          <w:color w:val="000000"/>
        </w:rPr>
        <w:t xml:space="preserve">для детей </w:t>
      </w:r>
      <w:r w:rsidRPr="00D35693">
        <w:rPr>
          <w:color w:val="000000"/>
        </w:rPr>
        <w:t>н</w:t>
      </w:r>
      <w:r w:rsidR="002E3A0B">
        <w:rPr>
          <w:color w:val="000000"/>
        </w:rPr>
        <w:t>а</w:t>
      </w:r>
      <w:r w:rsidRPr="00D35693">
        <w:rPr>
          <w:color w:val="000000"/>
        </w:rPr>
        <w:t xml:space="preserve"> ледовых дворовых площадках в каникулярное время</w:t>
      </w:r>
      <w:r w:rsidR="00866B41">
        <w:rPr>
          <w:color w:val="000000"/>
        </w:rPr>
        <w:t>, День физкультурника</w:t>
      </w:r>
      <w:r w:rsidR="0061709B">
        <w:rPr>
          <w:color w:val="000000"/>
        </w:rPr>
        <w:t xml:space="preserve"> и др</w:t>
      </w:r>
      <w:r w:rsidRPr="00D35693">
        <w:rPr>
          <w:color w:val="000000"/>
        </w:rPr>
        <w:t>.</w:t>
      </w:r>
    </w:p>
    <w:p w14:paraId="3009BCD0" w14:textId="50B4B21A" w:rsidR="003A55FC" w:rsidRDefault="003A55FC" w:rsidP="00540D8B">
      <w:pPr>
        <w:shd w:val="clear" w:color="auto" w:fill="FFFFFF" w:themeFill="background1"/>
        <w:contextualSpacing/>
        <w:jc w:val="both"/>
        <w:rPr>
          <w:b/>
          <w:bCs/>
          <w:color w:val="000000"/>
        </w:rPr>
      </w:pPr>
      <w:r>
        <w:rPr>
          <w:color w:val="000000"/>
        </w:rPr>
        <w:tab/>
      </w:r>
      <w:r w:rsidRPr="003A55FC">
        <w:rPr>
          <w:b/>
          <w:bCs/>
          <w:color w:val="000000"/>
        </w:rPr>
        <w:t>2.11. Отчеты перед населением</w:t>
      </w:r>
    </w:p>
    <w:p w14:paraId="3F2179B2" w14:textId="68E98186" w:rsidR="003A55FC" w:rsidRDefault="003A55FC" w:rsidP="00540D8B">
      <w:pPr>
        <w:shd w:val="clear" w:color="auto" w:fill="FFFFFF" w:themeFill="background1"/>
        <w:contextualSpacing/>
        <w:jc w:val="both"/>
        <w:rPr>
          <w:rStyle w:val="ListLabel26"/>
          <w:b w:val="0"/>
          <w:bCs/>
        </w:rPr>
      </w:pPr>
      <w:r>
        <w:rPr>
          <w:b/>
          <w:bCs/>
          <w:color w:val="000000"/>
        </w:rPr>
        <w:tab/>
      </w:r>
      <w:r w:rsidRPr="003A55FC">
        <w:rPr>
          <w:color w:val="000000"/>
          <w:spacing w:val="3"/>
        </w:rPr>
        <w:t>В целях реализации принципов открытости и публичности, создания условий для обеспечения права граждан</w:t>
      </w:r>
      <w:r w:rsidR="009C5C3C">
        <w:rPr>
          <w:color w:val="000000"/>
          <w:spacing w:val="3"/>
        </w:rPr>
        <w:t xml:space="preserve"> и</w:t>
      </w:r>
      <w:r w:rsidRPr="003A55FC">
        <w:rPr>
          <w:color w:val="000000"/>
          <w:spacing w:val="3"/>
        </w:rPr>
        <w:t xml:space="preserve"> общественных объединений на получение достоверной информации о деятельности </w:t>
      </w:r>
      <w:r w:rsidR="009C5C3C">
        <w:rPr>
          <w:color w:val="000000"/>
          <w:spacing w:val="3"/>
        </w:rPr>
        <w:t xml:space="preserve">института территориальных представительств </w:t>
      </w:r>
      <w:r w:rsidRPr="003A55FC">
        <w:rPr>
          <w:color w:val="000000"/>
          <w:spacing w:val="3"/>
        </w:rPr>
        <w:t>е</w:t>
      </w:r>
      <w:r w:rsidRPr="003A55FC">
        <w:rPr>
          <w:color w:val="000000"/>
        </w:rPr>
        <w:t>жегодно в январе</w:t>
      </w:r>
      <w:r w:rsidR="00047863">
        <w:rPr>
          <w:color w:val="000000"/>
        </w:rPr>
        <w:t>-феврале</w:t>
      </w:r>
      <w:r w:rsidRPr="003A55FC">
        <w:rPr>
          <w:color w:val="000000"/>
        </w:rPr>
        <w:t xml:space="preserve"> </w:t>
      </w:r>
      <w:r w:rsidR="009C5C3C">
        <w:rPr>
          <w:color w:val="000000"/>
        </w:rPr>
        <w:t xml:space="preserve">35 </w:t>
      </w:r>
      <w:r w:rsidRPr="003A55FC">
        <w:rPr>
          <w:color w:val="000000"/>
        </w:rPr>
        <w:t>территориальны</w:t>
      </w:r>
      <w:r w:rsidR="009C5C3C">
        <w:rPr>
          <w:color w:val="000000"/>
        </w:rPr>
        <w:t>х</w:t>
      </w:r>
      <w:r w:rsidRPr="003A55FC">
        <w:rPr>
          <w:color w:val="000000"/>
        </w:rPr>
        <w:t xml:space="preserve"> представител</w:t>
      </w:r>
      <w:r w:rsidR="009C5C3C">
        <w:rPr>
          <w:color w:val="000000"/>
        </w:rPr>
        <w:t>ей</w:t>
      </w:r>
      <w:r w:rsidRPr="003A55FC">
        <w:rPr>
          <w:color w:val="000000"/>
        </w:rPr>
        <w:t xml:space="preserve"> управления отчитываются перед населением о проделанной работ</w:t>
      </w:r>
      <w:r w:rsidR="00AD3C7E">
        <w:rPr>
          <w:color w:val="000000"/>
        </w:rPr>
        <w:t>е</w:t>
      </w:r>
      <w:r w:rsidRPr="003A55FC">
        <w:rPr>
          <w:color w:val="000000"/>
        </w:rPr>
        <w:t xml:space="preserve"> за предшествующий </w:t>
      </w:r>
      <w:r w:rsidRPr="00D160B7">
        <w:rPr>
          <w:rStyle w:val="ListLabel26"/>
          <w:b w:val="0"/>
          <w:bCs/>
        </w:rPr>
        <w:t>год</w:t>
      </w:r>
      <w:r w:rsidR="00D160B7" w:rsidRPr="00D160B7">
        <w:rPr>
          <w:rStyle w:val="ListLabel26"/>
          <w:b w:val="0"/>
          <w:bCs/>
        </w:rPr>
        <w:t xml:space="preserve">, </w:t>
      </w:r>
      <w:r w:rsidR="002D20C7">
        <w:rPr>
          <w:rStyle w:val="ListLabel26"/>
          <w:b w:val="0"/>
          <w:bCs/>
        </w:rPr>
        <w:t xml:space="preserve">в открытом диалоге обсуждаются достижения и проблемы, </w:t>
      </w:r>
      <w:r w:rsidR="00D160B7" w:rsidRPr="00D160B7">
        <w:rPr>
          <w:rStyle w:val="ListLabel26"/>
          <w:b w:val="0"/>
          <w:bCs/>
        </w:rPr>
        <w:t>затрагивающи</w:t>
      </w:r>
      <w:r w:rsidR="002D20C7">
        <w:rPr>
          <w:rStyle w:val="ListLabel26"/>
          <w:b w:val="0"/>
          <w:bCs/>
        </w:rPr>
        <w:t>е</w:t>
      </w:r>
      <w:r w:rsidR="00D160B7" w:rsidRPr="00D160B7">
        <w:rPr>
          <w:rStyle w:val="ListLabel26"/>
          <w:b w:val="0"/>
          <w:bCs/>
        </w:rPr>
        <w:t xml:space="preserve"> интересы граждан, </w:t>
      </w:r>
      <w:r w:rsidR="005C769B">
        <w:rPr>
          <w:rStyle w:val="ListLabel26"/>
          <w:b w:val="0"/>
          <w:bCs/>
        </w:rPr>
        <w:t>дается оценка результативности работы специалистов.</w:t>
      </w:r>
    </w:p>
    <w:p w14:paraId="600034A7" w14:textId="0C383B83" w:rsidR="005C769B" w:rsidRDefault="005C769B" w:rsidP="00540D8B">
      <w:pPr>
        <w:shd w:val="clear" w:color="auto" w:fill="FFFFFF" w:themeFill="background1"/>
        <w:contextualSpacing/>
        <w:jc w:val="both"/>
        <w:rPr>
          <w:rStyle w:val="ListLabel26"/>
        </w:rPr>
      </w:pPr>
      <w:r>
        <w:rPr>
          <w:rStyle w:val="ListLabel26"/>
          <w:b w:val="0"/>
          <w:bCs/>
        </w:rPr>
        <w:tab/>
      </w:r>
      <w:r w:rsidRPr="005C769B">
        <w:rPr>
          <w:rStyle w:val="ListLabel26"/>
        </w:rPr>
        <w:t>2.12.</w:t>
      </w:r>
      <w:r w:rsidR="00B4489A">
        <w:rPr>
          <w:rStyle w:val="ListLabel26"/>
        </w:rPr>
        <w:t xml:space="preserve"> </w:t>
      </w:r>
      <w:r w:rsidR="00B4489A" w:rsidRPr="00B4489A">
        <w:rPr>
          <w:rFonts w:eastAsia="Calibri"/>
          <w:b/>
          <w:bCs/>
          <w:color w:val="000000"/>
          <w:lang w:eastAsia="en-US"/>
        </w:rPr>
        <w:t>Конкурс</w:t>
      </w:r>
      <w:r w:rsidR="00D31212">
        <w:rPr>
          <w:rFonts w:eastAsia="Calibri"/>
          <w:b/>
          <w:bCs/>
          <w:color w:val="000000"/>
          <w:lang w:eastAsia="en-US"/>
        </w:rPr>
        <w:t>ы профессионального мастерства</w:t>
      </w:r>
    </w:p>
    <w:p w14:paraId="60B8799D" w14:textId="77777777" w:rsidR="009A4437" w:rsidRDefault="001C1730" w:rsidP="00540D8B">
      <w:pPr>
        <w:shd w:val="clear" w:color="auto" w:fill="FFFFFF" w:themeFill="background1"/>
        <w:ind w:firstLine="720"/>
        <w:jc w:val="both"/>
      </w:pPr>
      <w:r>
        <w:rPr>
          <w:rFonts w:eastAsia="Calibri"/>
          <w:lang w:eastAsia="en-US"/>
        </w:rPr>
        <w:t xml:space="preserve">Для повышения престижа профессиональной деятельности, распространения положительного опыта работы, выявления потенциала и поддержки молодых специалистов управлением ежегодно проводится конкурс «Лучший территориальный представитель». Конкурс способствует </w:t>
      </w:r>
      <w:r w:rsidR="00380370">
        <w:rPr>
          <w:rFonts w:eastAsia="Calibri"/>
          <w:lang w:eastAsia="en-US"/>
        </w:rPr>
        <w:t xml:space="preserve">формированию </w:t>
      </w:r>
      <w:r>
        <w:rPr>
          <w:spacing w:val="2"/>
          <w:shd w:val="clear" w:color="auto" w:fill="FFFFFF"/>
        </w:rPr>
        <w:t xml:space="preserve">мотивации </w:t>
      </w:r>
      <w:r>
        <w:t>территориальных представителей</w:t>
      </w:r>
      <w:r w:rsidR="00B4489A">
        <w:t xml:space="preserve"> к</w:t>
      </w:r>
      <w:r>
        <w:t xml:space="preserve"> эффективному и качественному </w:t>
      </w:r>
      <w:bookmarkStart w:id="3" w:name="__DdeLink__2681_2976489003"/>
      <w:r>
        <w:t>решению поставленных задач</w:t>
      </w:r>
      <w:bookmarkEnd w:id="3"/>
      <w:r>
        <w:t xml:space="preserve">.  </w:t>
      </w:r>
    </w:p>
    <w:p w14:paraId="3BA13C52" w14:textId="2E6B2D60" w:rsidR="00D31212" w:rsidRPr="00D31212" w:rsidRDefault="001C1730" w:rsidP="00540D8B">
      <w:pPr>
        <w:shd w:val="clear" w:color="auto" w:fill="FFFFFF" w:themeFill="background1"/>
        <w:ind w:firstLine="720"/>
        <w:jc w:val="both"/>
      </w:pPr>
      <w:r>
        <w:t>Луч</w:t>
      </w:r>
      <w:r>
        <w:rPr>
          <w:rFonts w:eastAsia="Calibri"/>
          <w:lang w:eastAsia="en-US"/>
        </w:rPr>
        <w:t>шие сотрудники управления, достигшие значительных результатов в работе</w:t>
      </w:r>
      <w:r w:rsidR="00D31212">
        <w:rPr>
          <w:rFonts w:eastAsia="Calibri"/>
          <w:lang w:eastAsia="en-US"/>
        </w:rPr>
        <w:t>, в 2022 году</w:t>
      </w:r>
      <w:r>
        <w:rPr>
          <w:rFonts w:eastAsia="Calibri"/>
          <w:lang w:eastAsia="en-US"/>
        </w:rPr>
        <w:t xml:space="preserve"> </w:t>
      </w:r>
      <w:r w:rsidR="00D31212">
        <w:rPr>
          <w:rFonts w:eastAsia="Calibri"/>
          <w:lang w:eastAsia="en-US"/>
        </w:rPr>
        <w:t xml:space="preserve">также </w:t>
      </w:r>
      <w:r w:rsidR="00D31212" w:rsidRPr="00D31212">
        <w:t>приняли участие:</w:t>
      </w:r>
    </w:p>
    <w:p w14:paraId="3393E6A3" w14:textId="52A5A5BD" w:rsidR="00D31212" w:rsidRPr="00D31212" w:rsidRDefault="00D31212" w:rsidP="00540D8B">
      <w:pPr>
        <w:shd w:val="clear" w:color="auto" w:fill="FFFFFF" w:themeFill="background1"/>
        <w:ind w:firstLine="720"/>
        <w:jc w:val="both"/>
      </w:pPr>
      <w:r w:rsidRPr="00D31212">
        <w:t>- в ежегодном областном конкурсе «Лучший специалист органов местного самоуправления Калужской области» в категории «Лучший молодой специалист» Тихомиров Д.С., главный специалист территориального отдела Ленинского округа, Леонов Н.С., главный специалист территориального отдела Ленинского округа;</w:t>
      </w:r>
    </w:p>
    <w:p w14:paraId="798B8894" w14:textId="2D2EE7F1" w:rsidR="001C1730" w:rsidRPr="00D31212" w:rsidRDefault="00D31212" w:rsidP="00540D8B">
      <w:pPr>
        <w:shd w:val="clear" w:color="auto" w:fill="FFFFFF" w:themeFill="background1"/>
        <w:ind w:firstLine="720"/>
        <w:jc w:val="both"/>
      </w:pPr>
      <w:r w:rsidRPr="00D31212">
        <w:t xml:space="preserve">- </w:t>
      </w:r>
      <w:r>
        <w:t xml:space="preserve">в </w:t>
      </w:r>
      <w:r w:rsidRPr="00D31212">
        <w:t xml:space="preserve">проекте </w:t>
      </w:r>
      <w:r>
        <w:t>«</w:t>
      </w:r>
      <w:r w:rsidRPr="00D31212">
        <w:t>Время лучших.</w:t>
      </w:r>
      <w:r>
        <w:t xml:space="preserve"> </w:t>
      </w:r>
      <w:r w:rsidRPr="00D31212">
        <w:t>Муниципалитеты</w:t>
      </w:r>
      <w:r>
        <w:t>.»</w:t>
      </w:r>
      <w:r w:rsidRPr="00D31212">
        <w:t xml:space="preserve">  </w:t>
      </w:r>
      <w:proofErr w:type="spellStart"/>
      <w:r w:rsidRPr="00D31212">
        <w:t>Даненков</w:t>
      </w:r>
      <w:proofErr w:type="spellEnd"/>
      <w:r w:rsidRPr="00D31212">
        <w:t xml:space="preserve"> С.В., главный специалист территориального отдела Московского округа, </w:t>
      </w:r>
      <w:proofErr w:type="spellStart"/>
      <w:r w:rsidRPr="00D31212">
        <w:t>Стрекозин</w:t>
      </w:r>
      <w:proofErr w:type="spellEnd"/>
      <w:r w:rsidRPr="00D31212">
        <w:t xml:space="preserve"> К.О., главный специалист территориального отдела Октябрьского округа, </w:t>
      </w:r>
      <w:r w:rsidR="00047863">
        <w:t xml:space="preserve">который стал </w:t>
      </w:r>
      <w:r w:rsidRPr="00D31212">
        <w:t>победител</w:t>
      </w:r>
      <w:r w:rsidR="00047863">
        <w:t>ем</w:t>
      </w:r>
      <w:r w:rsidRPr="00D31212">
        <w:t xml:space="preserve"> проекта.        </w:t>
      </w:r>
    </w:p>
    <w:p w14:paraId="539440EC" w14:textId="77777777" w:rsidR="001C1730" w:rsidRPr="005C769B" w:rsidRDefault="001C1730" w:rsidP="00540D8B">
      <w:pPr>
        <w:shd w:val="clear" w:color="auto" w:fill="FFFFFF" w:themeFill="background1"/>
        <w:contextualSpacing/>
        <w:jc w:val="both"/>
        <w:rPr>
          <w:rStyle w:val="ListLabel26"/>
        </w:rPr>
      </w:pPr>
    </w:p>
    <w:p w14:paraId="6BA0142C" w14:textId="118A5945" w:rsidR="00BD23F0" w:rsidRDefault="00BF2C2A" w:rsidP="00540D8B">
      <w:pPr>
        <w:shd w:val="clear" w:color="auto" w:fill="FFFFFF" w:themeFill="background1"/>
        <w:contextualSpacing/>
        <w:jc w:val="both"/>
        <w:rPr>
          <w:b/>
        </w:rPr>
      </w:pPr>
      <w:r w:rsidRPr="003A55FC">
        <w:t xml:space="preserve">  </w:t>
      </w:r>
      <w:r w:rsidRPr="003A55FC">
        <w:tab/>
      </w:r>
      <w:r w:rsidR="00BD23F0">
        <w:rPr>
          <w:b/>
        </w:rPr>
        <w:t>3</w:t>
      </w:r>
      <w:r w:rsidRPr="003A1A9D">
        <w:rPr>
          <w:b/>
        </w:rPr>
        <w:t xml:space="preserve">. </w:t>
      </w:r>
      <w:r w:rsidR="0061709B">
        <w:rPr>
          <w:b/>
        </w:rPr>
        <w:t xml:space="preserve"> Реализация полномочий административного комитета</w:t>
      </w:r>
    </w:p>
    <w:p w14:paraId="3D5074BC" w14:textId="77777777" w:rsidR="0061709B" w:rsidRDefault="0061709B" w:rsidP="00540D8B">
      <w:pPr>
        <w:pStyle w:val="ab"/>
        <w:shd w:val="clear" w:color="auto" w:fill="FFFFFF" w:themeFill="background1"/>
        <w:spacing w:line="240" w:lineRule="auto"/>
        <w:ind w:firstLine="708"/>
        <w:contextualSpacing/>
        <w:rPr>
          <w:b/>
          <w:szCs w:val="24"/>
        </w:rPr>
      </w:pPr>
    </w:p>
    <w:p w14:paraId="698F7BB1" w14:textId="00B62993" w:rsidR="000104F5" w:rsidRDefault="00BD23F0" w:rsidP="00540D8B">
      <w:pPr>
        <w:pStyle w:val="ab"/>
        <w:shd w:val="clear" w:color="auto" w:fill="FFFFFF" w:themeFill="background1"/>
        <w:spacing w:line="240" w:lineRule="auto"/>
        <w:ind w:firstLine="708"/>
        <w:contextualSpacing/>
        <w:rPr>
          <w:b/>
          <w:szCs w:val="24"/>
        </w:rPr>
      </w:pPr>
      <w:r>
        <w:rPr>
          <w:b/>
          <w:szCs w:val="24"/>
        </w:rPr>
        <w:t xml:space="preserve">3.1. </w:t>
      </w:r>
      <w:r w:rsidR="00BF2C2A" w:rsidRPr="003A1A9D">
        <w:rPr>
          <w:b/>
          <w:szCs w:val="24"/>
        </w:rPr>
        <w:t>Обеспечение работы административных комиссий муниципального образования «Город Калуга»</w:t>
      </w:r>
      <w:r w:rsidR="0064319B">
        <w:rPr>
          <w:b/>
          <w:szCs w:val="24"/>
        </w:rPr>
        <w:t xml:space="preserve"> </w:t>
      </w:r>
    </w:p>
    <w:p w14:paraId="3FD036A1" w14:textId="77777777" w:rsidR="00AC51FB" w:rsidRDefault="00AC51FB" w:rsidP="00540D8B">
      <w:pPr>
        <w:shd w:val="clear" w:color="auto" w:fill="FFFFFF" w:themeFill="background1"/>
        <w:ind w:firstLine="708"/>
        <w:jc w:val="both"/>
      </w:pPr>
      <w:r>
        <w:t>На административный комитет управления по работе с населением на территориях возложены функции сбора информации и анализа деятельности административных комиссий муниципального образования «Город Калуга».</w:t>
      </w:r>
    </w:p>
    <w:p w14:paraId="31CC8FA3" w14:textId="77777777" w:rsidR="00AC51FB" w:rsidRDefault="00AC51FB" w:rsidP="00540D8B">
      <w:pPr>
        <w:shd w:val="clear" w:color="auto" w:fill="FFFFFF" w:themeFill="background1"/>
        <w:ind w:firstLine="708"/>
        <w:jc w:val="both"/>
      </w:pPr>
      <w:r>
        <w:rPr>
          <w:color w:val="000000"/>
        </w:rPr>
        <w:t>В 2022 году членами административных комиссий муниципального образования «Город Калуга» ЦАК, «Правобережье», № 2, 3, 4, 6 (далее – комиссии) проведено 241 заседаний комиссий, наложено штрафов на сумму 9881500 рублей, в бюджет поступило штрафов на сумму 13270300 рубля, рассмотрено 2160 протоколов об административных правонарушениях.</w:t>
      </w:r>
    </w:p>
    <w:p w14:paraId="0FAF2F31" w14:textId="77777777" w:rsidR="00AC51FB" w:rsidRDefault="00AC51FB" w:rsidP="00540D8B">
      <w:pPr>
        <w:shd w:val="clear" w:color="auto" w:fill="FFFFFF" w:themeFill="background1"/>
        <w:jc w:val="both"/>
      </w:pPr>
      <w:r>
        <w:tab/>
        <w:t>В 2022 году в ходе мониторинга городских территорий составлено 1349 протокола об административных правонарушениях, ответственность за которые предусмотрена Законом и выдано 2458 уведомлений о необходимости устранения выявленных недостатков в сфере благоустройства, из них без составления административных протоколов исполнено 1109 уведомлений</w:t>
      </w:r>
      <w:r>
        <w:rPr>
          <w:i/>
          <w:iCs/>
        </w:rPr>
        <w:t>.</w:t>
      </w:r>
    </w:p>
    <w:p w14:paraId="4EB22F82" w14:textId="77777777" w:rsidR="00AC51FB" w:rsidRDefault="00AC51FB" w:rsidP="00540D8B">
      <w:pPr>
        <w:shd w:val="clear" w:color="auto" w:fill="FFFFFF" w:themeFill="background1"/>
        <w:ind w:firstLine="57"/>
        <w:jc w:val="both"/>
      </w:pPr>
      <w:r>
        <w:tab/>
        <w:t xml:space="preserve">Для информирования населения о начисленных и неоплаченных штрафах по вынесенным постановлениям административных комиссий, административным комитетом управления введена практика размещения информации в базе Государственной информационной системы государственных и муниципальных платежей (ГИС ГМП) с присвоением каждому конкретному делу уникального идентификационного номера с дальнейшим опубликованием данной информации на официальном портале Государственных услуг РФ. Благодаря этому увеличилось общее количество добровольно оплаченных правонарушителями штрафов, в том числе многие граждане, обнаружившие задолженность в личном кабинете сайта «Госуслуги», предпочитают оплачивать задолженность непосредственно на сайте. </w:t>
      </w:r>
    </w:p>
    <w:p w14:paraId="24D57DB9" w14:textId="77777777" w:rsidR="00AC51FB" w:rsidRDefault="00AC51FB" w:rsidP="00540D8B">
      <w:pPr>
        <w:shd w:val="clear" w:color="auto" w:fill="FFFFFF" w:themeFill="background1"/>
        <w:ind w:firstLine="720"/>
        <w:jc w:val="both"/>
      </w:pPr>
      <w:r>
        <w:t xml:space="preserve">На заседаниях комиссий к каждому постановлению со штрафом формируются квитанции, содержащие все данные для оплаты, включая уникальный идентификационный номер. В случае неявки правонарушителя на заседание комиссии, данные квитанции вместе с постановлением направляются по почте на адрес места регистрации гражданина. </w:t>
      </w:r>
    </w:p>
    <w:p w14:paraId="2D44E079" w14:textId="13CAA424" w:rsidR="00AC51FB" w:rsidRDefault="009A4437" w:rsidP="00540D8B">
      <w:pPr>
        <w:shd w:val="clear" w:color="auto" w:fill="FFFFFF" w:themeFill="background1"/>
        <w:ind w:firstLine="720"/>
        <w:jc w:val="both"/>
        <w:rPr>
          <w:color w:val="000000"/>
          <w:lang w:eastAsia="ru-RU"/>
        </w:rPr>
      </w:pPr>
      <w:r>
        <w:rPr>
          <w:color w:val="000000"/>
          <w:lang w:eastAsia="ru-RU"/>
        </w:rPr>
        <w:t>П</w:t>
      </w:r>
      <w:r w:rsidR="00AC51FB">
        <w:rPr>
          <w:color w:val="000000"/>
          <w:lang w:eastAsia="ru-RU"/>
        </w:rPr>
        <w:t>роводится работа по отслеживанию оплаты административных штрафов, взаимодействие со службой судебных приставов по взысканию задолженности, составление протоколов за неоплату штрафов в установленный законом срок по ст.20.25 КоАП РФ с последующим направлением материалов на рассмотрение мировым судьям. Так в текущем году в отношении неплательщиков судебным приставам для принудительного взыскания направлено 693 постановления, составлено 543 протокола по ч.1 ст.20.25 для направления их на рассмотрение мировым судьям. По результатам их рассмотрения решениями мирового суда наложены штрафы на общую сумму 2 441 000 рублей.</w:t>
      </w:r>
    </w:p>
    <w:p w14:paraId="466459A0" w14:textId="6007AEBA" w:rsidR="00AC51FB" w:rsidRDefault="00AC51FB" w:rsidP="00540D8B">
      <w:pPr>
        <w:shd w:val="clear" w:color="auto" w:fill="FFFFFF" w:themeFill="background1"/>
        <w:ind w:firstLine="720"/>
        <w:jc w:val="both"/>
      </w:pPr>
      <w:r>
        <w:t xml:space="preserve">В настоящее время ведется работа по уведомлению юридических лиц, имеющих в оперативном управлении многочисленные объекты на территории города, об установленных фактах нарушений содержания данных объектов благоустройства с обозначением конкретного срока их устранения. </w:t>
      </w:r>
    </w:p>
    <w:p w14:paraId="12CF1689" w14:textId="21C6F182" w:rsidR="00AC51FB" w:rsidRDefault="00AC51FB" w:rsidP="00540D8B">
      <w:pPr>
        <w:shd w:val="clear" w:color="auto" w:fill="FFFFFF" w:themeFill="background1"/>
        <w:ind w:firstLine="720"/>
        <w:jc w:val="both"/>
      </w:pPr>
      <w:r>
        <w:t xml:space="preserve">В результате данной работы объекты приводятся в кратчайшие сроки в надлежащий вид. В случае </w:t>
      </w:r>
      <w:proofErr w:type="spellStart"/>
      <w:r>
        <w:t>неустранения</w:t>
      </w:r>
      <w:proofErr w:type="spellEnd"/>
      <w:r>
        <w:t xml:space="preserve"> правонарушения в установленный срок</w:t>
      </w:r>
      <w:r w:rsidR="009A4437">
        <w:t>,</w:t>
      </w:r>
      <w:r>
        <w:t xml:space="preserve"> организации привлекаются к административной ответственности с наложением штрафов от 50 до 110 тыс. рублей. </w:t>
      </w:r>
    </w:p>
    <w:p w14:paraId="2DA03D38" w14:textId="77777777" w:rsidR="00AC51FB" w:rsidRDefault="00AC51FB" w:rsidP="00540D8B">
      <w:pPr>
        <w:shd w:val="clear" w:color="auto" w:fill="FFFFFF" w:themeFill="background1"/>
        <w:ind w:firstLine="720"/>
        <w:jc w:val="both"/>
      </w:pPr>
      <w:r>
        <w:t>Всего в 2022 году в отношении юридических лиц составлено 212 протоколов с последующим наложением штрафа на общую сумму 10 145 000 руб.</w:t>
      </w:r>
    </w:p>
    <w:p w14:paraId="775950B4" w14:textId="6A0559DB" w:rsidR="00AC51FB" w:rsidRDefault="00AC51FB" w:rsidP="00540D8B">
      <w:pPr>
        <w:shd w:val="clear" w:color="auto" w:fill="FFFFFF" w:themeFill="background1"/>
        <w:ind w:firstLine="57"/>
        <w:jc w:val="both"/>
      </w:pPr>
      <w:r>
        <w:tab/>
      </w:r>
      <w:r w:rsidR="00FE5FF2">
        <w:t>Р</w:t>
      </w:r>
      <w:r>
        <w:t xml:space="preserve">егулярно проводятся обучающие семинары для членов административных комиссий с приглашением представителей административно-технического контроля, УМВД, прокуратуры, судебных приставов, специалистов правового комитета. В ходе работы по обмену опытом с представителями управления городского хозяйства и управления экономики и имущественных отношений, сформирована единая система работы административных комиссий.   </w:t>
      </w:r>
    </w:p>
    <w:p w14:paraId="676599F5" w14:textId="77777777" w:rsidR="00AC51FB" w:rsidRPr="003A1A9D" w:rsidRDefault="00AC51FB" w:rsidP="00540D8B">
      <w:pPr>
        <w:pStyle w:val="ab"/>
        <w:shd w:val="clear" w:color="auto" w:fill="FFFFFF" w:themeFill="background1"/>
        <w:spacing w:line="240" w:lineRule="auto"/>
        <w:ind w:firstLine="708"/>
        <w:contextualSpacing/>
        <w:rPr>
          <w:b/>
          <w:szCs w:val="24"/>
        </w:rPr>
      </w:pPr>
    </w:p>
    <w:p w14:paraId="17C1F6BD" w14:textId="77777777" w:rsidR="003A1A9D" w:rsidRPr="003A1A9D" w:rsidRDefault="003A1A9D" w:rsidP="00540D8B">
      <w:pPr>
        <w:shd w:val="clear" w:color="auto" w:fill="FFFFFF" w:themeFill="background1"/>
        <w:jc w:val="center"/>
      </w:pPr>
    </w:p>
    <w:p w14:paraId="07236E2E" w14:textId="68139921" w:rsidR="003A1A9D" w:rsidRPr="003A1A9D" w:rsidRDefault="00BD23F0" w:rsidP="00540D8B">
      <w:pPr>
        <w:shd w:val="clear" w:color="auto" w:fill="FFFFFF" w:themeFill="background1"/>
        <w:jc w:val="center"/>
      </w:pPr>
      <w:r>
        <w:rPr>
          <w:b/>
        </w:rPr>
        <w:t>3.2.</w:t>
      </w:r>
      <w:r w:rsidR="00952FAA">
        <w:rPr>
          <w:b/>
        </w:rPr>
        <w:t xml:space="preserve"> </w:t>
      </w:r>
      <w:r w:rsidR="003A1A9D" w:rsidRPr="003A1A9D">
        <w:rPr>
          <w:b/>
        </w:rPr>
        <w:t xml:space="preserve">Создание условий для формирования и деятельности народных дружин </w:t>
      </w:r>
    </w:p>
    <w:p w14:paraId="7546930E" w14:textId="77777777" w:rsidR="003A1A9D" w:rsidRPr="003A1A9D" w:rsidRDefault="003A1A9D" w:rsidP="00540D8B">
      <w:pPr>
        <w:shd w:val="clear" w:color="auto" w:fill="FFFFFF" w:themeFill="background1"/>
        <w:jc w:val="center"/>
        <w:rPr>
          <w:b/>
        </w:rPr>
      </w:pPr>
    </w:p>
    <w:p w14:paraId="2F8470B4" w14:textId="49A44ECE" w:rsidR="003A1A9D" w:rsidRPr="003A1A9D" w:rsidRDefault="003A1A9D" w:rsidP="00540D8B">
      <w:pPr>
        <w:shd w:val="clear" w:color="auto" w:fill="FFFFFF" w:themeFill="background1"/>
        <w:ind w:firstLine="709"/>
        <w:contextualSpacing/>
        <w:jc w:val="both"/>
      </w:pPr>
      <w:r w:rsidRPr="003A1A9D">
        <w:t xml:space="preserve">На </w:t>
      </w:r>
      <w:r w:rsidR="00FE5FF2">
        <w:t xml:space="preserve">управление </w:t>
      </w:r>
      <w:r w:rsidRPr="003A1A9D">
        <w:t>возложена функция по созданию условий для формирования и деятельности НД на территории муниципального образования «Город Калуга».</w:t>
      </w:r>
    </w:p>
    <w:p w14:paraId="610B91B0" w14:textId="7970BDF2" w:rsidR="00AC51FB" w:rsidRDefault="003A1A9D" w:rsidP="00540D8B">
      <w:pPr>
        <w:shd w:val="clear" w:color="auto" w:fill="FFFFFF" w:themeFill="background1"/>
        <w:contextualSpacing/>
        <w:jc w:val="both"/>
      </w:pPr>
      <w:r w:rsidRPr="003A1A9D">
        <w:tab/>
      </w:r>
      <w:r w:rsidR="00AC51FB">
        <w:t>В настоящее время на территории муниципального образования «Город Калуга» осуществляют деятельность по охране общественного 75</w:t>
      </w:r>
      <w:r w:rsidR="00AC51FB">
        <w:rPr>
          <w:color w:val="FF0000"/>
        </w:rPr>
        <w:t xml:space="preserve"> </w:t>
      </w:r>
      <w:r w:rsidR="00AC51FB">
        <w:t>народных дружинников ОО «НДГК по ООП» (далее - НД)  в 9 отрядах, 13</w:t>
      </w:r>
      <w:r w:rsidR="00AC51FB">
        <w:rPr>
          <w:color w:val="FF0000"/>
        </w:rPr>
        <w:t xml:space="preserve"> </w:t>
      </w:r>
      <w:r w:rsidR="00AC51FB">
        <w:t xml:space="preserve">народных дружинника </w:t>
      </w:r>
      <w:r w:rsidR="00AC51FB">
        <w:rPr>
          <w:color w:val="000000"/>
        </w:rPr>
        <w:t>из числа членов казачьего общества</w:t>
      </w:r>
      <w:r w:rsidR="00AC51FB">
        <w:t xml:space="preserve"> Калужского хуторского казачьего общества «</w:t>
      </w:r>
      <w:proofErr w:type="spellStart"/>
      <w:r w:rsidR="00AC51FB">
        <w:t>Приокское</w:t>
      </w:r>
      <w:proofErr w:type="spellEnd"/>
      <w:r w:rsidR="00AC51FB">
        <w:t xml:space="preserve">» Калужского </w:t>
      </w:r>
      <w:proofErr w:type="spellStart"/>
      <w:r w:rsidR="00AC51FB">
        <w:t>отдельского</w:t>
      </w:r>
      <w:proofErr w:type="spellEnd"/>
      <w:r w:rsidR="00AC51FB">
        <w:t xml:space="preserve"> казачьего общества Войскового казачьего общества «Центральное казачье войско» и 16 народных дружинника из числа членов казачьего общества Калужское городское казачье общество Калужского </w:t>
      </w:r>
      <w:proofErr w:type="spellStart"/>
      <w:r w:rsidR="00AC51FB">
        <w:t>отдельского</w:t>
      </w:r>
      <w:proofErr w:type="spellEnd"/>
      <w:r w:rsidR="00AC51FB">
        <w:t xml:space="preserve"> казачьего общества Войскового казачьего общества «Центральное казачье войско» и 15 народных дружинника общественной организации «Городской патруль города Калуги».</w:t>
      </w:r>
    </w:p>
    <w:p w14:paraId="13E0FE28" w14:textId="77777777" w:rsidR="00AC51FB" w:rsidRDefault="00AC51FB" w:rsidP="00540D8B">
      <w:pPr>
        <w:pStyle w:val="ConsPlusNormal"/>
        <w:shd w:val="clear" w:color="auto" w:fill="FFFFFF" w:themeFill="background1"/>
        <w:ind w:firstLine="708"/>
        <w:contextualSpacing/>
        <w:jc w:val="both"/>
      </w:pPr>
      <w:r>
        <w:rPr>
          <w:rFonts w:ascii="Times New Roman" w:hAnsi="Times New Roman" w:cs="Times New Roman"/>
          <w:szCs w:val="24"/>
        </w:rPr>
        <w:t xml:space="preserve">Организация взаимодействия подразделений </w:t>
      </w:r>
      <w:proofErr w:type="spellStart"/>
      <w:r>
        <w:rPr>
          <w:rFonts w:ascii="Times New Roman" w:hAnsi="Times New Roman" w:cs="Times New Roman"/>
          <w:szCs w:val="24"/>
        </w:rPr>
        <w:t>ОУУПиПДН</w:t>
      </w:r>
      <w:proofErr w:type="spellEnd"/>
      <w:r>
        <w:rPr>
          <w:rFonts w:ascii="Times New Roman" w:hAnsi="Times New Roman" w:cs="Times New Roman"/>
          <w:szCs w:val="24"/>
        </w:rPr>
        <w:t xml:space="preserve"> и ОБППСП УМВД России по г. Калуге с дружинниками осуществляется на плановой основе с составлением ежемесячных графиков и согласованием табелей учета дежурств и результатов деятельности НД. </w:t>
      </w:r>
    </w:p>
    <w:p w14:paraId="3983099E" w14:textId="476A6EEC" w:rsidR="00AC51FB" w:rsidRDefault="00AC51FB" w:rsidP="00540D8B">
      <w:pPr>
        <w:pStyle w:val="ConsPlusNormal"/>
        <w:shd w:val="clear" w:color="auto" w:fill="FFFFFF" w:themeFill="background1"/>
        <w:contextualSpacing/>
        <w:jc w:val="both"/>
      </w:pPr>
      <w:r>
        <w:rPr>
          <w:rFonts w:ascii="Times New Roman" w:hAnsi="Times New Roman" w:cs="Times New Roman"/>
          <w:color w:val="000000"/>
          <w:szCs w:val="24"/>
        </w:rPr>
        <w:t>В 2022 с помощью дружинников пресечено 65 административных правонарушения, задержано 12 правонарушителей, осуществлено 8165</w:t>
      </w:r>
      <w:r>
        <w:rPr>
          <w:rFonts w:ascii="Times New Roman" w:hAnsi="Times New Roman" w:cs="Times New Roman"/>
          <w:color w:val="FF0000"/>
          <w:szCs w:val="24"/>
        </w:rPr>
        <w:t xml:space="preserve"> </w:t>
      </w:r>
      <w:r>
        <w:rPr>
          <w:rFonts w:ascii="Times New Roman" w:hAnsi="Times New Roman" w:cs="Times New Roman"/>
          <w:szCs w:val="24"/>
        </w:rPr>
        <w:t>в</w:t>
      </w:r>
      <w:r>
        <w:rPr>
          <w:rFonts w:ascii="Times New Roman" w:hAnsi="Times New Roman" w:cs="Times New Roman"/>
          <w:color w:val="000000"/>
          <w:szCs w:val="24"/>
        </w:rPr>
        <w:t xml:space="preserve">ыходов для патрулирования улиц города с сотрудниками полиции. </w:t>
      </w:r>
      <w:r>
        <w:rPr>
          <w:rFonts w:ascii="Times New Roman" w:hAnsi="Times New Roman" w:cs="Times New Roman"/>
          <w:szCs w:val="24"/>
        </w:rPr>
        <w:t>На территории города было проведено 20 массовых мероприятий, на которых обеспечивался общественный порядок с привлечением 47 народных дружинников. Статистика свидетельствует об ощутимости пользы, которую приносят общественные объединения правоохранительной направленности, что наглядно характеризуется соответствующими цифровыми показателями.</w:t>
      </w:r>
    </w:p>
    <w:p w14:paraId="7314B801" w14:textId="592E3990" w:rsidR="00AC51FB" w:rsidRDefault="00AC51FB" w:rsidP="00540D8B">
      <w:pPr>
        <w:pStyle w:val="ConsPlusNormal"/>
        <w:shd w:val="clear" w:color="auto" w:fill="FFFFFF" w:themeFill="background1"/>
        <w:contextualSpacing/>
        <w:jc w:val="both"/>
      </w:pPr>
      <w:r>
        <w:rPr>
          <w:rFonts w:ascii="Times New Roman" w:hAnsi="Times New Roman" w:cs="Times New Roman"/>
          <w:szCs w:val="24"/>
        </w:rPr>
        <w:t>Также дружинники участвуют в профилактических рейдах по контролю за ранее судимыми и состоящими на учете лицами.</w:t>
      </w:r>
    </w:p>
    <w:p w14:paraId="3E6B0ACC" w14:textId="233B9E1E" w:rsidR="00AC51FB" w:rsidRDefault="00FE5FF2" w:rsidP="00540D8B">
      <w:pPr>
        <w:shd w:val="clear" w:color="auto" w:fill="FFFFFF" w:themeFill="background1"/>
        <w:ind w:firstLine="601"/>
        <w:contextualSpacing/>
        <w:jc w:val="both"/>
      </w:pPr>
      <w:r>
        <w:rPr>
          <w:lang w:eastAsia="ru-RU"/>
        </w:rPr>
        <w:t>С</w:t>
      </w:r>
      <w:r w:rsidR="00AC51FB">
        <w:rPr>
          <w:lang w:eastAsia="ru-RU"/>
        </w:rPr>
        <w:t>овместно с представителями УМВД по г</w:t>
      </w:r>
      <w:r>
        <w:rPr>
          <w:lang w:eastAsia="ru-RU"/>
        </w:rPr>
        <w:t xml:space="preserve">ороду </w:t>
      </w:r>
      <w:r w:rsidR="00AC51FB">
        <w:rPr>
          <w:lang w:eastAsia="ru-RU"/>
        </w:rPr>
        <w:t>Калуге регулярно проводятся встречи с учащимися Калужского кадетского многопрофильного техникума, Калужского филиала Частного учреждения профессионального образования «Юридический полицейский колледж», студентами Калужского филиала Всероссийского государственного университета юстиции (РПА Минюста России) с целью привлечения большего количества молодёжи в ряды народной дружины.</w:t>
      </w:r>
    </w:p>
    <w:p w14:paraId="37C2AA71" w14:textId="42AE759C" w:rsidR="00913C99" w:rsidRDefault="003A1A9D" w:rsidP="00540D8B">
      <w:pPr>
        <w:shd w:val="clear" w:color="auto" w:fill="FFFFFF" w:themeFill="background1"/>
        <w:contextualSpacing/>
        <w:jc w:val="both"/>
        <w:rPr>
          <w:b/>
        </w:rPr>
      </w:pPr>
      <w:r w:rsidRPr="003A1A9D">
        <w:rPr>
          <w:color w:val="000000"/>
        </w:rPr>
        <w:tab/>
      </w:r>
    </w:p>
    <w:p w14:paraId="027679C2" w14:textId="117FBB68" w:rsidR="003A1A9D" w:rsidRPr="003A1A9D" w:rsidRDefault="00490586" w:rsidP="00540D8B">
      <w:pPr>
        <w:shd w:val="clear" w:color="auto" w:fill="FFFFFF" w:themeFill="background1"/>
        <w:ind w:firstLine="601"/>
      </w:pPr>
      <w:r>
        <w:rPr>
          <w:b/>
        </w:rPr>
        <w:t xml:space="preserve">3.3. </w:t>
      </w:r>
      <w:r w:rsidR="003A1A9D" w:rsidRPr="003A1A9D">
        <w:rPr>
          <w:b/>
        </w:rPr>
        <w:t xml:space="preserve">Обеспечение работы </w:t>
      </w:r>
      <w:r w:rsidR="00FE5FF2">
        <w:rPr>
          <w:b/>
        </w:rPr>
        <w:t>к</w:t>
      </w:r>
      <w:r w:rsidR="00913C99">
        <w:rPr>
          <w:b/>
        </w:rPr>
        <w:t>омиссии по делам несовершеннолетних и защите их прав</w:t>
      </w:r>
    </w:p>
    <w:p w14:paraId="2D0597D2" w14:textId="77777777" w:rsidR="001F4F44" w:rsidRPr="001F4F44" w:rsidRDefault="003A1A9D" w:rsidP="00540D8B">
      <w:pPr>
        <w:shd w:val="clear" w:color="auto" w:fill="FFFFFF" w:themeFill="background1"/>
        <w:contextualSpacing/>
        <w:jc w:val="both"/>
      </w:pPr>
      <w:r w:rsidRPr="003A1A9D">
        <w:rPr>
          <w:color w:val="00000A"/>
          <w:kern w:val="2"/>
        </w:rPr>
        <w:tab/>
      </w:r>
      <w:r w:rsidR="001F4F44" w:rsidRPr="001F4F44">
        <w:rPr>
          <w:rFonts w:eastAsia="Calibri"/>
        </w:rPr>
        <w:t>Комиссия по делам несовершеннолетних и защите их прав на территории муниципального образования городского округа «Город Калуга» (далее - комиссия) в связи с осуществлением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и осуществлением мер, предусмотренных законодательством Российской Федерации и Калужской области по координации деятельности органов и учреждений системы профилактики безнадзорности и правонарушений несовершеннолетних  в рамках  Межведомственного плана работы по профилактике безнадзорности, правонарушений несовершеннолетних и защите их прав в городе Калуге на 2022 год и Плана работы комиссии на 2022 год,  в течение 2022 года провела следующую работу.</w:t>
      </w:r>
    </w:p>
    <w:p w14:paraId="4A9E269C" w14:textId="278DB3FA" w:rsidR="001F4F44" w:rsidRPr="001F4F44" w:rsidRDefault="001F4F44" w:rsidP="00540D8B">
      <w:pPr>
        <w:shd w:val="clear" w:color="auto" w:fill="FFFFFF" w:themeFill="background1"/>
        <w:ind w:firstLine="720"/>
        <w:contextualSpacing/>
        <w:jc w:val="both"/>
      </w:pPr>
      <w:r w:rsidRPr="001F4F44">
        <w:rPr>
          <w:rFonts w:eastAsia="Calibri"/>
        </w:rPr>
        <w:t>По результатам деятельности органов и учреждений системы профилактики безнадзорности и правонарушений несовершеннолетних, справкам и отчетности УМВД России по г</w:t>
      </w:r>
      <w:r w:rsidR="00FE5FF2">
        <w:rPr>
          <w:rFonts w:eastAsia="Calibri"/>
        </w:rPr>
        <w:t xml:space="preserve">ороду </w:t>
      </w:r>
      <w:r w:rsidRPr="001F4F44">
        <w:rPr>
          <w:rFonts w:eastAsia="Calibri"/>
        </w:rPr>
        <w:t xml:space="preserve">Калуге комиссией ежеквартально анализируется состояние преступности и правонарушений среди несовершеннолетних, вносятся предложения в заинтересованные ведомства по устранению причин и условий, способствующих их совершению. </w:t>
      </w:r>
    </w:p>
    <w:p w14:paraId="303C07EA" w14:textId="2932088C" w:rsidR="001F4F44" w:rsidRPr="001F4F44" w:rsidRDefault="001F4F44" w:rsidP="00540D8B">
      <w:pPr>
        <w:shd w:val="clear" w:color="auto" w:fill="FFFFFF" w:themeFill="background1"/>
        <w:contextualSpacing/>
        <w:jc w:val="both"/>
      </w:pPr>
      <w:r w:rsidRPr="001F4F44">
        <w:tab/>
        <w:t>В соответствии с Планом работы комиссии в течение 2022 года проведено 42 заседания, на которых рассмотрено 998 материалов в отношении несовершеннолетних и их родителей. Наложено 489 штрафов, направлено на принудительное взыскание судебным приставам - 201.</w:t>
      </w:r>
    </w:p>
    <w:p w14:paraId="0A085C4D" w14:textId="77777777" w:rsidR="001F4F44" w:rsidRPr="001F4F44" w:rsidRDefault="001F4F44" w:rsidP="00540D8B">
      <w:pPr>
        <w:shd w:val="clear" w:color="auto" w:fill="FFFFFF" w:themeFill="background1"/>
        <w:ind w:firstLine="720"/>
        <w:contextualSpacing/>
        <w:jc w:val="both"/>
      </w:pPr>
      <w:r w:rsidRPr="001F4F44">
        <w:t>В настоящее время на профилактическом учете состоят 179 подростков и 244 родителя, ненадлежащим образом занимающихся воспитанием детей, 65 семей и 6 несовершеннолетних признаны находящимися в социально опасном положении.</w:t>
      </w:r>
    </w:p>
    <w:p w14:paraId="7DC9A39A" w14:textId="77777777" w:rsidR="001F4F44" w:rsidRPr="001F4F44" w:rsidRDefault="001F4F44" w:rsidP="00540D8B">
      <w:pPr>
        <w:shd w:val="clear" w:color="auto" w:fill="FFFFFF" w:themeFill="background1"/>
        <w:ind w:firstLine="720"/>
        <w:contextualSpacing/>
        <w:jc w:val="both"/>
      </w:pPr>
      <w:r w:rsidRPr="001F4F44">
        <w:t xml:space="preserve">Вынесенные комиссией постановления как по рассмотрению административных материалов, так и по общим вопросам направляются в органы системы профилактики безнадзорности и правонарушений несовершеннолетних для сведения и для исполнения принятых решений по устранению причин и условий совершения правонарушений и преступлений. </w:t>
      </w:r>
    </w:p>
    <w:p w14:paraId="3B963C8A" w14:textId="77777777" w:rsidR="001F4F44" w:rsidRPr="001F4F44" w:rsidRDefault="001F4F44" w:rsidP="00540D8B">
      <w:pPr>
        <w:shd w:val="clear" w:color="auto" w:fill="FFFFFF" w:themeFill="background1"/>
        <w:ind w:firstLine="720"/>
        <w:contextualSpacing/>
        <w:jc w:val="both"/>
      </w:pPr>
      <w:r w:rsidRPr="001F4F44">
        <w:t xml:space="preserve">Осуществлен мониторинг показателей деятельности комиссии по координации деятельности органов и учреждений системы профилактики безнадзорности и правонарушений несовершеннолетних. </w:t>
      </w:r>
    </w:p>
    <w:p w14:paraId="0D9D3BB3" w14:textId="77874B05" w:rsidR="001F4F44" w:rsidRPr="001F4F44" w:rsidRDefault="001F4F44" w:rsidP="00540D8B">
      <w:pPr>
        <w:shd w:val="clear" w:color="auto" w:fill="FFFFFF" w:themeFill="background1"/>
        <w:ind w:firstLine="720"/>
        <w:contextualSpacing/>
        <w:jc w:val="both"/>
      </w:pPr>
      <w:r w:rsidRPr="001F4F44">
        <w:t>Проведен анализ исполнения мероприятий в рамках Межведомственного плана работы по профилактике безнадзорности, правонарушений несовершеннолетних и защите их прав в городе Калуг</w:t>
      </w:r>
      <w:r w:rsidR="00FE5FF2">
        <w:t>е</w:t>
      </w:r>
      <w:r w:rsidRPr="001F4F44">
        <w:t>. Комиссия тесно взаимодействует с аппаратом Уполномоченного по правам ребенка в Калужской области и со всеми учреждениями системы профилактики безнадзорности и правонарушений несовершеннолетних: УМВД по г</w:t>
      </w:r>
      <w:r w:rsidR="00387841">
        <w:t xml:space="preserve">ороду </w:t>
      </w:r>
      <w:r w:rsidRPr="001F4F44">
        <w:t>Калуге; управление</w:t>
      </w:r>
      <w:r w:rsidR="00387841">
        <w:t>м</w:t>
      </w:r>
      <w:r w:rsidRPr="001F4F44">
        <w:t xml:space="preserve"> образования города Калуги; отдел</w:t>
      </w:r>
      <w:r w:rsidR="00387841">
        <w:t>ом</w:t>
      </w:r>
      <w:r w:rsidRPr="001F4F44">
        <w:t xml:space="preserve"> по охране прав несовершеннолетних, недееспособных и патронажу города Калуги; управление</w:t>
      </w:r>
      <w:r w:rsidR="00387841">
        <w:t>м</w:t>
      </w:r>
      <w:r w:rsidRPr="001F4F44">
        <w:t xml:space="preserve"> социальной защиты города Калуги; управление</w:t>
      </w:r>
      <w:r w:rsidR="00387841">
        <w:t>м</w:t>
      </w:r>
      <w:r w:rsidRPr="001F4F44">
        <w:t xml:space="preserve"> физкультуры, спорта и молодежной политики города Калуги; Центр</w:t>
      </w:r>
      <w:r w:rsidR="00387841">
        <w:t>ом</w:t>
      </w:r>
      <w:r w:rsidRPr="001F4F44">
        <w:t xml:space="preserve"> занятости; наркологически</w:t>
      </w:r>
      <w:r w:rsidR="00387841">
        <w:t>м</w:t>
      </w:r>
      <w:r w:rsidRPr="001F4F44">
        <w:t xml:space="preserve"> диспансер</w:t>
      </w:r>
      <w:r w:rsidR="00387841">
        <w:t>ом</w:t>
      </w:r>
      <w:r w:rsidRPr="001F4F44">
        <w:t>, МЧС России по Калужской области, социально-реабилитационны</w:t>
      </w:r>
      <w:r w:rsidR="00387841">
        <w:t>ми</w:t>
      </w:r>
      <w:r w:rsidRPr="001F4F44">
        <w:t xml:space="preserve"> центр</w:t>
      </w:r>
      <w:r w:rsidR="00387841">
        <w:t>ами</w:t>
      </w:r>
      <w:r w:rsidRPr="001F4F44">
        <w:t xml:space="preserve"> «Мечта», «Надежда», «Доверие» и др. В заседаниях комиссии неоднократно принимали участие члены Совета отцов Калужской области. </w:t>
      </w:r>
    </w:p>
    <w:p w14:paraId="6407F307" w14:textId="77777777" w:rsidR="001F4F44" w:rsidRPr="001F4F44" w:rsidRDefault="001F4F44" w:rsidP="00540D8B">
      <w:pPr>
        <w:shd w:val="clear" w:color="auto" w:fill="FFFFFF" w:themeFill="background1"/>
        <w:ind w:firstLine="720"/>
        <w:contextualSpacing/>
        <w:jc w:val="both"/>
      </w:pPr>
      <w:r w:rsidRPr="001F4F44">
        <w:t>Мероприятия, внесенные в План работы комиссии на 2022 год, выполнены.</w:t>
      </w:r>
    </w:p>
    <w:p w14:paraId="20034BCE" w14:textId="1C55F368" w:rsidR="001F4F44" w:rsidRPr="001F4F44" w:rsidRDefault="001F4F44" w:rsidP="00540D8B">
      <w:pPr>
        <w:shd w:val="clear" w:color="auto" w:fill="FFFFFF" w:themeFill="background1"/>
        <w:ind w:firstLine="720"/>
        <w:contextualSpacing/>
        <w:jc w:val="both"/>
      </w:pPr>
      <w:r w:rsidRPr="001F4F44">
        <w:t xml:space="preserve">В течение текущего периода 2022 год организованы 40 профилактических рейдов различной направленности, посещены 64 неблагополучные семьи. Приняты 2 постановления комиссии о целесообразности освобождения несовершеннолетних от наказания за совершение преступлений и помещении их в соответствии с ч.2 ст.92 УПК РФ в специализированное учебно-воспитательное учреждение закрытого типа. </w:t>
      </w:r>
    </w:p>
    <w:p w14:paraId="397FE5C5" w14:textId="2867A889" w:rsidR="001F4F44" w:rsidRPr="001F4F44" w:rsidRDefault="001F4F44" w:rsidP="00540D8B">
      <w:pPr>
        <w:shd w:val="clear" w:color="auto" w:fill="FFFFFF" w:themeFill="background1"/>
        <w:ind w:firstLine="720"/>
        <w:contextualSpacing/>
        <w:jc w:val="both"/>
      </w:pPr>
      <w:r w:rsidRPr="001F4F44">
        <w:t>Уделяется особое внимание профилактической работе с воспитанниками ГБУ КО «Центр содействия семейному воспитанию имени Попова В.Т.». Из 42 воспитанников Центра 6 воспитанников признаны находящимися в социально опасном положении, 2 воспитанника являются условно осужденными. Члены комиссии регулярно выезжают в Центр, где проводят беседы подростками, выясняют причины их уходов с территории Центра. На заседаниях комиссии регулярно заслушивается информация представителей учреждений системы профилактики города Калуги о проводимой индивидуально-профилактической работе с воспитанниками Центра, вырабатываются конкретные меры по предупреждению данного вида правонарушений. Разработаны и утверждены межведомственные программы индивидуальной профилактической работы с воспитанниками, находящимися в социально опасном положении.</w:t>
      </w:r>
    </w:p>
    <w:p w14:paraId="7A9E786D" w14:textId="77777777" w:rsidR="001F4F44" w:rsidRPr="001F4F44" w:rsidRDefault="001F4F44" w:rsidP="00540D8B">
      <w:pPr>
        <w:shd w:val="clear" w:color="auto" w:fill="FFFFFF" w:themeFill="background1"/>
        <w:ind w:firstLine="720"/>
        <w:contextualSpacing/>
        <w:jc w:val="both"/>
      </w:pPr>
      <w:r w:rsidRPr="001F4F44">
        <w:t xml:space="preserve">Проведены 2 заседания комиссии в ГБУ КО «Центр содействия семейному воспитанию </w:t>
      </w:r>
      <w:proofErr w:type="spellStart"/>
      <w:r w:rsidRPr="001F4F44">
        <w:t>им.Попова</w:t>
      </w:r>
      <w:proofErr w:type="spellEnd"/>
      <w:r w:rsidRPr="001F4F44">
        <w:t xml:space="preserve"> В.Т.» с целью активизации работы по профилактике незаконного потребления наркотических, психотропных веществ, алкогольной и спиртосодержащей продукции, самовольных уходов с места проживания (190), а также контролю за образовательной и досуговой деятельностью воспитанников. </w:t>
      </w:r>
    </w:p>
    <w:p w14:paraId="2C7EE0D7" w14:textId="77777777" w:rsidR="001F4F44" w:rsidRPr="001F4F44" w:rsidRDefault="001F4F44" w:rsidP="00540D8B">
      <w:pPr>
        <w:shd w:val="clear" w:color="auto" w:fill="FFFFFF" w:themeFill="background1"/>
        <w:ind w:firstLine="720"/>
        <w:contextualSpacing/>
        <w:jc w:val="both"/>
      </w:pPr>
      <w:r w:rsidRPr="001F4F44">
        <w:t>Принято участие в проведении оперативно-профилактических мероприятий: «Безопасное детство», «Безопасность» (совместно с  ЛО МВД России на транспорте), «Подросток», «Твой выбор», «Подросток-игла», «Ночной патруль», «Месячник права», «Повтор»; в реализации Соглашения о сотрудничестве Правительства Калужской области, Прокуратуры Калужской</w:t>
      </w:r>
      <w:r w:rsidRPr="001F4F44">
        <w:tab/>
        <w:t xml:space="preserve"> области и Федерального государственного бюджетного образовательного учреждения высшего образования «Калужский государственный университет </w:t>
      </w:r>
      <w:proofErr w:type="spellStart"/>
      <w:r w:rsidRPr="001F4F44">
        <w:t>им.К.Э.Циолковского</w:t>
      </w:r>
      <w:proofErr w:type="spellEnd"/>
      <w:r w:rsidRPr="001F4F44">
        <w:t xml:space="preserve">; в психологических консилиумах ГКУ КО «Центр психолого-педагогической, медицинской и социальной помощи «Содействие». </w:t>
      </w:r>
    </w:p>
    <w:p w14:paraId="1A8459AC" w14:textId="77777777" w:rsidR="001F4F44" w:rsidRPr="001F4F44" w:rsidRDefault="001F4F44" w:rsidP="00540D8B">
      <w:pPr>
        <w:shd w:val="clear" w:color="auto" w:fill="FFFFFF" w:themeFill="background1"/>
        <w:ind w:firstLine="720"/>
        <w:contextualSpacing/>
        <w:jc w:val="both"/>
      </w:pPr>
      <w:r w:rsidRPr="001F4F44">
        <w:t>Выдано 24 направления на бесплатное лечение от алкоголизма в ГБУЗ КО «Наркологический диспансер Калужской области». Принято участие в установке 150 пожарных извещателей совместно с МЧС России по Калужской области в семьях с детьми, находящихся в социально опасном положении и трудной жизненной ситуации.</w:t>
      </w:r>
    </w:p>
    <w:p w14:paraId="6270CC7C" w14:textId="77777777" w:rsidR="001F4F44" w:rsidRPr="001F4F44" w:rsidRDefault="001F4F44" w:rsidP="00540D8B">
      <w:pPr>
        <w:shd w:val="clear" w:color="auto" w:fill="FFFFFF" w:themeFill="background1"/>
        <w:ind w:firstLine="720"/>
        <w:contextualSpacing/>
        <w:jc w:val="both"/>
      </w:pPr>
      <w:r w:rsidRPr="001F4F44">
        <w:t>В течение 2022 года проведены следующие мероприятия:</w:t>
      </w:r>
    </w:p>
    <w:p w14:paraId="1C61A94F" w14:textId="2BB95BC0" w:rsidR="001F4F44" w:rsidRPr="001F4F44" w:rsidRDefault="001F4F44" w:rsidP="00540D8B">
      <w:pPr>
        <w:shd w:val="clear" w:color="auto" w:fill="FFFFFF" w:themeFill="background1"/>
        <w:ind w:firstLine="720"/>
        <w:contextualSpacing/>
        <w:jc w:val="both"/>
      </w:pPr>
      <w:r w:rsidRPr="001F4F44">
        <w:t xml:space="preserve">25.01.2022 </w:t>
      </w:r>
      <w:bookmarkStart w:id="4" w:name="_Hlk82702168"/>
      <w:r w:rsidRPr="001F4F44">
        <w:t>проведено заседание комиссии, на котором рассмотрены вопросы:</w:t>
      </w:r>
    </w:p>
    <w:p w14:paraId="69A903A1" w14:textId="156C2CE3" w:rsidR="001F4F44" w:rsidRPr="001F4F44" w:rsidRDefault="00387841" w:rsidP="00387841">
      <w:pPr>
        <w:shd w:val="clear" w:color="auto" w:fill="FFFFFF" w:themeFill="background1"/>
        <w:ind w:firstLine="720"/>
        <w:contextualSpacing/>
        <w:jc w:val="both"/>
      </w:pPr>
      <w:r>
        <w:t>▪ о</w:t>
      </w:r>
      <w:r w:rsidR="001F4F44" w:rsidRPr="001F4F44">
        <w:t xml:space="preserve"> состоянии преступности и правонарушений среди несовершеннолетних в городе Калуге за 1 квартал 2021 года и мерах по их пресечению:</w:t>
      </w:r>
    </w:p>
    <w:p w14:paraId="13FD1FB7" w14:textId="2101934A" w:rsidR="001F4F44" w:rsidRPr="001F4F44" w:rsidRDefault="00387841" w:rsidP="00540D8B">
      <w:pPr>
        <w:shd w:val="clear" w:color="auto" w:fill="FFFFFF" w:themeFill="background1"/>
        <w:ind w:firstLine="720"/>
        <w:contextualSpacing/>
        <w:jc w:val="both"/>
      </w:pPr>
      <w:r>
        <w:t xml:space="preserve">▪ </w:t>
      </w:r>
      <w:r w:rsidR="00D14049">
        <w:t xml:space="preserve">о </w:t>
      </w:r>
      <w:r w:rsidR="001F4F44" w:rsidRPr="001F4F44">
        <w:t>предупреждени</w:t>
      </w:r>
      <w:r w:rsidR="00D14049">
        <w:t>и</w:t>
      </w:r>
      <w:r w:rsidR="001F4F44" w:rsidRPr="001F4F44">
        <w:t xml:space="preserve"> совершения несовершеннолетними тяжких и особо тяжких преступлений;</w:t>
      </w:r>
    </w:p>
    <w:p w14:paraId="70B67C5B" w14:textId="74016103" w:rsidR="001F4F44" w:rsidRPr="001F4F44" w:rsidRDefault="00387841" w:rsidP="00540D8B">
      <w:pPr>
        <w:shd w:val="clear" w:color="auto" w:fill="FFFFFF" w:themeFill="background1"/>
        <w:ind w:firstLine="720"/>
        <w:contextualSpacing/>
        <w:jc w:val="both"/>
      </w:pPr>
      <w:r>
        <w:t xml:space="preserve">▪ </w:t>
      </w:r>
      <w:r w:rsidR="00D14049">
        <w:t xml:space="preserve">о </w:t>
      </w:r>
      <w:r w:rsidR="001F4F44" w:rsidRPr="001F4F44">
        <w:t>предупреждени</w:t>
      </w:r>
      <w:r w:rsidR="00D14049">
        <w:t>и</w:t>
      </w:r>
      <w:r w:rsidR="001F4F44" w:rsidRPr="001F4F44">
        <w:t xml:space="preserve"> групповых преступлений с участием несовершеннолетних;</w:t>
      </w:r>
    </w:p>
    <w:p w14:paraId="23CD96D6" w14:textId="404F59F0" w:rsidR="001F4F44" w:rsidRPr="001F4F44" w:rsidRDefault="001F4F44" w:rsidP="00540D8B">
      <w:pPr>
        <w:shd w:val="clear" w:color="auto" w:fill="FFFFFF" w:themeFill="background1"/>
        <w:contextualSpacing/>
        <w:jc w:val="both"/>
      </w:pPr>
      <w:r w:rsidRPr="001F4F44">
        <w:tab/>
      </w:r>
      <w:r w:rsidR="00387841">
        <w:t xml:space="preserve">▪ </w:t>
      </w:r>
      <w:r w:rsidRPr="001F4F44">
        <w:t>о комплексном подходе к профилактике повторной преступности несовершеннолетних, в т.ч. среди несовершеннолетних, не достигших возраста привлечения к уголовной ответственности;</w:t>
      </w:r>
    </w:p>
    <w:p w14:paraId="21205940" w14:textId="282A50FF" w:rsidR="001F4F44" w:rsidRPr="001F4F44" w:rsidRDefault="001F4F44" w:rsidP="00540D8B">
      <w:pPr>
        <w:shd w:val="clear" w:color="auto" w:fill="FFFFFF" w:themeFill="background1"/>
        <w:contextualSpacing/>
        <w:jc w:val="both"/>
      </w:pPr>
      <w:r w:rsidRPr="001F4F44">
        <w:tab/>
      </w:r>
      <w:r w:rsidR="00387841">
        <w:t xml:space="preserve">▪ </w:t>
      </w:r>
      <w:r w:rsidR="00D14049">
        <w:t xml:space="preserve">о </w:t>
      </w:r>
      <w:r w:rsidRPr="001F4F44">
        <w:t>предупреждени</w:t>
      </w:r>
      <w:r w:rsidR="00D14049">
        <w:t>и</w:t>
      </w:r>
      <w:r w:rsidRPr="001F4F44">
        <w:t xml:space="preserve"> совершения хищения чужого имущества на территории образовательных организаций;</w:t>
      </w:r>
    </w:p>
    <w:p w14:paraId="710CA6FE" w14:textId="293A83C6" w:rsidR="001F4F44" w:rsidRPr="001F4F44" w:rsidRDefault="001F4F44" w:rsidP="00540D8B">
      <w:pPr>
        <w:shd w:val="clear" w:color="auto" w:fill="FFFFFF" w:themeFill="background1"/>
        <w:contextualSpacing/>
        <w:jc w:val="both"/>
      </w:pPr>
      <w:r w:rsidRPr="001F4F44">
        <w:tab/>
      </w:r>
      <w:r w:rsidR="00387841">
        <w:t xml:space="preserve">▪ </w:t>
      </w:r>
      <w:proofErr w:type="gramStart"/>
      <w:r w:rsidR="00D14049">
        <w:t xml:space="preserve">с </w:t>
      </w:r>
      <w:r w:rsidRPr="001F4F44">
        <w:t>предупреждени</w:t>
      </w:r>
      <w:r w:rsidR="00D14049">
        <w:t>и</w:t>
      </w:r>
      <w:proofErr w:type="gramEnd"/>
      <w:r w:rsidRPr="001F4F44">
        <w:t xml:space="preserve"> правонарушений среди детей и подростков, совершивших ООД до достижения возраста привлечения к уголовной ответственности;</w:t>
      </w:r>
    </w:p>
    <w:p w14:paraId="0D6F47B3" w14:textId="3D2B9575" w:rsidR="001F4F44" w:rsidRPr="001F4F44" w:rsidRDefault="001F4F44" w:rsidP="00540D8B">
      <w:pPr>
        <w:shd w:val="clear" w:color="auto" w:fill="FFFFFF" w:themeFill="background1"/>
        <w:contextualSpacing/>
        <w:jc w:val="both"/>
      </w:pPr>
      <w:r w:rsidRPr="001F4F44">
        <w:tab/>
      </w:r>
      <w:r w:rsidR="00387841">
        <w:t xml:space="preserve">▪ </w:t>
      </w:r>
      <w:r w:rsidRPr="001F4F44">
        <w:t>о профилактике насилия и жестокого обращения с детьми;</w:t>
      </w:r>
    </w:p>
    <w:p w14:paraId="011E6763" w14:textId="69BEBE9D" w:rsidR="001F4F44" w:rsidRPr="001F4F44" w:rsidRDefault="001F4F44" w:rsidP="00540D8B">
      <w:pPr>
        <w:shd w:val="clear" w:color="auto" w:fill="FFFFFF" w:themeFill="background1"/>
        <w:contextualSpacing/>
        <w:jc w:val="both"/>
      </w:pPr>
      <w:r w:rsidRPr="001F4F44">
        <w:tab/>
      </w:r>
      <w:r w:rsidR="00387841">
        <w:t xml:space="preserve">▪ </w:t>
      </w:r>
      <w:r w:rsidRPr="001F4F44">
        <w:t>о мерах по противодействию насильственным преступлениям несовершеннолетних;</w:t>
      </w:r>
    </w:p>
    <w:p w14:paraId="0670EDC7" w14:textId="44BF6E00" w:rsidR="001F4F44" w:rsidRPr="001F4F44" w:rsidRDefault="001F4F44" w:rsidP="00540D8B">
      <w:pPr>
        <w:shd w:val="clear" w:color="auto" w:fill="FFFFFF" w:themeFill="background1"/>
        <w:contextualSpacing/>
        <w:jc w:val="both"/>
      </w:pPr>
      <w:r w:rsidRPr="001F4F44">
        <w:tab/>
      </w:r>
      <w:r w:rsidR="00387841">
        <w:t xml:space="preserve">▪ </w:t>
      </w:r>
      <w:r w:rsidRPr="001F4F44">
        <w:t>о мерах по противодействию экстремизму и терроризму среди несовершеннолетних.</w:t>
      </w:r>
    </w:p>
    <w:bookmarkEnd w:id="4"/>
    <w:p w14:paraId="355E903C" w14:textId="78359041" w:rsidR="001F4F44" w:rsidRPr="001F4F44" w:rsidRDefault="001F4F44" w:rsidP="00540D8B">
      <w:pPr>
        <w:shd w:val="clear" w:color="auto" w:fill="FFFFFF" w:themeFill="background1"/>
        <w:ind w:firstLine="720"/>
        <w:contextualSpacing/>
        <w:jc w:val="both"/>
      </w:pPr>
      <w:r w:rsidRPr="001F4F44">
        <w:t xml:space="preserve">22.03.2022 на заседании комиссии рассмотрен </w:t>
      </w:r>
      <w:r w:rsidR="00D14049">
        <w:t xml:space="preserve">вопрос </w:t>
      </w:r>
      <w:r w:rsidRPr="001F4F44">
        <w:t>«Об организации временной занятости несовершеннолетних граждан от 14 до 18 лет, летней занятости, отдыха и оздоровления н/л, состоящих на профилактическом учете».</w:t>
      </w:r>
    </w:p>
    <w:p w14:paraId="07D021D4" w14:textId="2D2EBB74" w:rsidR="001F4F44" w:rsidRPr="001F4F44" w:rsidRDefault="001F4F44" w:rsidP="00540D8B">
      <w:pPr>
        <w:shd w:val="clear" w:color="auto" w:fill="FFFFFF" w:themeFill="background1"/>
        <w:ind w:firstLine="720"/>
        <w:contextualSpacing/>
        <w:jc w:val="both"/>
      </w:pPr>
      <w:r w:rsidRPr="001F4F44">
        <w:t xml:space="preserve">06.04.2022 проведено совещание - семинар «О реализации Соглашения о сотрудничестве Правительства Калужской области, Прокуратуры Калужской области и Федерального государственного бюджетного образовательного учреждения высшего образования «Калужский государственный университет </w:t>
      </w:r>
      <w:proofErr w:type="spellStart"/>
      <w:r w:rsidRPr="001F4F44">
        <w:t>им.К.Э.Циолковского</w:t>
      </w:r>
      <w:proofErr w:type="spellEnd"/>
      <w:r w:rsidRPr="001F4F44">
        <w:t>.</w:t>
      </w:r>
    </w:p>
    <w:p w14:paraId="56AE75E7" w14:textId="77777777" w:rsidR="001F4F44" w:rsidRPr="001F4F44" w:rsidRDefault="001F4F44" w:rsidP="00540D8B">
      <w:pPr>
        <w:shd w:val="clear" w:color="auto" w:fill="FFFFFF" w:themeFill="background1"/>
        <w:ind w:firstLine="720"/>
        <w:contextualSpacing/>
        <w:jc w:val="both"/>
      </w:pPr>
      <w:r w:rsidRPr="001F4F44">
        <w:t>Вопрос «Об исполнении Соглашения, направленного на организацию совместной деятельности по созданию условий, обеспечивающих повышение эффективности выявления и устранения причин и условий, способствующих безнадзорности, беспризорности, правонарушениям и антиобщественным действиям несовершеннолетних, в совокупности с индивидуальной профилактической работой с несовершеннолетними и семьями, находящимися в социально опасном положении, а также по повышению профессиональных компетенций специалистов системы профилактики».</w:t>
      </w:r>
    </w:p>
    <w:p w14:paraId="7DEE03BB" w14:textId="6F2BA250" w:rsidR="001F4F44" w:rsidRPr="001F4F44" w:rsidRDefault="001F4F44" w:rsidP="00540D8B">
      <w:pPr>
        <w:shd w:val="clear" w:color="auto" w:fill="FFFFFF" w:themeFill="background1"/>
        <w:ind w:firstLine="720"/>
        <w:contextualSpacing/>
        <w:jc w:val="both"/>
      </w:pPr>
      <w:r w:rsidRPr="001F4F44">
        <w:t xml:space="preserve">15.04.2022 проведено выездное заседание комиссии в ГБУ «Центр содействия семейному воспитанию им. Попова В.Т.» по вопросу информационной безопасности для несовершеннолетних (для воспитанников Центра) и предупреждению самовольных уходов воспитанников с территории Центра, а также эффективности мероприятий по организации розыска несовершеннолетних.   </w:t>
      </w:r>
    </w:p>
    <w:p w14:paraId="2F12192B" w14:textId="03A9BF14" w:rsidR="001F4F44" w:rsidRPr="001F4F44" w:rsidRDefault="001F4F44" w:rsidP="00540D8B">
      <w:pPr>
        <w:shd w:val="clear" w:color="auto" w:fill="FFFFFF" w:themeFill="background1"/>
        <w:contextualSpacing/>
        <w:jc w:val="both"/>
      </w:pPr>
      <w:r w:rsidRPr="001F4F44">
        <w:t xml:space="preserve"> </w:t>
      </w:r>
      <w:r w:rsidRPr="001F4F44">
        <w:tab/>
        <w:t xml:space="preserve">19.04.2022 проведено заседание комиссии по рассмотрению вопроса о состоянии преступности и правонарушений среди несовершеннолетних в города Калуге и мерах по предупреждению за 1 квартал 2022 года, об организации работы по защите жизни и здоровья несовершеннолетних на объектах транспорта, профилактике детского травматизма и эффективности мероприятий, реализованных в 2021 году. Основные задачи на 2022 год (докладчик начальник ОПДН Калужского ЛО МВД России на транспорте </w:t>
      </w:r>
      <w:proofErr w:type="spellStart"/>
      <w:r w:rsidRPr="001F4F44">
        <w:t>Вереина</w:t>
      </w:r>
      <w:proofErr w:type="spellEnd"/>
      <w:r w:rsidRPr="001F4F44">
        <w:t xml:space="preserve"> С.В.).</w:t>
      </w:r>
    </w:p>
    <w:p w14:paraId="645C4064" w14:textId="782864F8" w:rsidR="001F4F44" w:rsidRPr="001F4F44" w:rsidRDefault="001F4F44" w:rsidP="00540D8B">
      <w:pPr>
        <w:shd w:val="clear" w:color="auto" w:fill="FFFFFF" w:themeFill="background1"/>
        <w:ind w:firstLine="720"/>
        <w:contextualSpacing/>
        <w:jc w:val="both"/>
      </w:pPr>
      <w:r w:rsidRPr="001F4F44">
        <w:t xml:space="preserve">21.06.2022 на заседании комиссии по делам несовершеннолетних и защите их прав Калужской области заслушан отчет комиссии </w:t>
      </w:r>
      <w:proofErr w:type="spellStart"/>
      <w:r w:rsidRPr="001F4F44">
        <w:t>г.Калуги</w:t>
      </w:r>
      <w:proofErr w:type="spellEnd"/>
      <w:r w:rsidRPr="001F4F44">
        <w:t xml:space="preserve"> о профилактике самовольных уходов несовершеннолетних из государственных учреждений, семей и принимаемых мерах по содействию их розыска, проведение социально-реабилитационной работы с детьми.</w:t>
      </w:r>
    </w:p>
    <w:p w14:paraId="421F17E4" w14:textId="3C899E42" w:rsidR="001F4F44" w:rsidRPr="001F4F44" w:rsidRDefault="00D14049" w:rsidP="00540D8B">
      <w:pPr>
        <w:shd w:val="clear" w:color="auto" w:fill="FFFFFF" w:themeFill="background1"/>
        <w:ind w:firstLine="720"/>
        <w:contextualSpacing/>
        <w:jc w:val="both"/>
      </w:pPr>
      <w:r>
        <w:t xml:space="preserve">В </w:t>
      </w:r>
      <w:r w:rsidR="001F4F44" w:rsidRPr="001F4F44">
        <w:t>август</w:t>
      </w:r>
      <w:r>
        <w:t>е</w:t>
      </w:r>
      <w:r w:rsidR="001F4F44" w:rsidRPr="001F4F44">
        <w:t xml:space="preserve"> 2022 проведен</w:t>
      </w:r>
      <w:r>
        <w:t>о</w:t>
      </w:r>
      <w:r w:rsidR="001F4F44" w:rsidRPr="001F4F44">
        <w:t xml:space="preserve"> социологическо</w:t>
      </w:r>
      <w:r>
        <w:t>е</w:t>
      </w:r>
      <w:r w:rsidR="001F4F44" w:rsidRPr="001F4F44">
        <w:t xml:space="preserve"> исследовани</w:t>
      </w:r>
      <w:r>
        <w:t>е</w:t>
      </w:r>
      <w:r w:rsidR="001F4F44" w:rsidRPr="001F4F44">
        <w:t xml:space="preserve"> «Подростки 360◦».</w:t>
      </w:r>
    </w:p>
    <w:p w14:paraId="3DE45E52" w14:textId="55190724" w:rsidR="001F4F44" w:rsidRPr="001F4F44" w:rsidRDefault="001F4F44" w:rsidP="00540D8B">
      <w:pPr>
        <w:shd w:val="clear" w:color="auto" w:fill="FFFFFF" w:themeFill="background1"/>
        <w:ind w:firstLine="720"/>
        <w:contextualSpacing/>
        <w:jc w:val="both"/>
      </w:pPr>
      <w:r w:rsidRPr="001F4F44">
        <w:t>06.09.2022 на заседании комиссии рассмотрены вопросы:</w:t>
      </w:r>
    </w:p>
    <w:p w14:paraId="7D03371E" w14:textId="410988AC" w:rsidR="001F4F44" w:rsidRPr="001F4F44" w:rsidRDefault="00D14049" w:rsidP="00540D8B">
      <w:pPr>
        <w:shd w:val="clear" w:color="auto" w:fill="FFFFFF" w:themeFill="background1"/>
        <w:ind w:firstLine="720"/>
        <w:contextualSpacing/>
        <w:jc w:val="both"/>
      </w:pPr>
      <w:r>
        <w:t>▪</w:t>
      </w:r>
      <w:r w:rsidR="001F4F44" w:rsidRPr="001F4F44">
        <w:t xml:space="preserve"> об организации работы по выявлению и противодействию распространению идей экстремизма и терроризма среди несовершеннолетних;</w:t>
      </w:r>
    </w:p>
    <w:p w14:paraId="7F66771A" w14:textId="25CD1703" w:rsidR="001F4F44" w:rsidRPr="001F4F44" w:rsidRDefault="00D14049" w:rsidP="00540D8B">
      <w:pPr>
        <w:shd w:val="clear" w:color="auto" w:fill="FFFFFF" w:themeFill="background1"/>
        <w:ind w:firstLine="720"/>
        <w:contextualSpacing/>
        <w:jc w:val="both"/>
      </w:pPr>
      <w:r>
        <w:t>▪</w:t>
      </w:r>
      <w:r w:rsidR="001F4F44" w:rsidRPr="001F4F44">
        <w:t xml:space="preserve"> отчеты несовершеннолетних, осужденных к условной мере наказания, о выполнении обязанностей, возложенных решением суда.</w:t>
      </w:r>
    </w:p>
    <w:p w14:paraId="18F40E5E" w14:textId="5CF83671" w:rsidR="001F4F44" w:rsidRPr="001F4F44" w:rsidRDefault="001F4F44" w:rsidP="00540D8B">
      <w:pPr>
        <w:shd w:val="clear" w:color="auto" w:fill="FFFFFF" w:themeFill="background1"/>
        <w:ind w:firstLine="720"/>
        <w:contextualSpacing/>
        <w:jc w:val="both"/>
      </w:pPr>
      <w:r w:rsidRPr="001F4F44">
        <w:t>13.10.2022 члены комиссии совместно с ПДН отдела полиции № 1 УМВД России по г</w:t>
      </w:r>
      <w:r w:rsidR="00D14049">
        <w:t xml:space="preserve">ороду </w:t>
      </w:r>
      <w:r w:rsidRPr="001F4F44">
        <w:t>Калуге провели профилактическое мероприятие в подростковом клубе «Радуга» (</w:t>
      </w:r>
      <w:proofErr w:type="spellStart"/>
      <w:r w:rsidRPr="001F4F44">
        <w:t>ул.Вилонова</w:t>
      </w:r>
      <w:proofErr w:type="spellEnd"/>
      <w:r w:rsidRPr="001F4F44">
        <w:t xml:space="preserve">, д.31) для участников самодеятельного танцевального коллектива и их родителей с целью предотвращения конфликтов в данном коллективе, повышении правовой грамотности и информации об ответственности за совершение противоправных действий. </w:t>
      </w:r>
    </w:p>
    <w:p w14:paraId="285CAFC3" w14:textId="25297180" w:rsidR="001F4F44" w:rsidRPr="001F4F44" w:rsidRDefault="001F4F44" w:rsidP="00D14049">
      <w:pPr>
        <w:shd w:val="clear" w:color="auto" w:fill="FFFFFF" w:themeFill="background1"/>
        <w:ind w:firstLine="720"/>
        <w:contextualSpacing/>
        <w:jc w:val="both"/>
      </w:pPr>
      <w:r w:rsidRPr="001F4F44">
        <w:t xml:space="preserve">19.10.2022 членами комиссии по делам несовершеннолетних и защите их прав на территории муниципального образования городского округа «Город Калуга» и представителями Школы правовых знаний при кафедре юриспруденции Калужского государственного университета </w:t>
      </w:r>
      <w:proofErr w:type="spellStart"/>
      <w:proofErr w:type="gramStart"/>
      <w:r w:rsidRPr="001F4F44">
        <w:t>им..К.Э</w:t>
      </w:r>
      <w:proofErr w:type="spellEnd"/>
      <w:r w:rsidRPr="001F4F44">
        <w:t>.</w:t>
      </w:r>
      <w:proofErr w:type="gramEnd"/>
      <w:r w:rsidRPr="001F4F44">
        <w:t xml:space="preserve"> Циолковского для воспитанников ГБУ КО «Центр содействия семейному воспитанию </w:t>
      </w:r>
      <w:proofErr w:type="spellStart"/>
      <w:r w:rsidRPr="001F4F44">
        <w:t>им.Попова</w:t>
      </w:r>
      <w:proofErr w:type="spellEnd"/>
      <w:r w:rsidRPr="001F4F44">
        <w:t xml:space="preserve"> В.Т.» проведено профилактическое мероприятие «Азбука права».</w:t>
      </w:r>
      <w:r w:rsidR="00A554E9">
        <w:t xml:space="preserve"> </w:t>
      </w:r>
      <w:r w:rsidRPr="001F4F44">
        <w:t>Данное мероприятие проведено в целях профилактики правонарушений и преступлений, а также повышения правовой грамотности и информации об ответственности за совершение противоправных действий.</w:t>
      </w:r>
    </w:p>
    <w:p w14:paraId="06CF8743" w14:textId="4B622219" w:rsidR="001F4F44" w:rsidRPr="001F4F44" w:rsidRDefault="001F4F44" w:rsidP="00540D8B">
      <w:pPr>
        <w:shd w:val="clear" w:color="auto" w:fill="FFFFFF" w:themeFill="background1"/>
        <w:ind w:firstLine="720"/>
        <w:contextualSpacing/>
        <w:jc w:val="both"/>
      </w:pPr>
      <w:r w:rsidRPr="001F4F44">
        <w:t>18.11.2022 членами комиссии принято участие в совместном мероприятии с представителями МЧС по Калужской области и ВДПО по установлению бесплатных пожарных   извещателей по месту проживания семей, состоящих на профилактическом учете и находящихся в социально опасном положении.</w:t>
      </w:r>
    </w:p>
    <w:p w14:paraId="6284CA63" w14:textId="0EC2EC1B" w:rsidR="001F4F44" w:rsidRPr="001F4F44" w:rsidRDefault="001F4F44" w:rsidP="00540D8B">
      <w:pPr>
        <w:shd w:val="clear" w:color="auto" w:fill="FFFFFF" w:themeFill="background1"/>
        <w:ind w:firstLine="720"/>
        <w:contextualSpacing/>
        <w:jc w:val="both"/>
      </w:pPr>
      <w:r w:rsidRPr="001F4F44">
        <w:t xml:space="preserve">29.11.2022 на заседании комиссии рассмотрен вопрос о взаимодействии органов системы профилактики безнадзорности и правонарушений несовершеннолетних по раннему выявлению детского и семейного неблагополучия, эффективности индивидуальной профилактической работы и реабилитации несовершеннолетних и семей, находящихся в группе социального риска и социально опасном положении. </w:t>
      </w:r>
    </w:p>
    <w:p w14:paraId="1B5528E2" w14:textId="66E8852C" w:rsidR="001F4F44" w:rsidRPr="001F4F44" w:rsidRDefault="001F4F44" w:rsidP="00540D8B">
      <w:pPr>
        <w:shd w:val="clear" w:color="auto" w:fill="FFFFFF" w:themeFill="background1"/>
        <w:ind w:firstLine="720"/>
        <w:contextualSpacing/>
        <w:jc w:val="both"/>
      </w:pPr>
      <w:r w:rsidRPr="001F4F44">
        <w:t>13.12.2022 на заседании комиссии рассмотрен вопрос о причинах и условиях, способствующих вовлечению несовершеннолетних в участие в несанкционированных массовых протестах (акциях), принимаемых мерах по их предупреждению. Профилактика криминализации подростковой среды и экстремистской активности несовершеннолетних.</w:t>
      </w:r>
    </w:p>
    <w:p w14:paraId="2D0E35AD" w14:textId="0A27D7C3" w:rsidR="001F4F44" w:rsidRPr="001F4F44" w:rsidRDefault="001F4F44" w:rsidP="00540D8B">
      <w:pPr>
        <w:shd w:val="clear" w:color="auto" w:fill="FFFFFF" w:themeFill="background1"/>
        <w:ind w:firstLine="720"/>
        <w:contextualSpacing/>
        <w:jc w:val="both"/>
      </w:pPr>
      <w:r w:rsidRPr="001F4F44">
        <w:t>27.12.2022 на заседании комиссии рассмотрен вопрос «Об эффективности деятельности кризисных служб и оценки оказания психолого-педагогической помощи детям».</w:t>
      </w:r>
    </w:p>
    <w:p w14:paraId="152E03F1" w14:textId="6B4E380B" w:rsidR="001F4F44" w:rsidRPr="001F4F44" w:rsidRDefault="001F4F44" w:rsidP="00540D8B">
      <w:pPr>
        <w:shd w:val="clear" w:color="auto" w:fill="FFFFFF" w:themeFill="background1"/>
        <w:ind w:firstLine="720"/>
        <w:contextualSpacing/>
        <w:jc w:val="both"/>
      </w:pPr>
      <w:r w:rsidRPr="001F4F44">
        <w:t>В общеобразовательных учреждениях инспектора ПДН УМВД России по г</w:t>
      </w:r>
      <w:r w:rsidR="00A554E9">
        <w:t xml:space="preserve">ороду </w:t>
      </w:r>
      <w:r w:rsidRPr="001F4F44">
        <w:t xml:space="preserve">Калуге за текущий период 2022 года провели 727 лекций и бесед с подростками и родителями. </w:t>
      </w:r>
    </w:p>
    <w:p w14:paraId="215A0314" w14:textId="72C5E6BB" w:rsidR="001F4F44" w:rsidRPr="001F4F44" w:rsidRDefault="001F4F44" w:rsidP="00A554E9">
      <w:pPr>
        <w:shd w:val="clear" w:color="auto" w:fill="FFFFFF" w:themeFill="background1"/>
        <w:ind w:firstLine="720"/>
        <w:contextualSpacing/>
        <w:jc w:val="both"/>
      </w:pPr>
      <w:r w:rsidRPr="001F4F44">
        <w:rPr>
          <w:highlight w:val="white"/>
        </w:rPr>
        <w:t>Сотрудники подразделения по делам несовершеннолетних УМВД России по г</w:t>
      </w:r>
      <w:r w:rsidR="00A554E9">
        <w:rPr>
          <w:highlight w:val="white"/>
        </w:rPr>
        <w:t xml:space="preserve">ороду </w:t>
      </w:r>
      <w:r w:rsidRPr="001F4F44">
        <w:rPr>
          <w:highlight w:val="white"/>
        </w:rPr>
        <w:t>Калуге информируют комиссию о фактах, связанных с происшествиями с участием несовершеннолетних, их безвестном отсутствии, о преступлениях против несовершеннолетних</w:t>
      </w:r>
      <w:r w:rsidR="00A554E9">
        <w:rPr>
          <w:highlight w:val="white"/>
        </w:rPr>
        <w:t>. П</w:t>
      </w:r>
      <w:r w:rsidRPr="001F4F44">
        <w:t>о г</w:t>
      </w:r>
      <w:r w:rsidR="00A554E9">
        <w:t xml:space="preserve">ороду </w:t>
      </w:r>
      <w:r w:rsidRPr="001F4F44">
        <w:t>Калуге</w:t>
      </w:r>
      <w:r w:rsidR="00A554E9">
        <w:t xml:space="preserve"> з</w:t>
      </w:r>
      <w:r w:rsidRPr="001F4F44">
        <w:t>арегистрировано 342 самовольных ухода.</w:t>
      </w:r>
    </w:p>
    <w:p w14:paraId="03E7B64D" w14:textId="1534D788" w:rsidR="003A1A9D" w:rsidRPr="00490586" w:rsidRDefault="003A1A9D" w:rsidP="00540D8B">
      <w:pPr>
        <w:pStyle w:val="16"/>
        <w:shd w:val="clear" w:color="auto" w:fill="FFFFFF" w:themeFill="background1"/>
        <w:ind w:firstLine="601"/>
        <w:contextualSpacing/>
        <w:jc w:val="both"/>
      </w:pPr>
    </w:p>
    <w:p w14:paraId="0635E10D" w14:textId="77777777" w:rsidR="00932849" w:rsidRDefault="0068168C" w:rsidP="00540D8B">
      <w:pPr>
        <w:shd w:val="clear" w:color="auto" w:fill="FFFFFF" w:themeFill="background1"/>
        <w:tabs>
          <w:tab w:val="left" w:pos="720"/>
        </w:tabs>
        <w:contextualSpacing/>
        <w:jc w:val="both"/>
        <w:rPr>
          <w:b/>
        </w:rPr>
      </w:pPr>
      <w:r>
        <w:rPr>
          <w:b/>
        </w:rPr>
        <w:tab/>
      </w:r>
    </w:p>
    <w:p w14:paraId="255DF9C8" w14:textId="5C0760E0" w:rsidR="000104F5" w:rsidRDefault="00932849" w:rsidP="00540D8B">
      <w:pPr>
        <w:shd w:val="clear" w:color="auto" w:fill="FFFFFF" w:themeFill="background1"/>
        <w:tabs>
          <w:tab w:val="left" w:pos="720"/>
        </w:tabs>
        <w:contextualSpacing/>
        <w:jc w:val="both"/>
        <w:rPr>
          <w:b/>
        </w:rPr>
      </w:pPr>
      <w:r>
        <w:rPr>
          <w:b/>
        </w:rPr>
        <w:tab/>
      </w:r>
      <w:r w:rsidR="00AB0766">
        <w:rPr>
          <w:b/>
        </w:rPr>
        <w:t>4</w:t>
      </w:r>
      <w:r w:rsidR="00BF2C2A" w:rsidRPr="00D35693">
        <w:rPr>
          <w:b/>
        </w:rPr>
        <w:t>. Формирование списка присяжных заседателей</w:t>
      </w:r>
    </w:p>
    <w:p w14:paraId="21571CB4" w14:textId="77777777" w:rsidR="00AB0766" w:rsidRPr="00D35693" w:rsidRDefault="00AB0766" w:rsidP="00540D8B">
      <w:pPr>
        <w:shd w:val="clear" w:color="auto" w:fill="FFFFFF" w:themeFill="background1"/>
        <w:tabs>
          <w:tab w:val="left" w:pos="720"/>
        </w:tabs>
        <w:contextualSpacing/>
        <w:jc w:val="both"/>
        <w:rPr>
          <w:b/>
        </w:rPr>
      </w:pPr>
    </w:p>
    <w:p w14:paraId="777E5D42" w14:textId="77777777" w:rsidR="006E1482" w:rsidRDefault="006E1482" w:rsidP="00540D8B">
      <w:pPr>
        <w:widowControl w:val="0"/>
        <w:shd w:val="clear" w:color="auto" w:fill="FFFFFF" w:themeFill="background1"/>
        <w:autoSpaceDE w:val="0"/>
        <w:ind w:firstLine="708"/>
        <w:jc w:val="both"/>
      </w:pPr>
      <w:r>
        <w:t>Одной из функций управления является проведение работы по составлению общего и запасного списков кандидатов в присяжные заседатели на территории муниципального образования «Город Калуга», извещение об этом граждан, проживающих в муниципальном образовании «Город Калуга», уведомление граждан, включенных в списки в порядке, установленном законодательством, а также ежегодная корректировка списков кандидатов в присяжные заседатели.</w:t>
      </w:r>
    </w:p>
    <w:p w14:paraId="45CCB113" w14:textId="77777777" w:rsidR="006E1482" w:rsidRDefault="006E1482" w:rsidP="00540D8B">
      <w:pPr>
        <w:shd w:val="clear" w:color="auto" w:fill="FFFFFF" w:themeFill="background1"/>
        <w:ind w:firstLine="708"/>
        <w:jc w:val="both"/>
      </w:pPr>
      <w:r>
        <w:t xml:space="preserve">Во исполнение постановлений Правительства Калужской области от 18.11.2021    </w:t>
      </w:r>
      <w:r>
        <w:br/>
        <w:t>№ 772 «О составлении списков кандидатов в присяжные заседатели на территории Калужской области на 2022-2026 годы»,  от 18.11.2021  № 773 «О составлении списков кандидатов в присяжные заседатели 2-го Западного окружного военного суда и Калужского гарнизонного суда на территории Калужской области на 2022-2025 годы» управлением в январе-феврале 2022 года были проведена корректировки списков  кандидатов в присяжные заседатели. Указанные списки прошли проверку в ГБУЗ КО «Наркологический диспансер», ГБУЗ КО «Калужская областная психиатрическая больница имени А.Е. Лифшица» для выявления лиц, состоящих на учете. Из данных списков были исключены умершие граждане, граждане, утратившие право быть присяжными заседателями. Обновленные списки были переданы в Администрацию Губернатора Калужской области и Калужский районный суд Калужской области в установленные сроки.</w:t>
      </w:r>
    </w:p>
    <w:p w14:paraId="58B208BB" w14:textId="77777777" w:rsidR="006E1482" w:rsidRDefault="006E1482" w:rsidP="00540D8B">
      <w:pPr>
        <w:shd w:val="clear" w:color="auto" w:fill="FFFFFF" w:themeFill="background1"/>
        <w:ind w:firstLine="708"/>
        <w:jc w:val="both"/>
      </w:pPr>
      <w:r>
        <w:tab/>
        <w:t>В январе-феврале 2023 года запланировано продолжение работы по актуализации списков кандидатов в присяжные заседатели для Калужского областного суда, Калужский районный суд Калужской области, 2-го Западного окружного военного суда и Калужского гарнизонного суда.</w:t>
      </w:r>
    </w:p>
    <w:p w14:paraId="4437D4BA" w14:textId="2CE8AEA6" w:rsidR="008B5D80" w:rsidRDefault="008B5D80" w:rsidP="00540D8B">
      <w:pPr>
        <w:shd w:val="clear" w:color="auto" w:fill="FFFFFF" w:themeFill="background1"/>
        <w:ind w:firstLine="708"/>
        <w:contextualSpacing/>
        <w:jc w:val="both"/>
        <w:rPr>
          <w:color w:val="000000"/>
        </w:rPr>
      </w:pPr>
    </w:p>
    <w:p w14:paraId="226CDDD3" w14:textId="22AEBE55" w:rsidR="000104F5" w:rsidRPr="00D35693" w:rsidRDefault="00BF2C2A" w:rsidP="00540D8B">
      <w:pPr>
        <w:shd w:val="clear" w:color="auto" w:fill="FFFFFF" w:themeFill="background1"/>
        <w:suppressAutoHyphens w:val="0"/>
        <w:contextualSpacing/>
        <w:jc w:val="both"/>
        <w:rPr>
          <w:b/>
          <w:bCs/>
        </w:rPr>
      </w:pPr>
      <w:r w:rsidRPr="00D35693">
        <w:rPr>
          <w:b/>
          <w:bCs/>
        </w:rPr>
        <w:tab/>
      </w:r>
      <w:r w:rsidR="00603FA9">
        <w:rPr>
          <w:b/>
          <w:bCs/>
        </w:rPr>
        <w:t>5</w:t>
      </w:r>
      <w:r w:rsidR="00AB0766">
        <w:rPr>
          <w:b/>
          <w:bCs/>
        </w:rPr>
        <w:t xml:space="preserve">. </w:t>
      </w:r>
      <w:r w:rsidRPr="00D35693">
        <w:rPr>
          <w:b/>
          <w:bCs/>
        </w:rPr>
        <w:t>Перспективные задачи управления на 202</w:t>
      </w:r>
      <w:r w:rsidR="006E1482">
        <w:rPr>
          <w:b/>
          <w:bCs/>
        </w:rPr>
        <w:t>3</w:t>
      </w:r>
      <w:r w:rsidRPr="00D35693">
        <w:rPr>
          <w:b/>
          <w:bCs/>
        </w:rPr>
        <w:t xml:space="preserve"> год</w:t>
      </w:r>
    </w:p>
    <w:p w14:paraId="4586B008" w14:textId="77777777" w:rsidR="000104F5" w:rsidRPr="00D35693" w:rsidRDefault="000104F5" w:rsidP="00540D8B">
      <w:pPr>
        <w:widowControl w:val="0"/>
        <w:shd w:val="clear" w:color="auto" w:fill="FFFFFF" w:themeFill="background1"/>
        <w:tabs>
          <w:tab w:val="left" w:pos="720"/>
        </w:tabs>
        <w:contextualSpacing/>
        <w:jc w:val="both"/>
        <w:rPr>
          <w:lang w:eastAsia="ru-RU"/>
        </w:rPr>
      </w:pPr>
    </w:p>
    <w:p w14:paraId="5B5E73D1" w14:textId="79C1B751" w:rsidR="000104F5" w:rsidRDefault="00D6683B" w:rsidP="00540D8B">
      <w:pPr>
        <w:widowControl w:val="0"/>
        <w:shd w:val="clear" w:color="auto" w:fill="FFFFFF" w:themeFill="background1"/>
        <w:tabs>
          <w:tab w:val="left" w:pos="720"/>
        </w:tabs>
        <w:contextualSpacing/>
        <w:jc w:val="both"/>
        <w:rPr>
          <w:color w:val="000000"/>
          <w:lang w:eastAsia="ru-RU"/>
        </w:rPr>
      </w:pPr>
      <w:r>
        <w:rPr>
          <w:color w:val="000000"/>
          <w:lang w:eastAsia="ru-RU"/>
        </w:rPr>
        <w:tab/>
      </w:r>
      <w:r w:rsidR="00603FA9">
        <w:rPr>
          <w:color w:val="000000"/>
          <w:lang w:eastAsia="ru-RU"/>
        </w:rPr>
        <w:t>5.</w:t>
      </w:r>
      <w:r w:rsidR="00A30B9C">
        <w:rPr>
          <w:color w:val="000000"/>
          <w:lang w:eastAsia="ru-RU"/>
        </w:rPr>
        <w:t>1</w:t>
      </w:r>
      <w:r w:rsidR="00BF2C2A" w:rsidRPr="00D35693">
        <w:rPr>
          <w:color w:val="000000"/>
          <w:lang w:eastAsia="ru-RU"/>
        </w:rPr>
        <w:t>. Развитие системы местного самоуправления на основе активного участия населения   в процессах принятия решений на местном уровне, широкое обсуждение ключевых вопросов развития города для учета предложений и мнений большинства жителей города при разработке</w:t>
      </w:r>
      <w:r w:rsidR="00BF2C2A" w:rsidRPr="00D35693">
        <w:rPr>
          <w:color w:val="000000"/>
          <w:lang w:val="en-US" w:eastAsia="ru-RU"/>
        </w:rPr>
        <w:t> </w:t>
      </w:r>
      <w:r w:rsidR="00BF2C2A" w:rsidRPr="00D35693">
        <w:rPr>
          <w:color w:val="000000"/>
          <w:lang w:eastAsia="ru-RU"/>
        </w:rPr>
        <w:t>документов по решению вопросов</w:t>
      </w:r>
      <w:r>
        <w:rPr>
          <w:color w:val="000000"/>
          <w:lang w:eastAsia="ru-RU"/>
        </w:rPr>
        <w:t xml:space="preserve"> местного значения</w:t>
      </w:r>
      <w:r w:rsidR="00F2261A">
        <w:rPr>
          <w:color w:val="000000"/>
          <w:lang w:eastAsia="ru-RU"/>
        </w:rPr>
        <w:t xml:space="preserve">. </w:t>
      </w:r>
    </w:p>
    <w:p w14:paraId="01F5CDD3" w14:textId="61775B2F" w:rsidR="00A30B9C" w:rsidRDefault="00A30B9C" w:rsidP="00540D8B">
      <w:pPr>
        <w:shd w:val="clear" w:color="auto" w:fill="FFFFFF" w:themeFill="background1"/>
        <w:jc w:val="both"/>
      </w:pPr>
      <w:r>
        <w:rPr>
          <w:color w:val="000000"/>
          <w:lang w:eastAsia="ru-RU"/>
        </w:rPr>
        <w:tab/>
      </w:r>
      <w:r w:rsidR="00603FA9">
        <w:rPr>
          <w:color w:val="000000"/>
          <w:lang w:eastAsia="ru-RU"/>
        </w:rPr>
        <w:t>5.</w:t>
      </w:r>
      <w:r>
        <w:rPr>
          <w:color w:val="000000"/>
          <w:lang w:eastAsia="ru-RU"/>
        </w:rPr>
        <w:t xml:space="preserve">2. </w:t>
      </w:r>
      <w:r>
        <w:rPr>
          <w:color w:val="000000"/>
        </w:rPr>
        <w:t xml:space="preserve">Содействие реализации </w:t>
      </w:r>
      <w:r>
        <w:rPr>
          <w:rFonts w:cs="Calibri"/>
          <w:color w:val="000000"/>
          <w:szCs w:val="22"/>
        </w:rPr>
        <w:t>инициативных проектов жителей на территории муниципального образования «Город Калуга»</w:t>
      </w:r>
    </w:p>
    <w:p w14:paraId="07BBA52C" w14:textId="0BE9560D" w:rsidR="00F2261A" w:rsidRPr="00D35693" w:rsidRDefault="00F2261A" w:rsidP="00540D8B">
      <w:pPr>
        <w:shd w:val="clear" w:color="auto" w:fill="FFFFFF" w:themeFill="background1"/>
        <w:contextualSpacing/>
        <w:jc w:val="both"/>
        <w:rPr>
          <w:lang w:eastAsia="ru-RU"/>
        </w:rPr>
      </w:pPr>
      <w:r>
        <w:tab/>
      </w:r>
      <w:r w:rsidR="00603FA9">
        <w:t>5.</w:t>
      </w:r>
      <w:r>
        <w:t xml:space="preserve">3. </w:t>
      </w:r>
      <w:r w:rsidRPr="00D35693">
        <w:rPr>
          <w:lang w:eastAsia="ru-RU"/>
        </w:rPr>
        <w:t xml:space="preserve">Повышение результативности работы административных комиссий муниципального образования «Город Калуга» и </w:t>
      </w:r>
      <w:r w:rsidRPr="00D35693">
        <w:rPr>
          <w:color w:val="020C22"/>
          <w:shd w:val="clear" w:color="auto" w:fill="FEFEFE"/>
        </w:rPr>
        <w:t>выработка подходов к созданию эффективной системы профилактики правонарушений в сфере благоустройства с привлечением административных комиссий.</w:t>
      </w:r>
    </w:p>
    <w:p w14:paraId="3F6F8BA9" w14:textId="62D1C050" w:rsidR="000104F5" w:rsidRPr="00D35693" w:rsidRDefault="00D6683B" w:rsidP="00540D8B">
      <w:pPr>
        <w:widowControl w:val="0"/>
        <w:shd w:val="clear" w:color="auto" w:fill="FFFFFF" w:themeFill="background1"/>
        <w:tabs>
          <w:tab w:val="left" w:pos="720"/>
        </w:tabs>
        <w:contextualSpacing/>
        <w:jc w:val="both"/>
      </w:pPr>
      <w:r>
        <w:rPr>
          <w:lang w:eastAsia="ru-RU"/>
        </w:rPr>
        <w:t xml:space="preserve">           </w:t>
      </w:r>
      <w:r w:rsidR="00603FA9">
        <w:rPr>
          <w:lang w:eastAsia="ru-RU"/>
        </w:rPr>
        <w:t>5.</w:t>
      </w:r>
      <w:r w:rsidR="00F2261A">
        <w:rPr>
          <w:lang w:eastAsia="ru-RU"/>
        </w:rPr>
        <w:t>4</w:t>
      </w:r>
      <w:r w:rsidR="00BF2C2A" w:rsidRPr="00D35693">
        <w:rPr>
          <w:lang w:eastAsia="ru-RU"/>
        </w:rPr>
        <w:t xml:space="preserve">. Качественное изменение системы </w:t>
      </w:r>
      <w:r w:rsidR="00F2261A">
        <w:rPr>
          <w:lang w:eastAsia="ru-RU"/>
        </w:rPr>
        <w:t xml:space="preserve">муниципального </w:t>
      </w:r>
      <w:r w:rsidR="00BF2C2A" w:rsidRPr="00D35693">
        <w:rPr>
          <w:lang w:eastAsia="ru-RU"/>
        </w:rPr>
        <w:t xml:space="preserve">контроля за состоянием объектов городской среды на основе института территориальных представительств, </w:t>
      </w:r>
      <w:r w:rsidR="00CA35E5">
        <w:rPr>
          <w:lang w:eastAsia="ru-RU"/>
        </w:rPr>
        <w:t xml:space="preserve">взаимодействие с </w:t>
      </w:r>
      <w:r w:rsidR="00CA35E5">
        <w:t>субъектами общественного контроля на территории муниципального образования «Город Калуга».</w:t>
      </w:r>
    </w:p>
    <w:p w14:paraId="354D9DC6" w14:textId="26FDFB38" w:rsidR="000104F5" w:rsidRPr="00D35693" w:rsidRDefault="00BF2C2A" w:rsidP="00540D8B">
      <w:pPr>
        <w:widowControl w:val="0"/>
        <w:shd w:val="clear" w:color="auto" w:fill="FFFFFF" w:themeFill="background1"/>
        <w:tabs>
          <w:tab w:val="left" w:pos="720"/>
        </w:tabs>
        <w:contextualSpacing/>
        <w:jc w:val="both"/>
      </w:pPr>
      <w:r w:rsidRPr="00D35693">
        <w:rPr>
          <w:color w:val="000000"/>
          <w:lang w:eastAsia="ru-RU"/>
        </w:rPr>
        <w:tab/>
      </w:r>
      <w:r w:rsidR="00603FA9">
        <w:rPr>
          <w:color w:val="000000"/>
          <w:lang w:eastAsia="ru-RU"/>
        </w:rPr>
        <w:t>5.5</w:t>
      </w:r>
      <w:r w:rsidRPr="00D35693">
        <w:rPr>
          <w:color w:val="000000"/>
          <w:lang w:eastAsia="ru-RU"/>
        </w:rPr>
        <w:t>.</w:t>
      </w:r>
      <w:r w:rsidR="0068168C">
        <w:rPr>
          <w:color w:val="000000"/>
          <w:lang w:eastAsia="ru-RU"/>
        </w:rPr>
        <w:t xml:space="preserve"> </w:t>
      </w:r>
      <w:r w:rsidRPr="00D35693">
        <w:rPr>
          <w:color w:val="000000"/>
          <w:lang w:eastAsia="ru-RU"/>
        </w:rPr>
        <w:t>Выполнение задач по содержанию дорог, уборке и озеленению территории, вывозу несанкционированных свалок</w:t>
      </w:r>
      <w:r w:rsidR="00CA35E5">
        <w:rPr>
          <w:color w:val="000000"/>
          <w:lang w:eastAsia="ru-RU"/>
        </w:rPr>
        <w:t xml:space="preserve"> </w:t>
      </w:r>
      <w:r w:rsidRPr="00D35693">
        <w:rPr>
          <w:color w:val="000000"/>
          <w:lang w:eastAsia="ru-RU"/>
        </w:rPr>
        <w:t>бытовых отходов, для улучшения условий жизни населения в сельских населенных пунктах муниципального образования «Город Калуга», содействие созданию необходимых условий для развития других систем жизнеобеспечения населения.</w:t>
      </w:r>
      <w:r w:rsidRPr="00D35693">
        <w:rPr>
          <w:lang w:eastAsia="ru-RU"/>
        </w:rPr>
        <w:t xml:space="preserve"> </w:t>
      </w:r>
    </w:p>
    <w:p w14:paraId="2AABFAA6" w14:textId="37EC543B" w:rsidR="00A30B9C" w:rsidRDefault="00BF2C2A" w:rsidP="00540D8B">
      <w:pPr>
        <w:shd w:val="clear" w:color="auto" w:fill="FFFFFF" w:themeFill="background1"/>
        <w:contextualSpacing/>
        <w:jc w:val="both"/>
        <w:rPr>
          <w:color w:val="000000"/>
          <w:lang w:eastAsia="ru-RU"/>
        </w:rPr>
      </w:pPr>
      <w:r w:rsidRPr="00D35693">
        <w:rPr>
          <w:lang w:eastAsia="ru-RU"/>
        </w:rPr>
        <w:tab/>
      </w:r>
      <w:r w:rsidR="00603FA9">
        <w:rPr>
          <w:lang w:eastAsia="ru-RU"/>
        </w:rPr>
        <w:t>5.6</w:t>
      </w:r>
      <w:r w:rsidR="00A30B9C" w:rsidRPr="00D35693">
        <w:rPr>
          <w:color w:val="000000"/>
          <w:lang w:eastAsia="ru-RU"/>
        </w:rPr>
        <w:t>. Повышение эффективности взаимодействия с различными общественными и политическими объединениями, использовани</w:t>
      </w:r>
      <w:r w:rsidR="000F4CCA">
        <w:rPr>
          <w:color w:val="000000"/>
          <w:lang w:eastAsia="ru-RU"/>
        </w:rPr>
        <w:t>е</w:t>
      </w:r>
      <w:r w:rsidR="00A30B9C" w:rsidRPr="00D35693">
        <w:rPr>
          <w:color w:val="000000"/>
          <w:lang w:eastAsia="ru-RU"/>
        </w:rPr>
        <w:t xml:space="preserve"> социальных медиа,</w:t>
      </w:r>
      <w:r w:rsidR="00A30B9C" w:rsidRPr="00D35693">
        <w:rPr>
          <w:lang w:eastAsia="ru-RU"/>
        </w:rPr>
        <w:t xml:space="preserve"> </w:t>
      </w:r>
      <w:r w:rsidR="00A30B9C" w:rsidRPr="00D35693">
        <w:rPr>
          <w:color w:val="000000"/>
          <w:lang w:eastAsia="ru-RU"/>
        </w:rPr>
        <w:t>как инструмента развития конструктивной гражданской активности.</w:t>
      </w:r>
    </w:p>
    <w:p w14:paraId="280EB926" w14:textId="57E1A119" w:rsidR="00AE233E" w:rsidRDefault="00AE233E" w:rsidP="00540D8B">
      <w:pPr>
        <w:shd w:val="clear" w:color="auto" w:fill="FFFFFF" w:themeFill="background1"/>
        <w:contextualSpacing/>
        <w:jc w:val="both"/>
        <w:rPr>
          <w:color w:val="000000"/>
          <w:lang w:eastAsia="ru-RU"/>
        </w:rPr>
      </w:pPr>
    </w:p>
    <w:sectPr w:rsidR="00AE233E">
      <w:headerReference w:type="even" r:id="rId9"/>
      <w:headerReference w:type="default" r:id="rId10"/>
      <w:footerReference w:type="even" r:id="rId11"/>
      <w:footerReference w:type="default" r:id="rId12"/>
      <w:headerReference w:type="first" r:id="rId13"/>
      <w:footerReference w:type="first" r:id="rId14"/>
      <w:pgSz w:w="11906" w:h="16838"/>
      <w:pgMar w:top="902" w:right="709" w:bottom="1134" w:left="1701" w:header="709"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D6C2" w14:textId="77777777" w:rsidR="001D5FB0" w:rsidRDefault="001D5FB0">
      <w:r>
        <w:separator/>
      </w:r>
    </w:p>
  </w:endnote>
  <w:endnote w:type="continuationSeparator" w:id="0">
    <w:p w14:paraId="4091C5B2" w14:textId="77777777" w:rsidR="001D5FB0" w:rsidRDefault="001D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Andale Sans UI">
    <w:altName w:val="Calibri"/>
    <w:panose1 w:val="00000000000000000000"/>
    <w:charset w:val="00"/>
    <w:family w:val="roman"/>
    <w:notTrueType/>
    <w:pitch w:val="default"/>
  </w:font>
  <w:font w:name="Liberation Serif">
    <w:panose1 w:val="02020603050405020304"/>
    <w:charset w:val="CC"/>
    <w:family w:val="roman"/>
    <w:pitch w:val="variable"/>
    <w:sig w:usb0="E0000AFF" w:usb1="500078FF" w:usb2="00000021" w:usb3="00000000" w:csb0="000001B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DFDE" w14:textId="77777777" w:rsidR="00D35693" w:rsidRDefault="00D3569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BCC8" w14:textId="77777777" w:rsidR="00D35693" w:rsidRDefault="00D3569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33DB" w14:textId="77777777" w:rsidR="00D35693" w:rsidRDefault="00D3569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4F649" w14:textId="77777777" w:rsidR="001D5FB0" w:rsidRDefault="001D5FB0">
      <w:r>
        <w:separator/>
      </w:r>
    </w:p>
  </w:footnote>
  <w:footnote w:type="continuationSeparator" w:id="0">
    <w:p w14:paraId="3F3900D7" w14:textId="77777777" w:rsidR="001D5FB0" w:rsidRDefault="001D5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50AC" w14:textId="77777777" w:rsidR="00D35693" w:rsidRDefault="00D3569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656736"/>
      <w:docPartObj>
        <w:docPartGallery w:val="Page Numbers (Top of Page)"/>
        <w:docPartUnique/>
      </w:docPartObj>
    </w:sdtPr>
    <w:sdtEndPr/>
    <w:sdtContent>
      <w:p w14:paraId="0AC0E731" w14:textId="1F60DAB6" w:rsidR="00D35693" w:rsidRDefault="00D35693">
        <w:pPr>
          <w:pStyle w:val="af0"/>
          <w:jc w:val="center"/>
        </w:pPr>
        <w:r>
          <w:fldChar w:fldCharType="begin"/>
        </w:r>
        <w:r>
          <w:instrText>PAGE   \* MERGEFORMAT</w:instrText>
        </w:r>
        <w:r>
          <w:fldChar w:fldCharType="separate"/>
        </w:r>
        <w:r>
          <w:t>2</w:t>
        </w:r>
        <w:r>
          <w:fldChar w:fldCharType="end"/>
        </w:r>
      </w:p>
    </w:sdtContent>
  </w:sdt>
  <w:p w14:paraId="3B3DF187" w14:textId="34BE7CA7" w:rsidR="000104F5" w:rsidRDefault="000104F5">
    <w:pPr>
      <w:pStyle w:val="af0"/>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C319" w14:textId="77777777" w:rsidR="000104F5" w:rsidRDefault="000104F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076F"/>
    <w:multiLevelType w:val="multilevel"/>
    <w:tmpl w:val="A5567F5A"/>
    <w:lvl w:ilvl="0">
      <w:start w:val="1"/>
      <w:numFmt w:val="decimal"/>
      <w:lvlText w:val="%1."/>
      <w:lvlJc w:val="left"/>
      <w:pPr>
        <w:tabs>
          <w:tab w:val="num" w:pos="0"/>
        </w:tabs>
        <w:ind w:left="540" w:hanging="540"/>
      </w:pPr>
      <w:rPr>
        <w:b/>
      </w:rPr>
    </w:lvl>
    <w:lvl w:ilvl="1">
      <w:start w:val="1"/>
      <w:numFmt w:val="decimal"/>
      <w:lvlText w:val="%1.%2."/>
      <w:lvlJc w:val="left"/>
      <w:pPr>
        <w:tabs>
          <w:tab w:val="num" w:pos="0"/>
        </w:tabs>
        <w:ind w:left="894" w:hanging="540"/>
      </w:pPr>
      <w:rPr>
        <w:b/>
      </w:rPr>
    </w:lvl>
    <w:lvl w:ilvl="2">
      <w:start w:val="1"/>
      <w:numFmt w:val="decimal"/>
      <w:lvlText w:val="%1.%2.%3."/>
      <w:lvlJc w:val="left"/>
      <w:pPr>
        <w:tabs>
          <w:tab w:val="num" w:pos="0"/>
        </w:tabs>
        <w:ind w:left="1428" w:hanging="720"/>
      </w:pPr>
      <w:rPr>
        <w:b/>
        <w:sz w:val="24"/>
      </w:rPr>
    </w:lvl>
    <w:lvl w:ilvl="3">
      <w:start w:val="1"/>
      <w:numFmt w:val="decimal"/>
      <w:lvlText w:val="%1.%2.%3.%4."/>
      <w:lvlJc w:val="left"/>
      <w:pPr>
        <w:tabs>
          <w:tab w:val="num" w:pos="0"/>
        </w:tabs>
        <w:ind w:left="1782" w:hanging="720"/>
      </w:pPr>
      <w:rPr>
        <w:b/>
      </w:rPr>
    </w:lvl>
    <w:lvl w:ilvl="4">
      <w:start w:val="1"/>
      <w:numFmt w:val="decimal"/>
      <w:lvlText w:val="%1.%2.%3.%4.%5."/>
      <w:lvlJc w:val="left"/>
      <w:pPr>
        <w:tabs>
          <w:tab w:val="num" w:pos="0"/>
        </w:tabs>
        <w:ind w:left="2496" w:hanging="1080"/>
      </w:pPr>
      <w:rPr>
        <w:b/>
      </w:rPr>
    </w:lvl>
    <w:lvl w:ilvl="5">
      <w:start w:val="1"/>
      <w:numFmt w:val="decimal"/>
      <w:lvlText w:val="%1.%2.%3.%4.%5.%6."/>
      <w:lvlJc w:val="left"/>
      <w:pPr>
        <w:tabs>
          <w:tab w:val="num" w:pos="0"/>
        </w:tabs>
        <w:ind w:left="2850" w:hanging="1080"/>
      </w:pPr>
      <w:rPr>
        <w:b/>
      </w:rPr>
    </w:lvl>
    <w:lvl w:ilvl="6">
      <w:start w:val="1"/>
      <w:numFmt w:val="decimal"/>
      <w:lvlText w:val="%1.%2.%3.%4.%5.%6.%7."/>
      <w:lvlJc w:val="left"/>
      <w:pPr>
        <w:tabs>
          <w:tab w:val="num" w:pos="0"/>
        </w:tabs>
        <w:ind w:left="3564" w:hanging="1440"/>
      </w:pPr>
      <w:rPr>
        <w:b/>
      </w:rPr>
    </w:lvl>
    <w:lvl w:ilvl="7">
      <w:start w:val="1"/>
      <w:numFmt w:val="decimal"/>
      <w:lvlText w:val="%1.%2.%3.%4.%5.%6.%7.%8."/>
      <w:lvlJc w:val="left"/>
      <w:pPr>
        <w:tabs>
          <w:tab w:val="num" w:pos="0"/>
        </w:tabs>
        <w:ind w:left="3918" w:hanging="1440"/>
      </w:pPr>
      <w:rPr>
        <w:b/>
      </w:rPr>
    </w:lvl>
    <w:lvl w:ilvl="8">
      <w:start w:val="1"/>
      <w:numFmt w:val="decimal"/>
      <w:lvlText w:val="%1.%2.%3.%4.%5.%6.%7.%8.%9."/>
      <w:lvlJc w:val="left"/>
      <w:pPr>
        <w:tabs>
          <w:tab w:val="num" w:pos="0"/>
        </w:tabs>
        <w:ind w:left="4632" w:hanging="1800"/>
      </w:pPr>
      <w:rPr>
        <w:b/>
      </w:rPr>
    </w:lvl>
  </w:abstractNum>
  <w:abstractNum w:abstractNumId="1" w15:restartNumberingAfterBreak="0">
    <w:nsid w:val="1AD94048"/>
    <w:multiLevelType w:val="multilevel"/>
    <w:tmpl w:val="8FB469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04701D7"/>
    <w:multiLevelType w:val="multilevel"/>
    <w:tmpl w:val="AAAAB4D8"/>
    <w:lvl w:ilvl="0">
      <w:start w:val="1"/>
      <w:numFmt w:val="decimal"/>
      <w:lvlText w:val="%1."/>
      <w:lvlJc w:val="left"/>
      <w:pPr>
        <w:ind w:left="720" w:hanging="360"/>
      </w:pPr>
      <w:rPr>
        <w:b/>
      </w:rPr>
    </w:lvl>
    <w:lvl w:ilvl="1">
      <w:start w:val="1"/>
      <w:numFmt w:val="decimal"/>
      <w:lvlText w:val="%1.%2."/>
      <w:lvlJc w:val="left"/>
      <w:pPr>
        <w:ind w:left="1134" w:hanging="600"/>
      </w:pPr>
    </w:lvl>
    <w:lvl w:ilvl="2">
      <w:start w:val="3"/>
      <w:numFmt w:val="decimal"/>
      <w:lvlText w:val="%1.%2.%3."/>
      <w:lvlJc w:val="left"/>
      <w:pPr>
        <w:ind w:left="1428" w:hanging="720"/>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3" w15:restartNumberingAfterBreak="0">
    <w:nsid w:val="24E35C72"/>
    <w:multiLevelType w:val="multilevel"/>
    <w:tmpl w:val="A468AA00"/>
    <w:lvl w:ilvl="0">
      <w:start w:val="1"/>
      <w:numFmt w:val="decimal"/>
      <w:lvlText w:val="%1."/>
      <w:lvlJc w:val="left"/>
      <w:pPr>
        <w:ind w:left="540" w:hanging="540"/>
      </w:pPr>
      <w:rPr>
        <w:b/>
      </w:rPr>
    </w:lvl>
    <w:lvl w:ilvl="1">
      <w:start w:val="1"/>
      <w:numFmt w:val="decimal"/>
      <w:lvlText w:val="%1.%2."/>
      <w:lvlJc w:val="left"/>
      <w:pPr>
        <w:ind w:left="894" w:hanging="540"/>
      </w:pPr>
      <w:rPr>
        <w:b/>
      </w:rPr>
    </w:lvl>
    <w:lvl w:ilvl="2">
      <w:start w:val="1"/>
      <w:numFmt w:val="decimal"/>
      <w:lvlText w:val="%1.%2.%3."/>
      <w:lvlJc w:val="left"/>
      <w:pPr>
        <w:ind w:left="1428" w:hanging="720"/>
      </w:pPr>
      <w:rPr>
        <w:b/>
        <w:sz w:val="24"/>
      </w:rPr>
    </w:lvl>
    <w:lvl w:ilvl="3">
      <w:start w:val="1"/>
      <w:numFmt w:val="decimal"/>
      <w:lvlText w:val="%1.%2.%3.%4."/>
      <w:lvlJc w:val="left"/>
      <w:pPr>
        <w:ind w:left="1782" w:hanging="720"/>
      </w:pPr>
      <w:rPr>
        <w:b/>
      </w:rPr>
    </w:lvl>
    <w:lvl w:ilvl="4">
      <w:start w:val="1"/>
      <w:numFmt w:val="decimal"/>
      <w:lvlText w:val="%1.%2.%3.%4.%5."/>
      <w:lvlJc w:val="left"/>
      <w:pPr>
        <w:ind w:left="2496" w:hanging="1080"/>
      </w:pPr>
      <w:rPr>
        <w:b/>
      </w:rPr>
    </w:lvl>
    <w:lvl w:ilvl="5">
      <w:start w:val="1"/>
      <w:numFmt w:val="decimal"/>
      <w:lvlText w:val="%1.%2.%3.%4.%5.%6."/>
      <w:lvlJc w:val="left"/>
      <w:pPr>
        <w:ind w:left="2850" w:hanging="1080"/>
      </w:pPr>
      <w:rPr>
        <w:b/>
      </w:rPr>
    </w:lvl>
    <w:lvl w:ilvl="6">
      <w:start w:val="1"/>
      <w:numFmt w:val="decimal"/>
      <w:lvlText w:val="%1.%2.%3.%4.%5.%6.%7."/>
      <w:lvlJc w:val="left"/>
      <w:pPr>
        <w:ind w:left="3564" w:hanging="1440"/>
      </w:pPr>
      <w:rPr>
        <w:b/>
      </w:rPr>
    </w:lvl>
    <w:lvl w:ilvl="7">
      <w:start w:val="1"/>
      <w:numFmt w:val="decimal"/>
      <w:lvlText w:val="%1.%2.%3.%4.%5.%6.%7.%8."/>
      <w:lvlJc w:val="left"/>
      <w:pPr>
        <w:ind w:left="3918" w:hanging="1440"/>
      </w:pPr>
      <w:rPr>
        <w:b/>
      </w:rPr>
    </w:lvl>
    <w:lvl w:ilvl="8">
      <w:start w:val="1"/>
      <w:numFmt w:val="decimal"/>
      <w:lvlText w:val="%1.%2.%3.%4.%5.%6.%7.%8.%9."/>
      <w:lvlJc w:val="left"/>
      <w:pPr>
        <w:ind w:left="4632" w:hanging="1800"/>
      </w:pPr>
      <w:rPr>
        <w:b/>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embedSystemFont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F5"/>
    <w:rsid w:val="000104F5"/>
    <w:rsid w:val="000403E9"/>
    <w:rsid w:val="00046AF0"/>
    <w:rsid w:val="00047863"/>
    <w:rsid w:val="00060485"/>
    <w:rsid w:val="00084D91"/>
    <w:rsid w:val="000A36E3"/>
    <w:rsid w:val="000B1ED1"/>
    <w:rsid w:val="000D33B8"/>
    <w:rsid w:val="000E2CD3"/>
    <w:rsid w:val="000F2BB0"/>
    <w:rsid w:val="000F3420"/>
    <w:rsid w:val="000F4CCA"/>
    <w:rsid w:val="000F72B5"/>
    <w:rsid w:val="001579E3"/>
    <w:rsid w:val="00164FDF"/>
    <w:rsid w:val="00172D74"/>
    <w:rsid w:val="00192CC0"/>
    <w:rsid w:val="00197D09"/>
    <w:rsid w:val="001B70F9"/>
    <w:rsid w:val="001B7FD9"/>
    <w:rsid w:val="001C1730"/>
    <w:rsid w:val="001D5FB0"/>
    <w:rsid w:val="001D600B"/>
    <w:rsid w:val="001E6920"/>
    <w:rsid w:val="001F2560"/>
    <w:rsid w:val="001F4F44"/>
    <w:rsid w:val="00217A56"/>
    <w:rsid w:val="00220258"/>
    <w:rsid w:val="00244DD7"/>
    <w:rsid w:val="00251E68"/>
    <w:rsid w:val="002B2A23"/>
    <w:rsid w:val="002C0189"/>
    <w:rsid w:val="002C0C17"/>
    <w:rsid w:val="002C2354"/>
    <w:rsid w:val="002D055F"/>
    <w:rsid w:val="002D20C7"/>
    <w:rsid w:val="002E3A0B"/>
    <w:rsid w:val="00302D41"/>
    <w:rsid w:val="003210F1"/>
    <w:rsid w:val="00346EAF"/>
    <w:rsid w:val="0035346E"/>
    <w:rsid w:val="00366F73"/>
    <w:rsid w:val="00380370"/>
    <w:rsid w:val="00387841"/>
    <w:rsid w:val="003A1A9D"/>
    <w:rsid w:val="003A343D"/>
    <w:rsid w:val="003A55FC"/>
    <w:rsid w:val="003B3401"/>
    <w:rsid w:val="003C4EC6"/>
    <w:rsid w:val="003E5DBC"/>
    <w:rsid w:val="003E6444"/>
    <w:rsid w:val="003E7C5B"/>
    <w:rsid w:val="003F2793"/>
    <w:rsid w:val="004079D2"/>
    <w:rsid w:val="00432A56"/>
    <w:rsid w:val="00437331"/>
    <w:rsid w:val="00443702"/>
    <w:rsid w:val="0044752A"/>
    <w:rsid w:val="0046209C"/>
    <w:rsid w:val="00490586"/>
    <w:rsid w:val="00494AD0"/>
    <w:rsid w:val="004F7A61"/>
    <w:rsid w:val="00540D8B"/>
    <w:rsid w:val="00542741"/>
    <w:rsid w:val="0054511F"/>
    <w:rsid w:val="005676CA"/>
    <w:rsid w:val="005678C2"/>
    <w:rsid w:val="00574519"/>
    <w:rsid w:val="00585883"/>
    <w:rsid w:val="005A5AE3"/>
    <w:rsid w:val="005C769B"/>
    <w:rsid w:val="005F06E2"/>
    <w:rsid w:val="005F2B27"/>
    <w:rsid w:val="005F76A9"/>
    <w:rsid w:val="00603FA9"/>
    <w:rsid w:val="006152D6"/>
    <w:rsid w:val="0061709B"/>
    <w:rsid w:val="00620FEB"/>
    <w:rsid w:val="0064319B"/>
    <w:rsid w:val="0067251E"/>
    <w:rsid w:val="0068168C"/>
    <w:rsid w:val="00686478"/>
    <w:rsid w:val="006A2296"/>
    <w:rsid w:val="006A6FA2"/>
    <w:rsid w:val="006B59FB"/>
    <w:rsid w:val="006C1085"/>
    <w:rsid w:val="006C60D3"/>
    <w:rsid w:val="006C70B6"/>
    <w:rsid w:val="006E1482"/>
    <w:rsid w:val="00707D96"/>
    <w:rsid w:val="007122B0"/>
    <w:rsid w:val="00712615"/>
    <w:rsid w:val="0072041D"/>
    <w:rsid w:val="0072135F"/>
    <w:rsid w:val="007268A2"/>
    <w:rsid w:val="00750921"/>
    <w:rsid w:val="007530F7"/>
    <w:rsid w:val="007532DE"/>
    <w:rsid w:val="00763961"/>
    <w:rsid w:val="00767EBC"/>
    <w:rsid w:val="00784E87"/>
    <w:rsid w:val="007A35C0"/>
    <w:rsid w:val="007B152A"/>
    <w:rsid w:val="007D1059"/>
    <w:rsid w:val="007D2908"/>
    <w:rsid w:val="007F3554"/>
    <w:rsid w:val="00833001"/>
    <w:rsid w:val="00833553"/>
    <w:rsid w:val="00844578"/>
    <w:rsid w:val="008621E4"/>
    <w:rsid w:val="008625EA"/>
    <w:rsid w:val="008632E5"/>
    <w:rsid w:val="00864A7B"/>
    <w:rsid w:val="00866B41"/>
    <w:rsid w:val="008732F9"/>
    <w:rsid w:val="008B0504"/>
    <w:rsid w:val="008B1F40"/>
    <w:rsid w:val="008B5D80"/>
    <w:rsid w:val="008F55ED"/>
    <w:rsid w:val="008F5CDB"/>
    <w:rsid w:val="009020DC"/>
    <w:rsid w:val="00904567"/>
    <w:rsid w:val="00913C99"/>
    <w:rsid w:val="00922597"/>
    <w:rsid w:val="00932849"/>
    <w:rsid w:val="00952FAA"/>
    <w:rsid w:val="009531F0"/>
    <w:rsid w:val="00953857"/>
    <w:rsid w:val="009545A2"/>
    <w:rsid w:val="009667D0"/>
    <w:rsid w:val="00977A01"/>
    <w:rsid w:val="009A4437"/>
    <w:rsid w:val="009A5112"/>
    <w:rsid w:val="009A6F48"/>
    <w:rsid w:val="009B6777"/>
    <w:rsid w:val="009B7A3E"/>
    <w:rsid w:val="009C5C3C"/>
    <w:rsid w:val="009E0D10"/>
    <w:rsid w:val="00A042F2"/>
    <w:rsid w:val="00A12C03"/>
    <w:rsid w:val="00A137FE"/>
    <w:rsid w:val="00A30B9C"/>
    <w:rsid w:val="00A402E2"/>
    <w:rsid w:val="00A50355"/>
    <w:rsid w:val="00A554E9"/>
    <w:rsid w:val="00A61368"/>
    <w:rsid w:val="00A65090"/>
    <w:rsid w:val="00A87C36"/>
    <w:rsid w:val="00A9338B"/>
    <w:rsid w:val="00AA5E54"/>
    <w:rsid w:val="00AB0766"/>
    <w:rsid w:val="00AB3323"/>
    <w:rsid w:val="00AC51FB"/>
    <w:rsid w:val="00AD3C7E"/>
    <w:rsid w:val="00AE233E"/>
    <w:rsid w:val="00AF3C29"/>
    <w:rsid w:val="00B0173A"/>
    <w:rsid w:val="00B125C1"/>
    <w:rsid w:val="00B37284"/>
    <w:rsid w:val="00B40FE4"/>
    <w:rsid w:val="00B4489A"/>
    <w:rsid w:val="00B533BC"/>
    <w:rsid w:val="00B5629F"/>
    <w:rsid w:val="00B67B62"/>
    <w:rsid w:val="00B74014"/>
    <w:rsid w:val="00B94A35"/>
    <w:rsid w:val="00BD1DAC"/>
    <w:rsid w:val="00BD23F0"/>
    <w:rsid w:val="00BF2C2A"/>
    <w:rsid w:val="00BF4C01"/>
    <w:rsid w:val="00C22A44"/>
    <w:rsid w:val="00C30ABC"/>
    <w:rsid w:val="00C41A90"/>
    <w:rsid w:val="00C4208D"/>
    <w:rsid w:val="00C45AE0"/>
    <w:rsid w:val="00C504EA"/>
    <w:rsid w:val="00C70318"/>
    <w:rsid w:val="00C912AD"/>
    <w:rsid w:val="00CA35E5"/>
    <w:rsid w:val="00CF11D7"/>
    <w:rsid w:val="00CF3690"/>
    <w:rsid w:val="00CF5534"/>
    <w:rsid w:val="00D008C8"/>
    <w:rsid w:val="00D14049"/>
    <w:rsid w:val="00D160B7"/>
    <w:rsid w:val="00D27387"/>
    <w:rsid w:val="00D31212"/>
    <w:rsid w:val="00D34D9F"/>
    <w:rsid w:val="00D35693"/>
    <w:rsid w:val="00D45F8A"/>
    <w:rsid w:val="00D6683B"/>
    <w:rsid w:val="00DD5323"/>
    <w:rsid w:val="00DE0E62"/>
    <w:rsid w:val="00DE0E78"/>
    <w:rsid w:val="00E0119B"/>
    <w:rsid w:val="00E03355"/>
    <w:rsid w:val="00E043DE"/>
    <w:rsid w:val="00E0737A"/>
    <w:rsid w:val="00E144AE"/>
    <w:rsid w:val="00E151D2"/>
    <w:rsid w:val="00E22984"/>
    <w:rsid w:val="00E24802"/>
    <w:rsid w:val="00E379F2"/>
    <w:rsid w:val="00E6463A"/>
    <w:rsid w:val="00E82078"/>
    <w:rsid w:val="00E9638C"/>
    <w:rsid w:val="00EA52DC"/>
    <w:rsid w:val="00EA5939"/>
    <w:rsid w:val="00EB72C0"/>
    <w:rsid w:val="00EC6FBF"/>
    <w:rsid w:val="00ED591B"/>
    <w:rsid w:val="00F01991"/>
    <w:rsid w:val="00F030E7"/>
    <w:rsid w:val="00F03BB5"/>
    <w:rsid w:val="00F14AD7"/>
    <w:rsid w:val="00F2261A"/>
    <w:rsid w:val="00F31F24"/>
    <w:rsid w:val="00F43E1A"/>
    <w:rsid w:val="00F45E23"/>
    <w:rsid w:val="00F5156D"/>
    <w:rsid w:val="00F51D4B"/>
    <w:rsid w:val="00F73CA9"/>
    <w:rsid w:val="00F90165"/>
    <w:rsid w:val="00F9313B"/>
    <w:rsid w:val="00FA3913"/>
    <w:rsid w:val="00FE5FF2"/>
    <w:rsid w:val="00FE65E8"/>
    <w:rsid w:val="00FF7A4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9099"/>
  <w15:docId w15:val="{DDA1EB55-7B60-41DD-9505-6A01E358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8E9"/>
    <w:pPr>
      <w:suppressAutoHyphens/>
    </w:pPr>
    <w:rPr>
      <w:sz w:val="24"/>
      <w:szCs w:val="24"/>
      <w:lang w:eastAsia="zh-CN"/>
    </w:rPr>
  </w:style>
  <w:style w:type="paragraph" w:styleId="1">
    <w:name w:val="heading 1"/>
    <w:basedOn w:val="a"/>
    <w:qFormat/>
    <w:rsid w:val="004308E9"/>
    <w:pPr>
      <w:keepNext/>
      <w:tabs>
        <w:tab w:val="left" w:pos="0"/>
      </w:tabs>
      <w:spacing w:before="240" w:after="60"/>
      <w:ind w:left="432" w:hanging="432"/>
      <w:outlineLvl w:val="0"/>
    </w:pPr>
    <w:rPr>
      <w:rFonts w:ascii="Arial" w:hAnsi="Arial" w:cs="Arial"/>
      <w:b/>
      <w:bCs/>
      <w:sz w:val="32"/>
      <w:szCs w:val="32"/>
    </w:rPr>
  </w:style>
  <w:style w:type="paragraph" w:styleId="2">
    <w:name w:val="heading 2"/>
    <w:basedOn w:val="a"/>
    <w:qFormat/>
    <w:rsid w:val="004308E9"/>
    <w:pPr>
      <w:keepNext/>
      <w:tabs>
        <w:tab w:val="left" w:pos="0"/>
      </w:tabs>
      <w:ind w:left="576" w:hanging="576"/>
      <w:outlineLvl w:val="1"/>
    </w:pPr>
    <w:rPr>
      <w:b/>
      <w:szCs w:val="20"/>
    </w:rPr>
  </w:style>
  <w:style w:type="paragraph" w:styleId="3">
    <w:name w:val="heading 3"/>
    <w:qFormat/>
    <w:rsid w:val="004308E9"/>
    <w:pPr>
      <w:widowControl w:val="0"/>
      <w:tabs>
        <w:tab w:val="left" w:pos="0"/>
      </w:tabs>
      <w:spacing w:before="140" w:after="120"/>
      <w:ind w:left="720" w:hanging="720"/>
      <w:outlineLvl w:val="2"/>
    </w:pPr>
    <w:rPr>
      <w:sz w:val="28"/>
      <w:szCs w:val="28"/>
    </w:rPr>
  </w:style>
  <w:style w:type="paragraph" w:styleId="6">
    <w:name w:val="heading 6"/>
    <w:basedOn w:val="a"/>
    <w:qFormat/>
    <w:rsid w:val="004308E9"/>
    <w:pPr>
      <w:tabs>
        <w:tab w:val="left" w:pos="0"/>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4308E9"/>
  </w:style>
  <w:style w:type="character" w:customStyle="1" w:styleId="WW8Num1z1">
    <w:name w:val="WW8Num1z1"/>
    <w:qFormat/>
    <w:rsid w:val="004308E9"/>
  </w:style>
  <w:style w:type="character" w:customStyle="1" w:styleId="WW8Num1z2">
    <w:name w:val="WW8Num1z2"/>
    <w:qFormat/>
    <w:rsid w:val="004308E9"/>
  </w:style>
  <w:style w:type="character" w:customStyle="1" w:styleId="WW8Num1z3">
    <w:name w:val="WW8Num1z3"/>
    <w:qFormat/>
    <w:rsid w:val="004308E9"/>
  </w:style>
  <w:style w:type="character" w:customStyle="1" w:styleId="WW8Num1z4">
    <w:name w:val="WW8Num1z4"/>
    <w:qFormat/>
    <w:rsid w:val="004308E9"/>
  </w:style>
  <w:style w:type="character" w:customStyle="1" w:styleId="WW8Num1z5">
    <w:name w:val="WW8Num1z5"/>
    <w:qFormat/>
    <w:rsid w:val="004308E9"/>
  </w:style>
  <w:style w:type="character" w:customStyle="1" w:styleId="WW8Num1z6">
    <w:name w:val="WW8Num1z6"/>
    <w:qFormat/>
    <w:rsid w:val="004308E9"/>
  </w:style>
  <w:style w:type="character" w:customStyle="1" w:styleId="WW8Num1z7">
    <w:name w:val="WW8Num1z7"/>
    <w:qFormat/>
    <w:rsid w:val="004308E9"/>
  </w:style>
  <w:style w:type="character" w:customStyle="1" w:styleId="WW8Num1z8">
    <w:name w:val="WW8Num1z8"/>
    <w:qFormat/>
    <w:rsid w:val="004308E9"/>
  </w:style>
  <w:style w:type="character" w:customStyle="1" w:styleId="WW8Num2z0">
    <w:name w:val="WW8Num2z0"/>
    <w:qFormat/>
    <w:rsid w:val="004308E9"/>
    <w:rPr>
      <w:b/>
    </w:rPr>
  </w:style>
  <w:style w:type="character" w:customStyle="1" w:styleId="WW8Num3z0">
    <w:name w:val="WW8Num3z0"/>
    <w:qFormat/>
    <w:rsid w:val="004308E9"/>
    <w:rPr>
      <w:b/>
    </w:rPr>
  </w:style>
  <w:style w:type="character" w:customStyle="1" w:styleId="WW8Num2z1">
    <w:name w:val="WW8Num2z1"/>
    <w:qFormat/>
    <w:rsid w:val="004308E9"/>
  </w:style>
  <w:style w:type="character" w:customStyle="1" w:styleId="WW8Num2z2">
    <w:name w:val="WW8Num2z2"/>
    <w:qFormat/>
    <w:rsid w:val="004308E9"/>
  </w:style>
  <w:style w:type="character" w:customStyle="1" w:styleId="WW8Num2z3">
    <w:name w:val="WW8Num2z3"/>
    <w:qFormat/>
    <w:rsid w:val="004308E9"/>
  </w:style>
  <w:style w:type="character" w:customStyle="1" w:styleId="WW8Num2z4">
    <w:name w:val="WW8Num2z4"/>
    <w:qFormat/>
    <w:rsid w:val="004308E9"/>
  </w:style>
  <w:style w:type="character" w:customStyle="1" w:styleId="WW8Num2z5">
    <w:name w:val="WW8Num2z5"/>
    <w:qFormat/>
    <w:rsid w:val="004308E9"/>
  </w:style>
  <w:style w:type="character" w:customStyle="1" w:styleId="WW8Num2z6">
    <w:name w:val="WW8Num2z6"/>
    <w:qFormat/>
    <w:rsid w:val="004308E9"/>
  </w:style>
  <w:style w:type="character" w:customStyle="1" w:styleId="WW8Num2z7">
    <w:name w:val="WW8Num2z7"/>
    <w:qFormat/>
    <w:rsid w:val="004308E9"/>
  </w:style>
  <w:style w:type="character" w:customStyle="1" w:styleId="WW8Num2z8">
    <w:name w:val="WW8Num2z8"/>
    <w:qFormat/>
    <w:rsid w:val="004308E9"/>
  </w:style>
  <w:style w:type="character" w:customStyle="1" w:styleId="WW8Num3z1">
    <w:name w:val="WW8Num3z1"/>
    <w:qFormat/>
    <w:rsid w:val="004308E9"/>
  </w:style>
  <w:style w:type="character" w:customStyle="1" w:styleId="WW8Num3z2">
    <w:name w:val="WW8Num3z2"/>
    <w:qFormat/>
    <w:rsid w:val="004308E9"/>
  </w:style>
  <w:style w:type="character" w:customStyle="1" w:styleId="WW8Num3z3">
    <w:name w:val="WW8Num3z3"/>
    <w:qFormat/>
    <w:rsid w:val="004308E9"/>
  </w:style>
  <w:style w:type="character" w:customStyle="1" w:styleId="WW8Num3z4">
    <w:name w:val="WW8Num3z4"/>
    <w:qFormat/>
    <w:rsid w:val="004308E9"/>
  </w:style>
  <w:style w:type="character" w:customStyle="1" w:styleId="WW8Num3z5">
    <w:name w:val="WW8Num3z5"/>
    <w:qFormat/>
    <w:rsid w:val="004308E9"/>
  </w:style>
  <w:style w:type="character" w:customStyle="1" w:styleId="WW8Num3z6">
    <w:name w:val="WW8Num3z6"/>
    <w:qFormat/>
    <w:rsid w:val="004308E9"/>
  </w:style>
  <w:style w:type="character" w:customStyle="1" w:styleId="WW8Num3z7">
    <w:name w:val="WW8Num3z7"/>
    <w:qFormat/>
    <w:rsid w:val="004308E9"/>
  </w:style>
  <w:style w:type="character" w:customStyle="1" w:styleId="WW8Num3z8">
    <w:name w:val="WW8Num3z8"/>
    <w:qFormat/>
    <w:rsid w:val="004308E9"/>
  </w:style>
  <w:style w:type="character" w:customStyle="1" w:styleId="WW8Num4z0">
    <w:name w:val="WW8Num4z0"/>
    <w:qFormat/>
    <w:rsid w:val="004308E9"/>
    <w:rPr>
      <w:b/>
    </w:rPr>
  </w:style>
  <w:style w:type="character" w:customStyle="1" w:styleId="WW8Num4z1">
    <w:name w:val="WW8Num4z1"/>
    <w:qFormat/>
    <w:rsid w:val="004308E9"/>
  </w:style>
  <w:style w:type="character" w:customStyle="1" w:styleId="WW8Num4z2">
    <w:name w:val="WW8Num4z2"/>
    <w:qFormat/>
    <w:rsid w:val="004308E9"/>
  </w:style>
  <w:style w:type="character" w:customStyle="1" w:styleId="WW8Num4z3">
    <w:name w:val="WW8Num4z3"/>
    <w:qFormat/>
    <w:rsid w:val="004308E9"/>
  </w:style>
  <w:style w:type="character" w:customStyle="1" w:styleId="WW8Num4z4">
    <w:name w:val="WW8Num4z4"/>
    <w:qFormat/>
    <w:rsid w:val="004308E9"/>
  </w:style>
  <w:style w:type="character" w:customStyle="1" w:styleId="WW8Num4z5">
    <w:name w:val="WW8Num4z5"/>
    <w:qFormat/>
    <w:rsid w:val="004308E9"/>
  </w:style>
  <w:style w:type="character" w:customStyle="1" w:styleId="WW8Num4z6">
    <w:name w:val="WW8Num4z6"/>
    <w:qFormat/>
    <w:rsid w:val="004308E9"/>
  </w:style>
  <w:style w:type="character" w:customStyle="1" w:styleId="WW8Num4z7">
    <w:name w:val="WW8Num4z7"/>
    <w:qFormat/>
    <w:rsid w:val="004308E9"/>
  </w:style>
  <w:style w:type="character" w:customStyle="1" w:styleId="WW8Num4z8">
    <w:name w:val="WW8Num4z8"/>
    <w:qFormat/>
    <w:rsid w:val="004308E9"/>
  </w:style>
  <w:style w:type="character" w:customStyle="1" w:styleId="WW8Num5z0">
    <w:name w:val="WW8Num5z0"/>
    <w:qFormat/>
    <w:rsid w:val="004308E9"/>
  </w:style>
  <w:style w:type="character" w:customStyle="1" w:styleId="WW8Num6z0">
    <w:name w:val="WW8Num6z0"/>
    <w:qFormat/>
    <w:rsid w:val="004308E9"/>
    <w:rPr>
      <w:rFonts w:ascii="Symbol" w:hAnsi="Symbol" w:cs="Symbol"/>
    </w:rPr>
  </w:style>
  <w:style w:type="character" w:customStyle="1" w:styleId="WW8Num6z1">
    <w:name w:val="WW8Num6z1"/>
    <w:qFormat/>
    <w:rsid w:val="004308E9"/>
    <w:rPr>
      <w:rFonts w:ascii="Courier New" w:hAnsi="Courier New" w:cs="Courier New"/>
    </w:rPr>
  </w:style>
  <w:style w:type="character" w:customStyle="1" w:styleId="WW8Num6z2">
    <w:name w:val="WW8Num6z2"/>
    <w:qFormat/>
    <w:rsid w:val="004308E9"/>
    <w:rPr>
      <w:rFonts w:ascii="Wingdings" w:hAnsi="Wingdings" w:cs="Wingdings"/>
    </w:rPr>
  </w:style>
  <w:style w:type="character" w:customStyle="1" w:styleId="WW8Num7z0">
    <w:name w:val="WW8Num7z0"/>
    <w:qFormat/>
    <w:rsid w:val="004308E9"/>
    <w:rPr>
      <w:rFonts w:ascii="Symbol" w:hAnsi="Symbol" w:cs="Symbol"/>
    </w:rPr>
  </w:style>
  <w:style w:type="character" w:customStyle="1" w:styleId="WW8Num7z1">
    <w:name w:val="WW8Num7z1"/>
    <w:qFormat/>
    <w:rsid w:val="004308E9"/>
    <w:rPr>
      <w:rFonts w:ascii="Courier New" w:hAnsi="Courier New" w:cs="Courier New"/>
    </w:rPr>
  </w:style>
  <w:style w:type="character" w:customStyle="1" w:styleId="WW8Num7z2">
    <w:name w:val="WW8Num7z2"/>
    <w:qFormat/>
    <w:rsid w:val="004308E9"/>
    <w:rPr>
      <w:rFonts w:ascii="Wingdings" w:hAnsi="Wingdings" w:cs="Wingdings"/>
    </w:rPr>
  </w:style>
  <w:style w:type="character" w:customStyle="1" w:styleId="WW8Num8z0">
    <w:name w:val="WW8Num8z0"/>
    <w:qFormat/>
    <w:rsid w:val="004308E9"/>
    <w:rPr>
      <w:b/>
    </w:rPr>
  </w:style>
  <w:style w:type="character" w:customStyle="1" w:styleId="WW8Num9z0">
    <w:name w:val="WW8Num9z0"/>
    <w:qFormat/>
    <w:rsid w:val="004308E9"/>
  </w:style>
  <w:style w:type="character" w:customStyle="1" w:styleId="WW8Num9z1">
    <w:name w:val="WW8Num9z1"/>
    <w:qFormat/>
    <w:rsid w:val="004308E9"/>
  </w:style>
  <w:style w:type="character" w:customStyle="1" w:styleId="WW8Num9z2">
    <w:name w:val="WW8Num9z2"/>
    <w:qFormat/>
    <w:rsid w:val="004308E9"/>
  </w:style>
  <w:style w:type="character" w:customStyle="1" w:styleId="WW8Num9z3">
    <w:name w:val="WW8Num9z3"/>
    <w:qFormat/>
    <w:rsid w:val="004308E9"/>
  </w:style>
  <w:style w:type="character" w:customStyle="1" w:styleId="WW8Num9z4">
    <w:name w:val="WW8Num9z4"/>
    <w:qFormat/>
    <w:rsid w:val="004308E9"/>
  </w:style>
  <w:style w:type="character" w:customStyle="1" w:styleId="WW8Num9z5">
    <w:name w:val="WW8Num9z5"/>
    <w:qFormat/>
    <w:rsid w:val="004308E9"/>
  </w:style>
  <w:style w:type="character" w:customStyle="1" w:styleId="WW8Num9z6">
    <w:name w:val="WW8Num9z6"/>
    <w:qFormat/>
    <w:rsid w:val="004308E9"/>
  </w:style>
  <w:style w:type="character" w:customStyle="1" w:styleId="WW8Num9z7">
    <w:name w:val="WW8Num9z7"/>
    <w:qFormat/>
    <w:rsid w:val="004308E9"/>
  </w:style>
  <w:style w:type="character" w:customStyle="1" w:styleId="WW8Num9z8">
    <w:name w:val="WW8Num9z8"/>
    <w:qFormat/>
    <w:rsid w:val="004308E9"/>
  </w:style>
  <w:style w:type="character" w:customStyle="1" w:styleId="WW8Num10z0">
    <w:name w:val="WW8Num10z0"/>
    <w:qFormat/>
    <w:rsid w:val="004308E9"/>
    <w:rPr>
      <w:rFonts w:ascii="Times New Roman" w:eastAsia="Times New Roman" w:hAnsi="Times New Roman" w:cs="Times New Roman"/>
      <w:b w:val="0"/>
      <w:i w:val="0"/>
      <w:caps w:val="0"/>
      <w:smallCaps w:val="0"/>
      <w:strike w:val="0"/>
      <w:dstrike w:val="0"/>
      <w:color w:val="000000"/>
      <w:spacing w:val="6"/>
      <w:w w:val="100"/>
      <w:position w:val="0"/>
      <w:sz w:val="21"/>
      <w:u w:val="none"/>
      <w:vertAlign w:val="baseline"/>
    </w:rPr>
  </w:style>
  <w:style w:type="character" w:customStyle="1" w:styleId="WW8Num10z1">
    <w:name w:val="WW8Num10z1"/>
    <w:qFormat/>
    <w:rsid w:val="004308E9"/>
    <w:rPr>
      <w:rFonts w:cs="Times New Roman"/>
    </w:rPr>
  </w:style>
  <w:style w:type="character" w:customStyle="1" w:styleId="WW8Num11z0">
    <w:name w:val="WW8Num11z0"/>
    <w:qFormat/>
    <w:rsid w:val="004308E9"/>
  </w:style>
  <w:style w:type="character" w:customStyle="1" w:styleId="WW8Num11z1">
    <w:name w:val="WW8Num11z1"/>
    <w:qFormat/>
    <w:rsid w:val="004308E9"/>
  </w:style>
  <w:style w:type="character" w:customStyle="1" w:styleId="WW8Num11z2">
    <w:name w:val="WW8Num11z2"/>
    <w:qFormat/>
    <w:rsid w:val="004308E9"/>
  </w:style>
  <w:style w:type="character" w:customStyle="1" w:styleId="WW8Num11z3">
    <w:name w:val="WW8Num11z3"/>
    <w:qFormat/>
    <w:rsid w:val="004308E9"/>
  </w:style>
  <w:style w:type="character" w:customStyle="1" w:styleId="WW8Num11z4">
    <w:name w:val="WW8Num11z4"/>
    <w:qFormat/>
    <w:rsid w:val="004308E9"/>
  </w:style>
  <w:style w:type="character" w:customStyle="1" w:styleId="WW8Num11z5">
    <w:name w:val="WW8Num11z5"/>
    <w:qFormat/>
    <w:rsid w:val="004308E9"/>
  </w:style>
  <w:style w:type="character" w:customStyle="1" w:styleId="WW8Num11z6">
    <w:name w:val="WW8Num11z6"/>
    <w:qFormat/>
    <w:rsid w:val="004308E9"/>
  </w:style>
  <w:style w:type="character" w:customStyle="1" w:styleId="WW8Num11z7">
    <w:name w:val="WW8Num11z7"/>
    <w:qFormat/>
    <w:rsid w:val="004308E9"/>
  </w:style>
  <w:style w:type="character" w:customStyle="1" w:styleId="WW8Num11z8">
    <w:name w:val="WW8Num11z8"/>
    <w:qFormat/>
    <w:rsid w:val="004308E9"/>
  </w:style>
  <w:style w:type="character" w:customStyle="1" w:styleId="WW8Num12z0">
    <w:name w:val="WW8Num12z0"/>
    <w:qFormat/>
    <w:rsid w:val="004308E9"/>
  </w:style>
  <w:style w:type="character" w:customStyle="1" w:styleId="WW8Num13z0">
    <w:name w:val="WW8Num13z0"/>
    <w:qFormat/>
    <w:rsid w:val="004308E9"/>
  </w:style>
  <w:style w:type="character" w:customStyle="1" w:styleId="WW8Num14z0">
    <w:name w:val="WW8Num14z0"/>
    <w:qFormat/>
    <w:rsid w:val="004308E9"/>
    <w:rPr>
      <w:rFonts w:ascii="Symbol" w:hAnsi="Symbol" w:cs="Symbol"/>
    </w:rPr>
  </w:style>
  <w:style w:type="character" w:customStyle="1" w:styleId="WW8Num14z1">
    <w:name w:val="WW8Num14z1"/>
    <w:qFormat/>
    <w:rsid w:val="004308E9"/>
    <w:rPr>
      <w:rFonts w:ascii="Courier New" w:hAnsi="Courier New" w:cs="Courier New"/>
    </w:rPr>
  </w:style>
  <w:style w:type="character" w:customStyle="1" w:styleId="WW8Num14z2">
    <w:name w:val="WW8Num14z2"/>
    <w:qFormat/>
    <w:rsid w:val="004308E9"/>
    <w:rPr>
      <w:rFonts w:ascii="Wingdings" w:hAnsi="Wingdings" w:cs="Wingdings"/>
    </w:rPr>
  </w:style>
  <w:style w:type="character" w:customStyle="1" w:styleId="WW8Num15z0">
    <w:name w:val="WW8Num15z0"/>
    <w:qFormat/>
    <w:rsid w:val="004308E9"/>
  </w:style>
  <w:style w:type="character" w:customStyle="1" w:styleId="WW8Num16z0">
    <w:name w:val="WW8Num16z0"/>
    <w:qFormat/>
    <w:rsid w:val="004308E9"/>
    <w:rPr>
      <w:rFonts w:ascii="Symbol" w:hAnsi="Symbol" w:cs="Symbol"/>
    </w:rPr>
  </w:style>
  <w:style w:type="character" w:customStyle="1" w:styleId="WW8Num16z1">
    <w:name w:val="WW8Num16z1"/>
    <w:qFormat/>
    <w:rsid w:val="004308E9"/>
    <w:rPr>
      <w:rFonts w:ascii="Courier New" w:hAnsi="Courier New" w:cs="Courier New"/>
    </w:rPr>
  </w:style>
  <w:style w:type="character" w:customStyle="1" w:styleId="WW8Num16z2">
    <w:name w:val="WW8Num16z2"/>
    <w:qFormat/>
    <w:rsid w:val="004308E9"/>
    <w:rPr>
      <w:rFonts w:ascii="Wingdings" w:hAnsi="Wingdings" w:cs="Wingdings"/>
    </w:rPr>
  </w:style>
  <w:style w:type="character" w:customStyle="1" w:styleId="WW8Num17z0">
    <w:name w:val="WW8Num17z0"/>
    <w:qFormat/>
    <w:rsid w:val="004308E9"/>
  </w:style>
  <w:style w:type="character" w:customStyle="1" w:styleId="WW8Num17z1">
    <w:name w:val="WW8Num17z1"/>
    <w:qFormat/>
    <w:rsid w:val="004308E9"/>
  </w:style>
  <w:style w:type="character" w:customStyle="1" w:styleId="WW8Num17z2">
    <w:name w:val="WW8Num17z2"/>
    <w:qFormat/>
    <w:rsid w:val="004308E9"/>
  </w:style>
  <w:style w:type="character" w:customStyle="1" w:styleId="WW8Num17z3">
    <w:name w:val="WW8Num17z3"/>
    <w:qFormat/>
    <w:rsid w:val="004308E9"/>
  </w:style>
  <w:style w:type="character" w:customStyle="1" w:styleId="WW8Num17z4">
    <w:name w:val="WW8Num17z4"/>
    <w:qFormat/>
    <w:rsid w:val="004308E9"/>
  </w:style>
  <w:style w:type="character" w:customStyle="1" w:styleId="WW8Num17z5">
    <w:name w:val="WW8Num17z5"/>
    <w:qFormat/>
    <w:rsid w:val="004308E9"/>
  </w:style>
  <w:style w:type="character" w:customStyle="1" w:styleId="WW8Num17z6">
    <w:name w:val="WW8Num17z6"/>
    <w:qFormat/>
    <w:rsid w:val="004308E9"/>
  </w:style>
  <w:style w:type="character" w:customStyle="1" w:styleId="WW8Num17z7">
    <w:name w:val="WW8Num17z7"/>
    <w:qFormat/>
    <w:rsid w:val="004308E9"/>
  </w:style>
  <w:style w:type="character" w:customStyle="1" w:styleId="WW8Num17z8">
    <w:name w:val="WW8Num17z8"/>
    <w:qFormat/>
    <w:rsid w:val="004308E9"/>
  </w:style>
  <w:style w:type="character" w:customStyle="1" w:styleId="WW8Num18z0">
    <w:name w:val="WW8Num18z0"/>
    <w:qFormat/>
    <w:rsid w:val="004308E9"/>
    <w:rPr>
      <w:i w:val="0"/>
    </w:rPr>
  </w:style>
  <w:style w:type="character" w:customStyle="1" w:styleId="WW8Num18z1">
    <w:name w:val="WW8Num18z1"/>
    <w:qFormat/>
    <w:rsid w:val="004308E9"/>
  </w:style>
  <w:style w:type="character" w:customStyle="1" w:styleId="WW8Num18z2">
    <w:name w:val="WW8Num18z2"/>
    <w:qFormat/>
    <w:rsid w:val="004308E9"/>
  </w:style>
  <w:style w:type="character" w:customStyle="1" w:styleId="WW8Num18z3">
    <w:name w:val="WW8Num18z3"/>
    <w:qFormat/>
    <w:rsid w:val="004308E9"/>
  </w:style>
  <w:style w:type="character" w:customStyle="1" w:styleId="WW8Num18z4">
    <w:name w:val="WW8Num18z4"/>
    <w:qFormat/>
    <w:rsid w:val="004308E9"/>
  </w:style>
  <w:style w:type="character" w:customStyle="1" w:styleId="WW8Num18z5">
    <w:name w:val="WW8Num18z5"/>
    <w:qFormat/>
    <w:rsid w:val="004308E9"/>
  </w:style>
  <w:style w:type="character" w:customStyle="1" w:styleId="WW8Num18z6">
    <w:name w:val="WW8Num18z6"/>
    <w:qFormat/>
    <w:rsid w:val="004308E9"/>
  </w:style>
  <w:style w:type="character" w:customStyle="1" w:styleId="WW8Num18z7">
    <w:name w:val="WW8Num18z7"/>
    <w:qFormat/>
    <w:rsid w:val="004308E9"/>
  </w:style>
  <w:style w:type="character" w:customStyle="1" w:styleId="WW8Num18z8">
    <w:name w:val="WW8Num18z8"/>
    <w:qFormat/>
    <w:rsid w:val="004308E9"/>
  </w:style>
  <w:style w:type="character" w:customStyle="1" w:styleId="WW8Num19z0">
    <w:name w:val="WW8Num19z0"/>
    <w:qFormat/>
    <w:rsid w:val="004308E9"/>
    <w:rPr>
      <w:rFonts w:ascii="Symbol" w:hAnsi="Symbol" w:cs="Symbol"/>
    </w:rPr>
  </w:style>
  <w:style w:type="character" w:customStyle="1" w:styleId="WW8Num19z1">
    <w:name w:val="WW8Num19z1"/>
    <w:qFormat/>
    <w:rsid w:val="004308E9"/>
    <w:rPr>
      <w:rFonts w:ascii="Courier New" w:hAnsi="Courier New" w:cs="Courier New"/>
    </w:rPr>
  </w:style>
  <w:style w:type="character" w:customStyle="1" w:styleId="WW8Num19z2">
    <w:name w:val="WW8Num19z2"/>
    <w:qFormat/>
    <w:rsid w:val="004308E9"/>
    <w:rPr>
      <w:rFonts w:ascii="Wingdings" w:hAnsi="Wingdings" w:cs="Wingdings"/>
    </w:rPr>
  </w:style>
  <w:style w:type="character" w:customStyle="1" w:styleId="WW8Num20z0">
    <w:name w:val="WW8Num20z0"/>
    <w:qFormat/>
    <w:rsid w:val="004308E9"/>
  </w:style>
  <w:style w:type="character" w:customStyle="1" w:styleId="WW8Num20z1">
    <w:name w:val="WW8Num20z1"/>
    <w:qFormat/>
    <w:rsid w:val="004308E9"/>
  </w:style>
  <w:style w:type="character" w:customStyle="1" w:styleId="WW8Num20z2">
    <w:name w:val="WW8Num20z2"/>
    <w:qFormat/>
    <w:rsid w:val="004308E9"/>
  </w:style>
  <w:style w:type="character" w:customStyle="1" w:styleId="WW8Num20z3">
    <w:name w:val="WW8Num20z3"/>
    <w:qFormat/>
    <w:rsid w:val="004308E9"/>
  </w:style>
  <w:style w:type="character" w:customStyle="1" w:styleId="WW8Num20z4">
    <w:name w:val="WW8Num20z4"/>
    <w:qFormat/>
    <w:rsid w:val="004308E9"/>
  </w:style>
  <w:style w:type="character" w:customStyle="1" w:styleId="WW8Num20z5">
    <w:name w:val="WW8Num20z5"/>
    <w:qFormat/>
    <w:rsid w:val="004308E9"/>
  </w:style>
  <w:style w:type="character" w:customStyle="1" w:styleId="WW8Num20z6">
    <w:name w:val="WW8Num20z6"/>
    <w:qFormat/>
    <w:rsid w:val="004308E9"/>
  </w:style>
  <w:style w:type="character" w:customStyle="1" w:styleId="WW8Num20z7">
    <w:name w:val="WW8Num20z7"/>
    <w:qFormat/>
    <w:rsid w:val="004308E9"/>
  </w:style>
  <w:style w:type="character" w:customStyle="1" w:styleId="WW8Num20z8">
    <w:name w:val="WW8Num20z8"/>
    <w:qFormat/>
    <w:rsid w:val="004308E9"/>
  </w:style>
  <w:style w:type="character" w:customStyle="1" w:styleId="WW8Num21z0">
    <w:name w:val="WW8Num21z0"/>
    <w:qFormat/>
    <w:rsid w:val="004308E9"/>
    <w:rPr>
      <w:b w:val="0"/>
    </w:rPr>
  </w:style>
  <w:style w:type="character" w:customStyle="1" w:styleId="WW8Num21z1">
    <w:name w:val="WW8Num21z1"/>
    <w:qFormat/>
    <w:rsid w:val="004308E9"/>
  </w:style>
  <w:style w:type="character" w:customStyle="1" w:styleId="WW8Num21z2">
    <w:name w:val="WW8Num21z2"/>
    <w:qFormat/>
    <w:rsid w:val="004308E9"/>
  </w:style>
  <w:style w:type="character" w:customStyle="1" w:styleId="WW8Num21z3">
    <w:name w:val="WW8Num21z3"/>
    <w:qFormat/>
    <w:rsid w:val="004308E9"/>
  </w:style>
  <w:style w:type="character" w:customStyle="1" w:styleId="WW8Num21z4">
    <w:name w:val="WW8Num21z4"/>
    <w:qFormat/>
    <w:rsid w:val="004308E9"/>
  </w:style>
  <w:style w:type="character" w:customStyle="1" w:styleId="WW8Num21z5">
    <w:name w:val="WW8Num21z5"/>
    <w:qFormat/>
    <w:rsid w:val="004308E9"/>
  </w:style>
  <w:style w:type="character" w:customStyle="1" w:styleId="WW8Num21z6">
    <w:name w:val="WW8Num21z6"/>
    <w:qFormat/>
    <w:rsid w:val="004308E9"/>
  </w:style>
  <w:style w:type="character" w:customStyle="1" w:styleId="WW8Num21z7">
    <w:name w:val="WW8Num21z7"/>
    <w:qFormat/>
    <w:rsid w:val="004308E9"/>
  </w:style>
  <w:style w:type="character" w:customStyle="1" w:styleId="WW8Num21z8">
    <w:name w:val="WW8Num21z8"/>
    <w:qFormat/>
    <w:rsid w:val="004308E9"/>
  </w:style>
  <w:style w:type="character" w:customStyle="1" w:styleId="10">
    <w:name w:val="Основной шрифт абзаца1"/>
    <w:qFormat/>
    <w:rsid w:val="004308E9"/>
  </w:style>
  <w:style w:type="character" w:customStyle="1" w:styleId="20">
    <w:name w:val="Заголовок 2 Знак"/>
    <w:qFormat/>
    <w:rsid w:val="004308E9"/>
    <w:rPr>
      <w:b/>
      <w:sz w:val="24"/>
      <w:lang w:val="ru-RU" w:bidi="ar-SA"/>
    </w:rPr>
  </w:style>
  <w:style w:type="character" w:styleId="a3">
    <w:name w:val="page number"/>
    <w:basedOn w:val="10"/>
    <w:qFormat/>
    <w:rsid w:val="004308E9"/>
  </w:style>
  <w:style w:type="character" w:customStyle="1" w:styleId="a4">
    <w:name w:val="Текст Знак"/>
    <w:qFormat/>
    <w:rsid w:val="004308E9"/>
    <w:rPr>
      <w:rFonts w:ascii="Courier New" w:hAnsi="Courier New" w:cs="Courier New"/>
      <w:lang w:val="ru-RU" w:bidi="ar-SA"/>
    </w:rPr>
  </w:style>
  <w:style w:type="character" w:customStyle="1" w:styleId="postbody1">
    <w:name w:val="postbody1"/>
    <w:qFormat/>
    <w:rsid w:val="004308E9"/>
    <w:rPr>
      <w:sz w:val="23"/>
      <w:szCs w:val="23"/>
    </w:rPr>
  </w:style>
  <w:style w:type="character" w:customStyle="1" w:styleId="apple-converted-space">
    <w:name w:val="apple-converted-space"/>
    <w:basedOn w:val="10"/>
    <w:qFormat/>
    <w:rsid w:val="004308E9"/>
  </w:style>
  <w:style w:type="character" w:customStyle="1" w:styleId="a5">
    <w:name w:val="Основной текст_"/>
    <w:qFormat/>
    <w:rsid w:val="004308E9"/>
    <w:rPr>
      <w:spacing w:val="6"/>
      <w:sz w:val="21"/>
      <w:szCs w:val="21"/>
      <w:shd w:val="clear" w:color="auto" w:fill="FFFFFF"/>
      <w:lang w:bidi="ar-SA"/>
    </w:rPr>
  </w:style>
  <w:style w:type="character" w:customStyle="1" w:styleId="11">
    <w:name w:val="Заголовок №1_"/>
    <w:qFormat/>
    <w:rsid w:val="004308E9"/>
    <w:rPr>
      <w:spacing w:val="5"/>
      <w:sz w:val="21"/>
      <w:szCs w:val="21"/>
      <w:shd w:val="clear" w:color="auto" w:fill="FFFFFF"/>
      <w:lang w:bidi="ar-SA"/>
    </w:rPr>
  </w:style>
  <w:style w:type="character" w:customStyle="1" w:styleId="-">
    <w:name w:val="Интернет-ссылка"/>
    <w:rsid w:val="009B32A7"/>
    <w:rPr>
      <w:color w:val="0000FF"/>
      <w:u w:val="single"/>
    </w:rPr>
  </w:style>
  <w:style w:type="character" w:customStyle="1" w:styleId="a6">
    <w:name w:val="Основной текст с отступом Знак"/>
    <w:qFormat/>
    <w:rsid w:val="004308E9"/>
    <w:rPr>
      <w:sz w:val="24"/>
      <w:szCs w:val="24"/>
    </w:rPr>
  </w:style>
  <w:style w:type="character" w:customStyle="1" w:styleId="21">
    <w:name w:val="Основной текст с отступом 2 Знак"/>
    <w:qFormat/>
    <w:rsid w:val="004308E9"/>
    <w:rPr>
      <w:sz w:val="24"/>
      <w:szCs w:val="24"/>
    </w:rPr>
  </w:style>
  <w:style w:type="character" w:styleId="a7">
    <w:name w:val="Strong"/>
    <w:qFormat/>
    <w:rsid w:val="004308E9"/>
    <w:rPr>
      <w:b/>
      <w:bCs/>
    </w:rPr>
  </w:style>
  <w:style w:type="character" w:styleId="a8">
    <w:name w:val="Emphasis"/>
    <w:qFormat/>
    <w:rsid w:val="004308E9"/>
    <w:rPr>
      <w:i/>
      <w:iCs/>
    </w:rPr>
  </w:style>
  <w:style w:type="character" w:customStyle="1" w:styleId="a9">
    <w:name w:val="Символ нумерации"/>
    <w:qFormat/>
    <w:rsid w:val="004308E9"/>
  </w:style>
  <w:style w:type="character" w:customStyle="1" w:styleId="normaltextrun">
    <w:name w:val="normaltextrun"/>
    <w:basedOn w:val="a0"/>
    <w:qFormat/>
    <w:rsid w:val="00713FA6"/>
  </w:style>
  <w:style w:type="character" w:customStyle="1" w:styleId="eop">
    <w:name w:val="eop"/>
    <w:basedOn w:val="a0"/>
    <w:qFormat/>
    <w:rsid w:val="00713FA6"/>
  </w:style>
  <w:style w:type="character" w:customStyle="1" w:styleId="contextualspellingandgrammarerror">
    <w:name w:val="contextualspellingandgrammarerror"/>
    <w:basedOn w:val="a0"/>
    <w:qFormat/>
    <w:rsid w:val="00713FA6"/>
  </w:style>
  <w:style w:type="character" w:customStyle="1" w:styleId="scxw256698130">
    <w:name w:val="scxw256698130"/>
    <w:basedOn w:val="a0"/>
    <w:qFormat/>
    <w:rsid w:val="00713FA6"/>
  </w:style>
  <w:style w:type="character" w:customStyle="1" w:styleId="spellingerror">
    <w:name w:val="spellingerror"/>
    <w:basedOn w:val="a0"/>
    <w:qFormat/>
    <w:rsid w:val="00713FA6"/>
  </w:style>
  <w:style w:type="character" w:customStyle="1" w:styleId="scxw79164552">
    <w:name w:val="scxw79164552"/>
    <w:basedOn w:val="a0"/>
    <w:qFormat/>
    <w:rsid w:val="00641741"/>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sz w:val="24"/>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paragraph" w:styleId="aa">
    <w:name w:val="Title"/>
    <w:basedOn w:val="12"/>
    <w:next w:val="ab"/>
    <w:qFormat/>
    <w:rsid w:val="004308E9"/>
    <w:rPr>
      <w:sz w:val="56"/>
      <w:szCs w:val="56"/>
    </w:rPr>
  </w:style>
  <w:style w:type="paragraph" w:styleId="ab">
    <w:name w:val="Body Text"/>
    <w:basedOn w:val="a"/>
    <w:rsid w:val="004308E9"/>
    <w:pPr>
      <w:spacing w:line="360" w:lineRule="auto"/>
      <w:jc w:val="both"/>
    </w:pPr>
    <w:rPr>
      <w:szCs w:val="20"/>
    </w:rPr>
  </w:style>
  <w:style w:type="paragraph" w:styleId="ac">
    <w:name w:val="List"/>
    <w:basedOn w:val="ab"/>
    <w:rsid w:val="004308E9"/>
    <w:rPr>
      <w:rFonts w:cs="Mangal"/>
    </w:rPr>
  </w:style>
  <w:style w:type="paragraph" w:styleId="ad">
    <w:name w:val="caption"/>
    <w:basedOn w:val="a"/>
    <w:qFormat/>
    <w:rsid w:val="004308E9"/>
    <w:pPr>
      <w:suppressLineNumbers/>
      <w:spacing w:before="120" w:after="120"/>
    </w:pPr>
    <w:rPr>
      <w:rFonts w:cs="Mangal"/>
      <w:i/>
      <w:iCs/>
    </w:rPr>
  </w:style>
  <w:style w:type="paragraph" w:styleId="ae">
    <w:name w:val="index heading"/>
    <w:basedOn w:val="a"/>
    <w:qFormat/>
    <w:pPr>
      <w:suppressLineNumbers/>
    </w:pPr>
    <w:rPr>
      <w:rFonts w:cs="Mangal"/>
    </w:rPr>
  </w:style>
  <w:style w:type="paragraph" w:customStyle="1" w:styleId="12">
    <w:name w:val="Заголовок1"/>
    <w:basedOn w:val="a"/>
    <w:qFormat/>
    <w:rsid w:val="004308E9"/>
    <w:pPr>
      <w:jc w:val="center"/>
    </w:pPr>
    <w:rPr>
      <w:b/>
      <w:bCs/>
    </w:rPr>
  </w:style>
  <w:style w:type="paragraph" w:customStyle="1" w:styleId="13">
    <w:name w:val="Указатель1"/>
    <w:basedOn w:val="a"/>
    <w:qFormat/>
    <w:rsid w:val="004308E9"/>
    <w:pPr>
      <w:suppressLineNumbers/>
    </w:pPr>
    <w:rPr>
      <w:rFonts w:cs="Mangal"/>
    </w:rPr>
  </w:style>
  <w:style w:type="paragraph" w:customStyle="1" w:styleId="22">
    <w:name w:val="Основной текст 22"/>
    <w:basedOn w:val="a"/>
    <w:qFormat/>
    <w:rsid w:val="004308E9"/>
    <w:pPr>
      <w:spacing w:after="120" w:line="480" w:lineRule="auto"/>
    </w:pPr>
  </w:style>
  <w:style w:type="paragraph" w:customStyle="1" w:styleId="210">
    <w:name w:val="Основной текст с отступом 21"/>
    <w:basedOn w:val="a"/>
    <w:qFormat/>
    <w:rsid w:val="004308E9"/>
    <w:pPr>
      <w:spacing w:after="120" w:line="480" w:lineRule="auto"/>
      <w:ind w:left="283"/>
    </w:pPr>
  </w:style>
  <w:style w:type="paragraph" w:styleId="af">
    <w:name w:val="footer"/>
    <w:basedOn w:val="a"/>
    <w:rsid w:val="004308E9"/>
    <w:pPr>
      <w:tabs>
        <w:tab w:val="center" w:pos="4677"/>
        <w:tab w:val="right" w:pos="9355"/>
      </w:tabs>
    </w:pPr>
  </w:style>
  <w:style w:type="paragraph" w:styleId="af0">
    <w:name w:val="header"/>
    <w:basedOn w:val="a"/>
    <w:link w:val="af1"/>
    <w:uiPriority w:val="99"/>
    <w:rsid w:val="004308E9"/>
    <w:pPr>
      <w:tabs>
        <w:tab w:val="center" w:pos="4677"/>
        <w:tab w:val="right" w:pos="9355"/>
      </w:tabs>
    </w:pPr>
  </w:style>
  <w:style w:type="paragraph" w:styleId="af2">
    <w:name w:val="Normal (Web)"/>
    <w:basedOn w:val="a"/>
    <w:uiPriority w:val="99"/>
    <w:qFormat/>
    <w:rsid w:val="004308E9"/>
    <w:pPr>
      <w:spacing w:before="280" w:after="280"/>
    </w:pPr>
  </w:style>
  <w:style w:type="paragraph" w:customStyle="1" w:styleId="14">
    <w:name w:val="Текст1"/>
    <w:basedOn w:val="a"/>
    <w:qFormat/>
    <w:rsid w:val="004308E9"/>
    <w:rPr>
      <w:rFonts w:ascii="Courier New" w:hAnsi="Courier New" w:cs="Courier New"/>
      <w:sz w:val="20"/>
      <w:szCs w:val="20"/>
    </w:rPr>
  </w:style>
  <w:style w:type="paragraph" w:customStyle="1" w:styleId="110">
    <w:name w:val="Заголовок 11"/>
    <w:basedOn w:val="a"/>
    <w:qFormat/>
    <w:rsid w:val="004308E9"/>
    <w:pPr>
      <w:keepNext/>
    </w:pPr>
    <w:rPr>
      <w:b/>
      <w:szCs w:val="20"/>
    </w:rPr>
  </w:style>
  <w:style w:type="paragraph" w:customStyle="1" w:styleId="af3">
    <w:name w:val="Знак"/>
    <w:basedOn w:val="a"/>
    <w:qFormat/>
    <w:rsid w:val="004308E9"/>
    <w:pPr>
      <w:spacing w:before="280" w:after="280"/>
    </w:pPr>
    <w:rPr>
      <w:rFonts w:ascii="Tahoma" w:hAnsi="Tahoma" w:cs="Tahoma"/>
      <w:sz w:val="20"/>
      <w:szCs w:val="20"/>
      <w:lang w:val="en-US"/>
    </w:rPr>
  </w:style>
  <w:style w:type="paragraph" w:customStyle="1" w:styleId="15">
    <w:name w:val="Без интервала1"/>
    <w:qFormat/>
    <w:rsid w:val="004308E9"/>
    <w:pPr>
      <w:suppressAutoHyphens/>
    </w:pPr>
    <w:rPr>
      <w:rFonts w:ascii="Calibri" w:hAnsi="Calibri" w:cs="Calibri"/>
      <w:sz w:val="22"/>
      <w:szCs w:val="22"/>
      <w:lang w:eastAsia="zh-CN"/>
    </w:rPr>
  </w:style>
  <w:style w:type="paragraph" w:customStyle="1" w:styleId="ConsPlusNormal">
    <w:name w:val="ConsPlusNormal"/>
    <w:qFormat/>
    <w:rsid w:val="004308E9"/>
    <w:pPr>
      <w:widowControl w:val="0"/>
      <w:suppressAutoHyphens/>
      <w:ind w:firstLine="720"/>
    </w:pPr>
    <w:rPr>
      <w:rFonts w:ascii="Arial" w:hAnsi="Arial" w:cs="Arial"/>
      <w:sz w:val="24"/>
      <w:lang w:eastAsia="zh-CN"/>
    </w:rPr>
  </w:style>
  <w:style w:type="paragraph" w:customStyle="1" w:styleId="rtejustify">
    <w:name w:val="rtejustify"/>
    <w:basedOn w:val="a"/>
    <w:qFormat/>
    <w:rsid w:val="004308E9"/>
    <w:pPr>
      <w:spacing w:before="280" w:after="280"/>
      <w:jc w:val="both"/>
    </w:pPr>
  </w:style>
  <w:style w:type="paragraph" w:styleId="af4">
    <w:name w:val="Subtitle"/>
    <w:basedOn w:val="a"/>
    <w:qFormat/>
    <w:rsid w:val="004308E9"/>
    <w:pPr>
      <w:ind w:firstLine="851"/>
      <w:jc w:val="center"/>
    </w:pPr>
    <w:rPr>
      <w:b/>
      <w:bCs/>
      <w:sz w:val="28"/>
    </w:rPr>
  </w:style>
  <w:style w:type="paragraph" w:customStyle="1" w:styleId="ConsPlusTitle">
    <w:name w:val="ConsPlusTitle"/>
    <w:qFormat/>
    <w:rsid w:val="004308E9"/>
    <w:pPr>
      <w:widowControl w:val="0"/>
      <w:suppressAutoHyphens/>
    </w:pPr>
    <w:rPr>
      <w:b/>
      <w:bCs/>
      <w:sz w:val="24"/>
      <w:szCs w:val="24"/>
      <w:lang w:eastAsia="zh-CN"/>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4308E9"/>
    <w:pPr>
      <w:spacing w:after="160" w:line="240" w:lineRule="exact"/>
    </w:pPr>
    <w:rPr>
      <w:rFonts w:ascii="Verdana" w:hAnsi="Verdana" w:cs="Verdana"/>
      <w:sz w:val="20"/>
      <w:szCs w:val="20"/>
      <w:lang w:val="en-US"/>
    </w:rPr>
  </w:style>
  <w:style w:type="paragraph" w:customStyle="1" w:styleId="16">
    <w:name w:val="Основной текст1"/>
    <w:basedOn w:val="a"/>
    <w:qFormat/>
    <w:rsid w:val="004308E9"/>
    <w:rPr>
      <w:spacing w:val="6"/>
      <w:sz w:val="21"/>
      <w:szCs w:val="21"/>
      <w:shd w:val="clear" w:color="auto" w:fill="FFFFFF"/>
      <w:lang w:eastAsia="ru-RU"/>
    </w:rPr>
  </w:style>
  <w:style w:type="paragraph" w:styleId="af6">
    <w:name w:val="Body Text Indent"/>
    <w:basedOn w:val="a"/>
    <w:rsid w:val="004308E9"/>
    <w:pPr>
      <w:spacing w:after="120"/>
      <w:ind w:left="283"/>
    </w:pPr>
  </w:style>
  <w:style w:type="paragraph" w:customStyle="1" w:styleId="ConsPlusNonformat">
    <w:name w:val="ConsPlusNonformat"/>
    <w:qFormat/>
    <w:rsid w:val="004308E9"/>
    <w:pPr>
      <w:widowControl w:val="0"/>
      <w:suppressAutoHyphens/>
    </w:pPr>
    <w:rPr>
      <w:rFonts w:ascii="Courier New" w:eastAsia="Calibri" w:hAnsi="Courier New" w:cs="Courier New"/>
      <w:sz w:val="24"/>
      <w:lang w:eastAsia="zh-CN"/>
    </w:rPr>
  </w:style>
  <w:style w:type="paragraph" w:customStyle="1" w:styleId="17">
    <w:name w:val="Заголовок №1"/>
    <w:basedOn w:val="a"/>
    <w:qFormat/>
    <w:rsid w:val="004308E9"/>
    <w:rPr>
      <w:spacing w:val="5"/>
      <w:sz w:val="21"/>
      <w:szCs w:val="21"/>
      <w:shd w:val="clear" w:color="auto" w:fill="FFFFFF"/>
      <w:lang w:eastAsia="ru-RU"/>
    </w:rPr>
  </w:style>
  <w:style w:type="paragraph" w:customStyle="1" w:styleId="18">
    <w:name w:val="Абзац списка1"/>
    <w:basedOn w:val="a"/>
    <w:qFormat/>
    <w:rsid w:val="004308E9"/>
    <w:pPr>
      <w:spacing w:after="200" w:line="276" w:lineRule="auto"/>
      <w:ind w:left="720"/>
      <w:contextualSpacing/>
    </w:pPr>
    <w:rPr>
      <w:rFonts w:ascii="Calibri" w:hAnsi="Calibri" w:cs="Calibri"/>
      <w:sz w:val="22"/>
      <w:szCs w:val="22"/>
    </w:rPr>
  </w:style>
  <w:style w:type="paragraph" w:customStyle="1" w:styleId="ConsPlusCell">
    <w:name w:val="ConsPlusCell"/>
    <w:qFormat/>
    <w:rsid w:val="004308E9"/>
    <w:pPr>
      <w:widowControl w:val="0"/>
      <w:suppressAutoHyphens/>
    </w:pPr>
    <w:rPr>
      <w:sz w:val="24"/>
      <w:szCs w:val="24"/>
      <w:lang w:eastAsia="zh-CN"/>
    </w:rPr>
  </w:style>
  <w:style w:type="paragraph" w:customStyle="1" w:styleId="af7">
    <w:name w:val="Содержимое таблицы"/>
    <w:basedOn w:val="a"/>
    <w:qFormat/>
    <w:rsid w:val="004308E9"/>
    <w:pPr>
      <w:suppressLineNumbers/>
    </w:pPr>
  </w:style>
  <w:style w:type="paragraph" w:customStyle="1" w:styleId="af8">
    <w:name w:val="Заголовок таблицы"/>
    <w:basedOn w:val="af7"/>
    <w:qFormat/>
    <w:rsid w:val="004308E9"/>
    <w:pPr>
      <w:jc w:val="center"/>
    </w:pPr>
    <w:rPr>
      <w:b/>
      <w:bCs/>
    </w:rPr>
  </w:style>
  <w:style w:type="paragraph" w:customStyle="1" w:styleId="af9">
    <w:name w:val="Содержимое врезки"/>
    <w:basedOn w:val="a"/>
    <w:qFormat/>
    <w:rsid w:val="004308E9"/>
  </w:style>
  <w:style w:type="paragraph" w:customStyle="1" w:styleId="afa">
    <w:name w:val="Блочная цитата"/>
    <w:basedOn w:val="a"/>
    <w:qFormat/>
    <w:rsid w:val="004308E9"/>
    <w:pPr>
      <w:spacing w:after="283"/>
      <w:ind w:left="567" w:right="567"/>
    </w:pPr>
  </w:style>
  <w:style w:type="paragraph" w:customStyle="1" w:styleId="afb">
    <w:name w:val="Горизонтальная линия"/>
    <w:basedOn w:val="a"/>
    <w:qFormat/>
    <w:rsid w:val="004308E9"/>
    <w:pPr>
      <w:suppressLineNumbers/>
      <w:spacing w:after="283"/>
    </w:pPr>
    <w:rPr>
      <w:sz w:val="12"/>
      <w:szCs w:val="12"/>
    </w:rPr>
  </w:style>
  <w:style w:type="paragraph" w:styleId="afc">
    <w:name w:val="List Paragraph"/>
    <w:basedOn w:val="a"/>
    <w:qFormat/>
    <w:rsid w:val="004308E9"/>
    <w:pPr>
      <w:ind w:left="720"/>
      <w:contextualSpacing/>
      <w:textAlignment w:val="baseline"/>
    </w:pPr>
    <w:rPr>
      <w:sz w:val="20"/>
      <w:szCs w:val="20"/>
    </w:rPr>
  </w:style>
  <w:style w:type="paragraph" w:customStyle="1" w:styleId="afd">
    <w:name w:val="Текст в заданном формате"/>
    <w:basedOn w:val="a"/>
    <w:qFormat/>
    <w:rsid w:val="004308E9"/>
    <w:rPr>
      <w:rFonts w:ascii="Liberation Mono" w:eastAsia="NSimSun" w:hAnsi="Liberation Mono" w:cs="Liberation Mono"/>
      <w:sz w:val="20"/>
      <w:szCs w:val="20"/>
    </w:rPr>
  </w:style>
  <w:style w:type="paragraph" w:customStyle="1" w:styleId="211">
    <w:name w:val="Основной текст 21"/>
    <w:basedOn w:val="a"/>
    <w:qFormat/>
    <w:rsid w:val="004308E9"/>
    <w:pPr>
      <w:spacing w:line="360" w:lineRule="auto"/>
    </w:pPr>
    <w:rPr>
      <w:color w:val="000000"/>
    </w:rPr>
  </w:style>
  <w:style w:type="paragraph" w:customStyle="1" w:styleId="paragraph">
    <w:name w:val="paragraph"/>
    <w:basedOn w:val="a"/>
    <w:qFormat/>
    <w:rsid w:val="00713FA6"/>
    <w:pPr>
      <w:suppressAutoHyphens w:val="0"/>
      <w:spacing w:beforeAutospacing="1" w:afterAutospacing="1"/>
    </w:pPr>
    <w:rPr>
      <w:lang w:eastAsia="ru-RU"/>
    </w:rPr>
  </w:style>
  <w:style w:type="paragraph" w:customStyle="1" w:styleId="Standard">
    <w:name w:val="Standard"/>
    <w:qFormat/>
    <w:rsid w:val="00602009"/>
    <w:pPr>
      <w:widowControl w:val="0"/>
      <w:suppressAutoHyphens/>
      <w:textAlignment w:val="baseline"/>
    </w:pPr>
    <w:rPr>
      <w:rFonts w:eastAsia="Andale Sans UI" w:cs="Tahoma"/>
      <w:sz w:val="24"/>
      <w:szCs w:val="24"/>
      <w:lang w:val="en-US" w:eastAsia="en-US" w:bidi="en-US"/>
    </w:rPr>
  </w:style>
  <w:style w:type="paragraph" w:customStyle="1" w:styleId="western">
    <w:name w:val="western"/>
    <w:basedOn w:val="a"/>
    <w:qFormat/>
    <w:rsid w:val="007E682F"/>
    <w:pPr>
      <w:spacing w:beforeAutospacing="1" w:after="142" w:line="288" w:lineRule="auto"/>
    </w:pPr>
    <w:rPr>
      <w:rFonts w:ascii="Liberation Serif" w:hAnsi="Liberation Serif" w:cs="Liberation Serif"/>
      <w:color w:val="000000"/>
      <w:lang w:eastAsia="ru-RU"/>
    </w:rPr>
  </w:style>
  <w:style w:type="character" w:customStyle="1" w:styleId="af1">
    <w:name w:val="Верхний колонтитул Знак"/>
    <w:basedOn w:val="a0"/>
    <w:link w:val="af0"/>
    <w:uiPriority w:val="99"/>
    <w:rsid w:val="00D35693"/>
    <w:rPr>
      <w:sz w:val="24"/>
      <w:szCs w:val="24"/>
      <w:lang w:eastAsia="zh-CN"/>
    </w:rPr>
  </w:style>
  <w:style w:type="character" w:styleId="afe">
    <w:name w:val="Hyperlink"/>
    <w:rsid w:val="007122B0"/>
    <w:rPr>
      <w:color w:val="0000FF"/>
      <w:u w:val="single"/>
    </w:rPr>
  </w:style>
  <w:style w:type="character" w:styleId="aff">
    <w:name w:val="Unresolved Mention"/>
    <w:basedOn w:val="a0"/>
    <w:uiPriority w:val="99"/>
    <w:semiHidden/>
    <w:unhideWhenUsed/>
    <w:rsid w:val="00CF5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k.ru/group/56292834083022/topic/1546876054215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871C3-B159-4726-94E8-4A4B7D7C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10140</Words>
  <Characters>57804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
  <LinksUpToDate>false</LinksUpToDate>
  <CharactersWithSpaces>67809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Баркалова Елена Анатольевна</dc:creator>
  <dc:description/>
  <cp:lastModifiedBy>Баркалова Елена Анатольевна</cp:lastModifiedBy>
  <cp:revision>2</cp:revision>
  <cp:lastPrinted>2022-01-12T07:06:00Z</cp:lastPrinted>
  <dcterms:created xsi:type="dcterms:W3CDTF">2023-03-15T12:00:00Z</dcterms:created>
  <dcterms:modified xsi:type="dcterms:W3CDTF">2023-03-15T12:00:00Z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