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39146" w14:textId="77777777" w:rsidR="00DE20B4" w:rsidRDefault="00DE20B4" w:rsidP="00DE20B4">
      <w:pPr>
        <w:widowControl/>
        <w:ind w:left="4819"/>
        <w:jc w:val="both"/>
      </w:pPr>
      <w:r>
        <w:rPr>
          <w:rFonts w:ascii="Times New Roman" w:hAnsi="Times New Roman"/>
        </w:rPr>
        <w:t xml:space="preserve">Приложение </w:t>
      </w:r>
      <w:r>
        <w:rPr>
          <w:rFonts w:ascii="Times New Roman" w:eastAsia="Times New Roman" w:hAnsi="Times New Roman" w:cs="Times New Roman"/>
          <w:lang w:bidi="ar-SA"/>
        </w:rPr>
        <w:t>3</w:t>
      </w:r>
    </w:p>
    <w:p w14:paraId="7E98FBFC" w14:textId="77777777" w:rsidR="00DE20B4" w:rsidRDefault="00DE20B4" w:rsidP="00DE20B4">
      <w:pPr>
        <w:widowControl/>
        <w:spacing w:after="29"/>
        <w:ind w:left="4819"/>
        <w:jc w:val="both"/>
      </w:pPr>
      <w:r>
        <w:rPr>
          <w:rFonts w:ascii="Times New Roman" w:hAnsi="Times New Roman"/>
        </w:rPr>
        <w:t xml:space="preserve">к </w:t>
      </w:r>
      <w:r>
        <w:rPr>
          <w:rFonts w:ascii="Times New Roman" w:eastAsia="Times New Roman" w:hAnsi="Times New Roman" w:cs="Times New Roman"/>
          <w:lang w:bidi="ar-SA"/>
        </w:rPr>
        <w:t>распоряжению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заместителя Городского Головы — начальника управления архитектуры, </w:t>
      </w:r>
      <w:r>
        <w:rPr>
          <w:rFonts w:ascii="Times New Roman" w:hAnsi="Times New Roman"/>
        </w:rPr>
        <w:t xml:space="preserve"> градостроительства и земельных отношений города Калуги </w:t>
      </w:r>
    </w:p>
    <w:p w14:paraId="36CD836A" w14:textId="77777777" w:rsidR="002F24D2" w:rsidRDefault="002F24D2" w:rsidP="002F24D2">
      <w:pPr>
        <w:ind w:left="4819"/>
        <w:jc w:val="both"/>
      </w:pPr>
      <w:r>
        <w:t>от 13.03.2024 г. № 1013-16-р</w:t>
      </w:r>
    </w:p>
    <w:p w14:paraId="23379338" w14:textId="77777777" w:rsidR="00921516" w:rsidRDefault="00921516" w:rsidP="00921516">
      <w:pPr>
        <w:pStyle w:val="ConsPlusCell"/>
        <w:jc w:val="both"/>
      </w:pPr>
    </w:p>
    <w:p w14:paraId="26178F3B" w14:textId="77777777" w:rsidR="00921516" w:rsidRPr="00DE20B4" w:rsidRDefault="00921516" w:rsidP="001741DE">
      <w:pPr>
        <w:pStyle w:val="ConsPlusCell"/>
        <w:jc w:val="center"/>
        <w:rPr>
          <w:rFonts w:ascii="Times New Roman" w:hAnsi="Times New Roman" w:cs="Times New Roman"/>
          <w:b/>
          <w:sz w:val="24"/>
        </w:rPr>
      </w:pPr>
      <w:bookmarkStart w:id="0" w:name="Par156"/>
      <w:bookmarkEnd w:id="0"/>
      <w:r w:rsidRPr="00DE20B4">
        <w:rPr>
          <w:rFonts w:ascii="Times New Roman" w:hAnsi="Times New Roman" w:cs="Times New Roman"/>
          <w:b/>
          <w:sz w:val="24"/>
        </w:rPr>
        <w:t>ЗАДАНИЕ</w:t>
      </w:r>
    </w:p>
    <w:p w14:paraId="70DE93A3" w14:textId="77777777" w:rsidR="00921516" w:rsidRPr="00DE20B4" w:rsidRDefault="00921516" w:rsidP="001741DE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0B4">
        <w:rPr>
          <w:rFonts w:ascii="Times New Roman" w:hAnsi="Times New Roman" w:cs="Times New Roman"/>
          <w:b/>
          <w:sz w:val="24"/>
          <w:szCs w:val="24"/>
        </w:rPr>
        <w:t>на выполнение инженерных изысканий</w:t>
      </w:r>
      <w:r w:rsidR="001741DE" w:rsidRPr="00DE2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97" w:rsidRPr="00DE20B4">
        <w:rPr>
          <w:rFonts w:ascii="Times New Roman" w:hAnsi="Times New Roman" w:cs="Times New Roman"/>
          <w:b/>
          <w:sz w:val="24"/>
          <w:szCs w:val="24"/>
        </w:rPr>
        <w:t>для подготовки проекта планировки территории и проекта межевания территории в районе улиц Варшавская, Надежды, проезда Домостроителей</w:t>
      </w:r>
    </w:p>
    <w:p w14:paraId="25D2BFD0" w14:textId="77777777" w:rsidR="00921516" w:rsidRDefault="00921516" w:rsidP="00921516">
      <w:pPr>
        <w:pStyle w:val="ConsPlusTitle"/>
        <w:jc w:val="both"/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4102"/>
        <w:gridCol w:w="5528"/>
      </w:tblGrid>
      <w:tr w:rsidR="00921516" w:rsidRPr="001741DE" w14:paraId="01036C95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621C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93F4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Наименование позиции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D1EE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Содержание</w:t>
            </w:r>
          </w:p>
        </w:tc>
      </w:tr>
      <w:tr w:rsidR="00921516" w:rsidRPr="001741DE" w14:paraId="3EFF7566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50CA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DE20B4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4C39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Сведения об объекте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E8DF" w14:textId="77777777" w:rsidR="00921516" w:rsidRPr="00DE20B4" w:rsidRDefault="008C75E7" w:rsidP="008C75E7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 xml:space="preserve">территория </w:t>
            </w:r>
            <w:r w:rsidR="00871197" w:rsidRPr="00DE20B4">
              <w:rPr>
                <w:rFonts w:ascii="Times New Roman" w:hAnsi="Times New Roman" w:cs="Times New Roman"/>
                <w:b w:val="0"/>
                <w:sz w:val="24"/>
              </w:rPr>
              <w:t>проекта планировки территории и проекта межевания территории в районе улиц Варшавская, Надежды, проезда Домостроителей</w:t>
            </w:r>
          </w:p>
        </w:tc>
      </w:tr>
      <w:tr w:rsidR="00921516" w:rsidRPr="001741DE" w14:paraId="3E3AB041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7A158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DE20B4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9E42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Требования к материалам и результатам инженерных изысканий (состав, сроки и порядок представления отчетных материалов)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3C63" w14:textId="77777777" w:rsidR="00921516" w:rsidRPr="00DE20B4" w:rsidRDefault="008C75E7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Согласно требованиям «СП 438.1325800.2019. Свод правил. Инженерные изыскания при планировке территорий. Общие требования» (утв. Приказом Минстроя России от 25.02.2019 № 127/</w:t>
            </w:r>
            <w:proofErr w:type="spellStart"/>
            <w:r w:rsidRPr="00DE20B4">
              <w:rPr>
                <w:rFonts w:ascii="Times New Roman" w:hAnsi="Times New Roman" w:cs="Times New Roman"/>
                <w:b w:val="0"/>
                <w:sz w:val="24"/>
              </w:rPr>
              <w:t>пр</w:t>
            </w:r>
            <w:proofErr w:type="spellEnd"/>
            <w:r w:rsidRPr="00DE20B4">
              <w:rPr>
                <w:rFonts w:ascii="Times New Roman" w:hAnsi="Times New Roman" w:cs="Times New Roman"/>
                <w:b w:val="0"/>
                <w:sz w:val="24"/>
              </w:rPr>
              <w:t>). Инженерно-геодезические изыскания включают виды работ, указанные в СП 47.13330.2016 (</w:t>
            </w:r>
            <w:hyperlink r:id="rId4" w:history="1">
              <w:r w:rsidRPr="00DE20B4">
                <w:rPr>
                  <w:rFonts w:ascii="Times New Roman" w:hAnsi="Times New Roman" w:cs="Times New Roman"/>
                  <w:b w:val="0"/>
                  <w:sz w:val="24"/>
                </w:rPr>
                <w:t>пункты 5.1.3</w:t>
              </w:r>
            </w:hyperlink>
            <w:r w:rsidRPr="00DE20B4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hyperlink r:id="rId5" w:history="1">
              <w:r w:rsidRPr="00DE20B4">
                <w:rPr>
                  <w:rFonts w:ascii="Times New Roman" w:hAnsi="Times New Roman" w:cs="Times New Roman"/>
                  <w:b w:val="0"/>
                  <w:sz w:val="24"/>
                </w:rPr>
                <w:t>5.1.4</w:t>
              </w:r>
            </w:hyperlink>
            <w:r w:rsidRPr="00DE20B4">
              <w:rPr>
                <w:rFonts w:ascii="Times New Roman" w:hAnsi="Times New Roman" w:cs="Times New Roman"/>
                <w:b w:val="0"/>
                <w:sz w:val="24"/>
              </w:rPr>
              <w:t xml:space="preserve"> и </w:t>
            </w:r>
            <w:hyperlink r:id="rId6" w:history="1">
              <w:r w:rsidRPr="00DE20B4">
                <w:rPr>
                  <w:rFonts w:ascii="Times New Roman" w:hAnsi="Times New Roman" w:cs="Times New Roman"/>
                  <w:b w:val="0"/>
                  <w:sz w:val="24"/>
                </w:rPr>
                <w:t>приложение А</w:t>
              </w:r>
            </w:hyperlink>
            <w:r w:rsidRPr="00DE20B4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</w:tr>
      <w:tr w:rsidR="00921516" w:rsidRPr="001741DE" w14:paraId="49C23A1E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8850D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DE20B4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42F3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Виды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4E99" w14:textId="77777777" w:rsidR="00921516" w:rsidRPr="00DE20B4" w:rsidRDefault="008C75E7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Инженерно-геодезические</w:t>
            </w:r>
          </w:p>
        </w:tc>
      </w:tr>
      <w:tr w:rsidR="00921516" w:rsidRPr="001741DE" w14:paraId="5FC6FE32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7860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DE20B4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CECC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Границы территорий проведения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2C5F" w14:textId="77777777" w:rsidR="00921516" w:rsidRPr="00DE20B4" w:rsidRDefault="00871197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согласно прилагаемой схеме</w:t>
            </w:r>
          </w:p>
        </w:tc>
      </w:tr>
      <w:tr w:rsidR="00921516" w:rsidRPr="001741DE" w14:paraId="5B7A31EA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9B27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DE20B4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22F4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4A0D1" w14:textId="77777777" w:rsidR="00921516" w:rsidRPr="00DE20B4" w:rsidRDefault="00871197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Планируется размещение здания средней школы на 300 мест (код 02.03.002.003)</w:t>
            </w:r>
          </w:p>
        </w:tc>
      </w:tr>
      <w:tr w:rsidR="00921516" w:rsidRPr="001741DE" w14:paraId="4F65C769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BC7D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DE20B4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097D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Необходимость выполнения отдельных видов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5C079" w14:textId="77777777" w:rsidR="00921516" w:rsidRPr="00DE20B4" w:rsidRDefault="008C75E7" w:rsidP="00871197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 xml:space="preserve">Инженерно-геологические, инженерно-гидрометеорологические, инженерно-экологические изыскания </w:t>
            </w:r>
            <w:r w:rsidR="00871197" w:rsidRPr="00DE20B4">
              <w:rPr>
                <w:rFonts w:ascii="Times New Roman" w:hAnsi="Times New Roman" w:cs="Times New Roman"/>
                <w:b w:val="0"/>
                <w:sz w:val="24"/>
              </w:rPr>
              <w:t>выполняются на стадии архитектурно-строительного проекта</w:t>
            </w:r>
            <w:r w:rsidRPr="00DE20B4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</w:tc>
      </w:tr>
      <w:tr w:rsidR="00921516" w:rsidRPr="001741DE" w14:paraId="63D41A70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DEBD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DE20B4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B91A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Требования к точности, надежности, достоверности и обеспеченности данных и характеристик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D604" w14:textId="77777777" w:rsidR="00921516" w:rsidRPr="00DE20B4" w:rsidRDefault="008C75E7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Согласно «СП 47.13330.2016. Свод правил. Инженерные изыскания для строительства. Основные положения. Актуализированная редакция СНиП 11-02-96»</w:t>
            </w:r>
          </w:p>
        </w:tc>
      </w:tr>
      <w:tr w:rsidR="00921516" w:rsidRPr="001741DE" w14:paraId="406437E2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235C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DE20B4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771C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Сведения и данные, необходимые для обработки результатов измерений:</w:t>
            </w:r>
          </w:p>
          <w:p w14:paraId="46BA3C39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система координат</w:t>
            </w:r>
          </w:p>
          <w:p w14:paraId="71A52262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масштаб съемки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F4F9" w14:textId="77777777" w:rsidR="008C75E7" w:rsidRPr="00DE20B4" w:rsidRDefault="008C75E7" w:rsidP="008C75E7">
            <w:pPr>
              <w:pStyle w:val="ConsPlusNormal"/>
              <w:snapToGrid w:val="0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E20B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МСК-40, местная г. Калуги;</w:t>
            </w:r>
          </w:p>
          <w:p w14:paraId="0FD6D98A" w14:textId="77777777" w:rsidR="00921516" w:rsidRPr="00DE20B4" w:rsidRDefault="008C75E7" w:rsidP="008C75E7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М:1: 500</w:t>
            </w:r>
          </w:p>
        </w:tc>
      </w:tr>
      <w:tr w:rsidR="00921516" w:rsidRPr="001741DE" w14:paraId="364BF568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0AE25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9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A17F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Данные о границах и площадях создания или обновления инженерно-топографических планов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8017" w14:textId="77777777" w:rsidR="00921516" w:rsidRPr="00DE20B4" w:rsidRDefault="00871197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согласно прилагаемой схеме</w:t>
            </w:r>
          </w:p>
        </w:tc>
      </w:tr>
      <w:tr w:rsidR="00921516" w:rsidRPr="001741DE" w14:paraId="037926AC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64C9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lastRenderedPageBreak/>
              <w:t>10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29DE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Дополнительные требования к съемке подземных и надземных инженерных коммуникаций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01FD" w14:textId="77777777" w:rsidR="00921516" w:rsidRPr="00DE20B4" w:rsidRDefault="008C75E7" w:rsidP="008C75E7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нет</w:t>
            </w:r>
          </w:p>
        </w:tc>
      </w:tr>
      <w:tr w:rsidR="00921516" w:rsidRPr="001741DE" w14:paraId="3607C199" w14:textId="77777777" w:rsidTr="008C75E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4D34" w14:textId="77777777" w:rsidR="00921516" w:rsidRPr="00DE20B4" w:rsidRDefault="00921516" w:rsidP="003416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11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B0FD" w14:textId="77777777" w:rsidR="00921516" w:rsidRPr="00DE20B4" w:rsidRDefault="00921516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Дополнительные требования (например, на инженерно-топографическом плане показать грунтовые дороги, имеющиеся по трассе деревья, нумерацию домов, границы земельных участков, границы территориальных зон)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9F5F" w14:textId="77777777" w:rsidR="00921516" w:rsidRPr="00DE20B4" w:rsidRDefault="008C75E7" w:rsidP="00341686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  <w:r w:rsidRPr="00DE20B4">
              <w:rPr>
                <w:rFonts w:ascii="Times New Roman" w:hAnsi="Times New Roman" w:cs="Times New Roman"/>
                <w:b w:val="0"/>
                <w:sz w:val="24"/>
              </w:rPr>
              <w:t>нет</w:t>
            </w:r>
          </w:p>
        </w:tc>
      </w:tr>
    </w:tbl>
    <w:p w14:paraId="629AEC5D" w14:textId="77777777" w:rsidR="00921516" w:rsidRPr="001741DE" w:rsidRDefault="00921516" w:rsidP="00700FAF">
      <w:pPr>
        <w:pStyle w:val="ConsPlusTitle"/>
        <w:jc w:val="both"/>
        <w:rPr>
          <w:rFonts w:ascii="Times New Roman" w:hAnsi="Times New Roman" w:cs="Times New Roman"/>
        </w:rPr>
      </w:pPr>
    </w:p>
    <w:sectPr w:rsidR="00921516" w:rsidRPr="001741DE" w:rsidSect="00287CA4">
      <w:pgSz w:w="11906" w:h="16838"/>
      <w:pgMar w:top="1134" w:right="709" w:bottom="113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CC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516"/>
    <w:rsid w:val="00096AA1"/>
    <w:rsid w:val="001741DE"/>
    <w:rsid w:val="00287CA4"/>
    <w:rsid w:val="002F24D2"/>
    <w:rsid w:val="004F5FFF"/>
    <w:rsid w:val="005863C0"/>
    <w:rsid w:val="00700FAF"/>
    <w:rsid w:val="0071773F"/>
    <w:rsid w:val="00871197"/>
    <w:rsid w:val="008C75E7"/>
    <w:rsid w:val="00921516"/>
    <w:rsid w:val="00B55CB1"/>
    <w:rsid w:val="00D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4746"/>
  <w15:docId w15:val="{57CB99C2-42F8-4761-A961-E212168D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516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next w:val="a"/>
    <w:rsid w:val="00921516"/>
    <w:pPr>
      <w:widowControl w:val="0"/>
      <w:suppressAutoHyphens/>
      <w:spacing w:after="0" w:line="240" w:lineRule="auto"/>
    </w:pPr>
    <w:rPr>
      <w:rFonts w:ascii="Arial" w:eastAsia="Arial" w:hAnsi="Arial" w:cs="Courier New"/>
      <w:b/>
      <w:kern w:val="2"/>
      <w:sz w:val="16"/>
      <w:szCs w:val="24"/>
      <w:lang w:eastAsia="zh-CN" w:bidi="hi-IN"/>
    </w:rPr>
  </w:style>
  <w:style w:type="paragraph" w:customStyle="1" w:styleId="ConsPlusCell">
    <w:name w:val="ConsPlusCell"/>
    <w:next w:val="a"/>
    <w:rsid w:val="00921516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1741D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ConsPlusNormal">
    <w:name w:val="ConsPlusNormal"/>
    <w:rsid w:val="008C7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0B4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E20B4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EC32557C22259D39CF98D8E8B3FF61FD996116D42063984FCCA31E66448E8E8E01F5835EE89E09PBO" TargetMode="External"/><Relationship Id="rId5" Type="http://schemas.openxmlformats.org/officeDocument/2006/relationships/hyperlink" Target="consultantplus://offline/ref=45EC32557C22259D39CF98D8E8B3FF61FD996116D42063984FCCA31E66448E8E8E01F5835FEE9909PDO" TargetMode="External"/><Relationship Id="rId4" Type="http://schemas.openxmlformats.org/officeDocument/2006/relationships/hyperlink" Target="consultantplus://offline/ref=45EC32557C22259D39CF98D8E8B3FF61FD996116D42063984FCCA31E66448E8E8E01F5835FEE9909P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Пономарева Александра Сергеевна</cp:lastModifiedBy>
  <cp:revision>6</cp:revision>
  <dcterms:created xsi:type="dcterms:W3CDTF">2024-02-05T13:22:00Z</dcterms:created>
  <dcterms:modified xsi:type="dcterms:W3CDTF">2024-03-14T07:56:00Z</dcterms:modified>
</cp:coreProperties>
</file>