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E94" w:rsidRDefault="00E73BE4" w:rsidP="00AB40B8">
      <w:pPr>
        <w:pStyle w:val="5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Проект</w:t>
      </w:r>
    </w:p>
    <w:p w:rsidR="00483DEE" w:rsidRPr="00483DEE" w:rsidRDefault="00483DEE" w:rsidP="00483DEE"/>
    <w:p w:rsidR="002F0E94" w:rsidRDefault="00E73BE4">
      <w:pPr>
        <w:pStyle w:val="5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0850" cy="5454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8" t="-365" r="-438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E94" w:rsidRDefault="00E73BE4">
      <w:pPr>
        <w:pStyle w:val="5"/>
        <w:keepNext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2F0E94" w:rsidRDefault="00E73BE4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2F0E94" w:rsidRDefault="00E73BE4">
      <w:pPr>
        <w:pStyle w:val="6"/>
        <w:keepNext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2F0E94" w:rsidRDefault="002F0E94">
      <w:pPr>
        <w:rPr>
          <w:rFonts w:ascii="Arial" w:hAnsi="Arial" w:cs="Arial"/>
          <w:b/>
          <w:bCs/>
          <w:sz w:val="26"/>
          <w:szCs w:val="26"/>
        </w:rPr>
      </w:pPr>
    </w:p>
    <w:p w:rsidR="00483DEE" w:rsidRDefault="00483DEE">
      <w:pPr>
        <w:rPr>
          <w:rFonts w:ascii="Arial" w:hAnsi="Arial" w:cs="Arial"/>
          <w:b/>
          <w:bCs/>
          <w:sz w:val="26"/>
          <w:szCs w:val="26"/>
        </w:rPr>
      </w:pPr>
    </w:p>
    <w:p w:rsidR="002F0E94" w:rsidRDefault="00E73B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                                                                                              № </w:t>
      </w:r>
    </w:p>
    <w:p w:rsidR="002F0E94" w:rsidRDefault="002F0E94">
      <w:pPr>
        <w:rPr>
          <w:rFonts w:ascii="Times New Roman" w:hAnsi="Times New Roman"/>
        </w:rPr>
      </w:pPr>
    </w:p>
    <w:p w:rsidR="008A5070" w:rsidRDefault="008A5070">
      <w:pPr>
        <w:rPr>
          <w:rFonts w:cs="Courier New"/>
        </w:rPr>
      </w:pPr>
      <w:r>
        <w:rPr>
          <w:rFonts w:cs="Courier New"/>
        </w:rPr>
        <w:t>Об определении органа</w:t>
      </w:r>
      <w:r w:rsidR="00AB40B8">
        <w:rPr>
          <w:rFonts w:cs="Courier New"/>
        </w:rPr>
        <w:t>,</w:t>
      </w:r>
      <w:r>
        <w:rPr>
          <w:rFonts w:cs="Courier New"/>
        </w:rPr>
        <w:t xml:space="preserve"> уполномоченного </w:t>
      </w:r>
    </w:p>
    <w:p w:rsidR="008A5070" w:rsidRDefault="008A5070">
      <w:pPr>
        <w:rPr>
          <w:rFonts w:cs="Courier New"/>
        </w:rPr>
      </w:pPr>
      <w:r>
        <w:rPr>
          <w:rFonts w:cs="Courier New"/>
        </w:rPr>
        <w:t xml:space="preserve">на реализацию положений Федерального закона </w:t>
      </w:r>
    </w:p>
    <w:p w:rsidR="008A5070" w:rsidRDefault="008A5070">
      <w:pPr>
        <w:rPr>
          <w:rFonts w:cs="Courier New"/>
        </w:rPr>
      </w:pPr>
      <w:r>
        <w:rPr>
          <w:rFonts w:cs="Courier New"/>
        </w:rPr>
        <w:t xml:space="preserve">от 01.04.2020 № 69-ФЗ «О защите и поощрении </w:t>
      </w:r>
    </w:p>
    <w:p w:rsidR="002F0E94" w:rsidRDefault="008A5070">
      <w:pPr>
        <w:rPr>
          <w:rFonts w:ascii="Times New Roman" w:hAnsi="Times New Roman"/>
          <w:b/>
        </w:rPr>
      </w:pPr>
      <w:r>
        <w:rPr>
          <w:rFonts w:cs="Courier New"/>
        </w:rPr>
        <w:t>капиталовложений в Российской Федерации»</w:t>
      </w:r>
    </w:p>
    <w:p w:rsidR="00AB40B8" w:rsidRDefault="00AB40B8" w:rsidP="00AB40B8">
      <w:pPr>
        <w:pStyle w:val="ab"/>
        <w:ind w:firstLine="1134"/>
        <w:jc w:val="both"/>
        <w:rPr>
          <w:rFonts w:ascii="Times New Roman" w:hAnsi="Times New Roman"/>
          <w:b/>
          <w:szCs w:val="24"/>
        </w:rPr>
      </w:pPr>
    </w:p>
    <w:p w:rsidR="002F0E94" w:rsidRDefault="008A5070" w:rsidP="00AB40B8">
      <w:pPr>
        <w:pStyle w:val="ab"/>
        <w:ind w:firstLine="709"/>
        <w:jc w:val="both"/>
        <w:rPr>
          <w:rFonts w:ascii="Times New Roman" w:hAnsi="Times New Roman"/>
          <w:szCs w:val="24"/>
        </w:rPr>
      </w:pPr>
      <w:r>
        <w:rPr>
          <w:rFonts w:cs="Courier New"/>
        </w:rPr>
        <w:t xml:space="preserve">В соответствии с </w:t>
      </w:r>
      <w:r w:rsidR="00AB40B8">
        <w:rPr>
          <w:rFonts w:cs="Courier New"/>
        </w:rPr>
        <w:t>Ф</w:t>
      </w:r>
      <w:r>
        <w:rPr>
          <w:rFonts w:cs="Courier New"/>
        </w:rPr>
        <w:t>едеральным закон</w:t>
      </w:r>
      <w:r w:rsidR="00DF199D">
        <w:rPr>
          <w:rFonts w:cs="Courier New"/>
        </w:rPr>
        <w:t>о</w:t>
      </w:r>
      <w:r>
        <w:rPr>
          <w:rFonts w:cs="Courier New"/>
        </w:rPr>
        <w:t>м от 06.10.2003 № 131-ФЗ «Об общих принципах организации местного самоуправления в Российской Федерации»,</w:t>
      </w:r>
      <w:r w:rsidR="004B0390">
        <w:rPr>
          <w:rFonts w:cs="Courier New"/>
        </w:rPr>
        <w:t xml:space="preserve"> </w:t>
      </w:r>
      <w:r w:rsidR="00AB40B8">
        <w:rPr>
          <w:rFonts w:cs="Courier New"/>
        </w:rPr>
        <w:t>Ф</w:t>
      </w:r>
      <w:r w:rsidR="004B0390">
        <w:rPr>
          <w:rFonts w:cs="Courier New"/>
        </w:rPr>
        <w:t>едеральным законом</w:t>
      </w:r>
      <w:r>
        <w:rPr>
          <w:rFonts w:cs="Courier New"/>
        </w:rPr>
        <w:t xml:space="preserve"> от 01.04.2020 № 69-ФЗ «О защите и поощрении капиталовложений в Российской Федерации», руководствуясь Уставом </w:t>
      </w:r>
      <w:r w:rsidR="00A46061">
        <w:rPr>
          <w:rFonts w:ascii="Times New Roman" w:hAnsi="Times New Roman" w:cs="Times New Roman"/>
          <w:bCs/>
          <w:szCs w:val="24"/>
        </w:rPr>
        <w:t>муниципального образования «Город Калуга»</w:t>
      </w:r>
      <w:r w:rsidR="00AB40B8">
        <w:rPr>
          <w:rFonts w:ascii="Times New Roman" w:hAnsi="Times New Roman" w:cs="Times New Roman"/>
          <w:bCs/>
          <w:szCs w:val="24"/>
        </w:rPr>
        <w:t>,</w:t>
      </w:r>
      <w:r w:rsidR="00A46061" w:rsidRPr="00A46061">
        <w:rPr>
          <w:rFonts w:ascii="Times New Roman" w:hAnsi="Times New Roman" w:cs="Times New Roman"/>
          <w:bCs/>
          <w:szCs w:val="24"/>
        </w:rPr>
        <w:t xml:space="preserve"> </w:t>
      </w:r>
      <w:r w:rsidR="00A46061">
        <w:rPr>
          <w:rFonts w:ascii="Times New Roman" w:hAnsi="Times New Roman" w:cs="Times New Roman"/>
          <w:bCs/>
          <w:szCs w:val="24"/>
        </w:rPr>
        <w:t>Городская Дума города Калуги</w:t>
      </w:r>
    </w:p>
    <w:p w:rsidR="00A46061" w:rsidRDefault="00A46061" w:rsidP="00AB40B8">
      <w:pPr>
        <w:pStyle w:val="ab"/>
        <w:ind w:firstLine="709"/>
        <w:jc w:val="both"/>
        <w:rPr>
          <w:rFonts w:ascii="Times New Roman" w:hAnsi="Times New Roman"/>
          <w:szCs w:val="24"/>
        </w:rPr>
      </w:pPr>
    </w:p>
    <w:p w:rsidR="002F0E94" w:rsidRDefault="00E73BE4" w:rsidP="00AB40B8">
      <w:pPr>
        <w:pStyle w:val="ab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РЕШИЛА:</w:t>
      </w:r>
    </w:p>
    <w:p w:rsidR="002F0E94" w:rsidRDefault="002F0E94" w:rsidP="00AB40B8">
      <w:pPr>
        <w:pStyle w:val="ab"/>
        <w:ind w:firstLine="709"/>
        <w:jc w:val="both"/>
        <w:rPr>
          <w:rFonts w:ascii="Times New Roman" w:hAnsi="Times New Roman"/>
          <w:szCs w:val="24"/>
        </w:rPr>
      </w:pPr>
    </w:p>
    <w:p w:rsidR="00AB40B8" w:rsidRDefault="00A46061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1. Определить </w:t>
      </w:r>
      <w:r>
        <w:rPr>
          <w:rFonts w:ascii="Times New Roman" w:eastAsia="Times New Roman" w:hAnsi="Times New Roman" w:cs="Times New Roman"/>
          <w:color w:val="auto"/>
          <w:kern w:val="1"/>
        </w:rPr>
        <w:t>Городскую Управу города Калуги</w:t>
      </w:r>
      <w:r w:rsidR="00AB40B8">
        <w:rPr>
          <w:rFonts w:ascii="Times New Roman" w:eastAsia="Times New Roman" w:hAnsi="Times New Roman" w:cs="Times New Roman"/>
          <w:color w:val="auto"/>
          <w:kern w:val="1"/>
        </w:rPr>
        <w:t xml:space="preserve"> органом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, уполномоченным на реализацию положений Федерального закона от 01.04.2020 </w:t>
      </w:r>
      <w:r w:rsidR="009A2584">
        <w:rPr>
          <w:rFonts w:ascii="Times New Roman" w:eastAsia="Times New Roman" w:hAnsi="Times New Roman" w:cs="Times New Roman"/>
          <w:color w:val="auto"/>
          <w:kern w:val="1"/>
        </w:rPr>
        <w:t>№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 69-ФЗ </w:t>
      </w:r>
      <w:r>
        <w:rPr>
          <w:rFonts w:ascii="Times New Roman" w:eastAsia="Times New Roman" w:hAnsi="Times New Roman" w:cs="Times New Roman"/>
          <w:color w:val="auto"/>
          <w:kern w:val="1"/>
        </w:rPr>
        <w:t>«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>О защите и поощрении капиталовложений в Российской Федераци</w:t>
      </w:r>
      <w:bookmarkStart w:id="0" w:name="_GoBack"/>
      <w:bookmarkEnd w:id="0"/>
      <w:r w:rsidRPr="00A46061">
        <w:rPr>
          <w:rFonts w:ascii="Times New Roman" w:eastAsia="Times New Roman" w:hAnsi="Times New Roman" w:cs="Times New Roman"/>
          <w:color w:val="auto"/>
          <w:kern w:val="1"/>
        </w:rPr>
        <w:t>и</w:t>
      </w:r>
      <w:r>
        <w:rPr>
          <w:rFonts w:ascii="Times New Roman" w:eastAsia="Times New Roman" w:hAnsi="Times New Roman" w:cs="Times New Roman"/>
          <w:color w:val="auto"/>
          <w:kern w:val="1"/>
        </w:rPr>
        <w:t>»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>, в том числе на:</w:t>
      </w:r>
    </w:p>
    <w:p w:rsidR="00AB40B8" w:rsidRDefault="00A46061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а) принятие нормативных правовых актов, регулирующих условия и порядок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color w:val="auto"/>
          <w:kern w:val="1"/>
        </w:rPr>
        <w:t>Городской Управы города Калуги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>;</w:t>
      </w:r>
    </w:p>
    <w:p w:rsidR="00AB40B8" w:rsidRDefault="00865197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865197">
        <w:rPr>
          <w:rFonts w:ascii="Times New Roman" w:hAnsi="Times New Roman" w:cs="Times New Roman"/>
          <w:shd w:val="clear" w:color="auto" w:fill="FFFFFF"/>
        </w:rPr>
        <w:t xml:space="preserve">б) рассмотрение заявлений о получении согласия муниципального образования город Калуга на заключение </w:t>
      </w:r>
      <w:r w:rsidR="00AB40B8">
        <w:rPr>
          <w:rFonts w:ascii="Times New Roman" w:hAnsi="Times New Roman" w:cs="Times New Roman"/>
          <w:shd w:val="clear" w:color="auto" w:fill="FFFFFF"/>
        </w:rPr>
        <w:t>с</w:t>
      </w:r>
      <w:r w:rsidRPr="00865197">
        <w:rPr>
          <w:rFonts w:ascii="Times New Roman" w:hAnsi="Times New Roman" w:cs="Times New Roman"/>
          <w:shd w:val="clear" w:color="auto" w:fill="FFFFFF"/>
        </w:rPr>
        <w:t>оглашения о защите и поощрении капиталовложений со стороны муниципального образования город Калуга с последующим принятием правового акта Городской Управы города Калуги о наличии оснований для предоставления согласия на заключение такого соглашения;</w:t>
      </w:r>
    </w:p>
    <w:p w:rsidR="00AB40B8" w:rsidRDefault="00A46061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865197">
        <w:rPr>
          <w:rFonts w:ascii="Times New Roman" w:eastAsia="Times New Roman" w:hAnsi="Times New Roman" w:cs="Times New Roman"/>
          <w:color w:val="auto"/>
          <w:kern w:val="1"/>
        </w:rPr>
        <w:t>в) осуществление мониторинга этапов</w:t>
      </w:r>
      <w:r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 реализации соглашения о защите и поощрении капиталовложений, включающего в себя проверку обстоятельств, указывающих на наличие оснований для расторжения соглашения о защите и поощрении капиталовложений;</w:t>
      </w:r>
    </w:p>
    <w:p w:rsidR="00AB40B8" w:rsidRDefault="00A46061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A46061">
        <w:rPr>
          <w:rFonts w:ascii="Times New Roman" w:eastAsia="Times New Roman" w:hAnsi="Times New Roman" w:cs="Times New Roman"/>
          <w:color w:val="auto"/>
          <w:kern w:val="1"/>
        </w:rPr>
        <w:t>г) формирование отчетов о реализации соответствующего этапа инвестиционного проекта и направление их в уполномоченный федеральный орган исполнительной власти.</w:t>
      </w:r>
    </w:p>
    <w:p w:rsidR="00AB40B8" w:rsidRDefault="00C54F27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>
        <w:rPr>
          <w:rFonts w:ascii="Times New Roman" w:eastAsia="Times New Roman" w:hAnsi="Times New Roman" w:cs="Times New Roman"/>
          <w:color w:val="auto"/>
          <w:kern w:val="1"/>
        </w:rPr>
        <w:t>2</w:t>
      </w:r>
      <w:r w:rsidR="00A46061" w:rsidRPr="00A46061">
        <w:rPr>
          <w:rFonts w:ascii="Times New Roman" w:eastAsia="Times New Roman" w:hAnsi="Times New Roman" w:cs="Times New Roman"/>
          <w:color w:val="auto"/>
          <w:kern w:val="1"/>
        </w:rPr>
        <w:t xml:space="preserve">. </w:t>
      </w:r>
      <w:r>
        <w:rPr>
          <w:rFonts w:ascii="Times New Roman" w:eastAsiaTheme="minorHAnsi" w:hAnsi="Times New Roman"/>
          <w:szCs w:val="26"/>
          <w:lang w:eastAsia="en-US"/>
        </w:rPr>
        <w:t>Настоящее решение вступает в силу со дня его официального опубликования.</w:t>
      </w:r>
    </w:p>
    <w:p w:rsidR="00C54F27" w:rsidRPr="00AB40B8" w:rsidRDefault="00C54F27" w:rsidP="00AB40B8">
      <w:pPr>
        <w:overflowPunc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>
        <w:rPr>
          <w:rFonts w:ascii="Times New Roman" w:eastAsiaTheme="minorHAnsi" w:hAnsi="Times New Roman"/>
          <w:szCs w:val="26"/>
          <w:lang w:eastAsia="en-US"/>
        </w:rPr>
        <w:t>3. Контроль за исполнением настоящего решения возложить на комитет по правовому обеспечению местного самоуправления (Макаров А.Н.).</w:t>
      </w:r>
    </w:p>
    <w:p w:rsidR="00AB40B8" w:rsidRDefault="00AB40B8">
      <w:pPr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:rsidR="00AB40B8" w:rsidRDefault="00AB40B8">
      <w:pPr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:rsidR="002F0E94" w:rsidRDefault="00E73BE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городского самоуправления</w:t>
      </w:r>
    </w:p>
    <w:p w:rsidR="002F0E94" w:rsidRDefault="00E73BE4">
      <w:pPr>
        <w:tabs>
          <w:tab w:val="left" w:pos="9180"/>
        </w:tabs>
        <w:ind w:right="-4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города Калуги                                                                                                          Ю.Е. Моисеев</w:t>
      </w:r>
    </w:p>
    <w:p w:rsidR="00A54086" w:rsidRDefault="00A54086">
      <w:pPr>
        <w:tabs>
          <w:tab w:val="left" w:pos="9180"/>
        </w:tabs>
        <w:ind w:right="-44"/>
        <w:jc w:val="both"/>
      </w:pPr>
    </w:p>
    <w:p w:rsidR="002F0E94" w:rsidRDefault="00E73BE4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2F0E94" w:rsidRDefault="00E73BE4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2F0E94" w:rsidRDefault="00E73BE4" w:rsidP="00A54086">
      <w:pPr>
        <w:tabs>
          <w:tab w:val="left" w:pos="9180"/>
        </w:tabs>
        <w:ind w:right="-44"/>
        <w:jc w:val="both"/>
        <w:rPr>
          <w:b/>
          <w:bCs/>
        </w:rPr>
      </w:pPr>
      <w:r>
        <w:rPr>
          <w:rFonts w:ascii="Times New Roman" w:hAnsi="Times New Roman"/>
        </w:rPr>
        <w:t xml:space="preserve">действующего законодательства не нарушает </w:t>
      </w:r>
      <w:r>
        <w:rPr>
          <w:rFonts w:ascii="Times New Roman" w:hAnsi="Times New Roman"/>
          <w:b/>
          <w:bCs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И.Ю. Головина</w:t>
      </w:r>
    </w:p>
    <w:sectPr w:rsidR="002F0E94" w:rsidSect="00A8026B">
      <w:headerReference w:type="default" r:id="rId8"/>
      <w:pgSz w:w="11906" w:h="16838"/>
      <w:pgMar w:top="0" w:right="709" w:bottom="0" w:left="1729" w:header="697" w:footer="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A40" w:rsidRDefault="00857A40">
      <w:r>
        <w:separator/>
      </w:r>
    </w:p>
  </w:endnote>
  <w:endnote w:type="continuationSeparator" w:id="0">
    <w:p w:rsidR="00857A40" w:rsidRDefault="0085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A40" w:rsidRDefault="00857A40">
      <w:r>
        <w:separator/>
      </w:r>
    </w:p>
  </w:footnote>
  <w:footnote w:type="continuationSeparator" w:id="0">
    <w:p w:rsidR="00857A40" w:rsidRDefault="0085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94" w:rsidRDefault="002F0E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BAD"/>
    <w:multiLevelType w:val="multilevel"/>
    <w:tmpl w:val="23C6C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760281"/>
    <w:multiLevelType w:val="multilevel"/>
    <w:tmpl w:val="5874E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sz w:val="6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94"/>
    <w:rsid w:val="002F0E94"/>
    <w:rsid w:val="00483DEE"/>
    <w:rsid w:val="004B0390"/>
    <w:rsid w:val="00513094"/>
    <w:rsid w:val="005A3F64"/>
    <w:rsid w:val="006D1B73"/>
    <w:rsid w:val="007977C4"/>
    <w:rsid w:val="00857A40"/>
    <w:rsid w:val="00865197"/>
    <w:rsid w:val="008A5070"/>
    <w:rsid w:val="009A2584"/>
    <w:rsid w:val="00A46061"/>
    <w:rsid w:val="00A54086"/>
    <w:rsid w:val="00A8026B"/>
    <w:rsid w:val="00A95EC0"/>
    <w:rsid w:val="00AB40B8"/>
    <w:rsid w:val="00C54F27"/>
    <w:rsid w:val="00CB74B6"/>
    <w:rsid w:val="00DA3224"/>
    <w:rsid w:val="00DF199D"/>
    <w:rsid w:val="00DF58DA"/>
    <w:rsid w:val="00DF6090"/>
    <w:rsid w:val="00E369F1"/>
    <w:rsid w:val="00E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0D099-EFED-4C30-A96F-5E77D371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Liberation Serif;Times New Roma" w:eastAsia="Segoe UI" w:hAnsi="Liberation Serif;Times New Roma" w:cs="Tahoma"/>
      <w:color w:val="000000"/>
    </w:rPr>
  </w:style>
  <w:style w:type="paragraph" w:styleId="5">
    <w:name w:val="heading 5"/>
    <w:basedOn w:val="a"/>
    <w:next w:val="a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732"/>
        <w:tab w:val="right" w:pos="9464"/>
      </w:tabs>
    </w:pPr>
  </w:style>
  <w:style w:type="paragraph" w:styleId="ad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14.02.2024)"Об общих принципах организации местного самоуправления в Российской Федерации"</vt:lpstr>
    </vt:vector>
  </TitlesOfParts>
  <Company>КонсультантПлюс Версия 4023.00.53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14.02.2024)"Об общих принципах организации местного самоуправления в Российской Федерации"</dc:title>
  <dc:subject/>
  <dc:creator>Новик Ксения Валерьевна</dc:creator>
  <dc:description/>
  <cp:lastModifiedBy>Новик Ксения Валерьевна</cp:lastModifiedBy>
  <cp:revision>14</cp:revision>
  <cp:lastPrinted>2024-03-21T08:55:00Z</cp:lastPrinted>
  <dcterms:created xsi:type="dcterms:W3CDTF">2024-03-20T07:49:00Z</dcterms:created>
  <dcterms:modified xsi:type="dcterms:W3CDTF">2024-04-18T09:29:00Z</dcterms:modified>
  <dc:language>ru-RU</dc:language>
</cp:coreProperties>
</file>