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8622A5" w14:textId="77777777" w:rsidR="000104F5" w:rsidRPr="00D35693" w:rsidRDefault="00BF2C2A" w:rsidP="00D35693">
      <w:pPr>
        <w:contextualSpacing/>
        <w:jc w:val="center"/>
      </w:pPr>
      <w:r w:rsidRPr="00D35693">
        <w:rPr>
          <w:b/>
        </w:rPr>
        <w:t>Информация</w:t>
      </w:r>
    </w:p>
    <w:p w14:paraId="45EBDD25" w14:textId="63D75921" w:rsidR="000104F5" w:rsidRPr="00D35693" w:rsidRDefault="00BF2C2A" w:rsidP="00D35693">
      <w:pPr>
        <w:contextualSpacing/>
        <w:jc w:val="center"/>
      </w:pPr>
      <w:r w:rsidRPr="00D35693">
        <w:rPr>
          <w:b/>
        </w:rPr>
        <w:t>об итогах работы управления по работе с населением</w:t>
      </w:r>
    </w:p>
    <w:p w14:paraId="048FC00B" w14:textId="77777777" w:rsidR="000104F5" w:rsidRPr="00D35693" w:rsidRDefault="00BF2C2A" w:rsidP="00D35693">
      <w:pPr>
        <w:contextualSpacing/>
        <w:jc w:val="center"/>
      </w:pPr>
      <w:r w:rsidRPr="00D35693">
        <w:rPr>
          <w:b/>
        </w:rPr>
        <w:t>на территориях в 2020 году и предстоящих задачах на 2021 год</w:t>
      </w:r>
    </w:p>
    <w:p w14:paraId="19C7132E" w14:textId="77777777" w:rsidR="000104F5" w:rsidRPr="00D35693" w:rsidRDefault="000104F5" w:rsidP="00D35693">
      <w:pPr>
        <w:contextualSpacing/>
        <w:jc w:val="both"/>
      </w:pPr>
    </w:p>
    <w:p w14:paraId="0537937F" w14:textId="77777777" w:rsidR="000104F5" w:rsidRPr="00D35693" w:rsidRDefault="000104F5" w:rsidP="00D35693">
      <w:pPr>
        <w:contextualSpacing/>
        <w:jc w:val="both"/>
      </w:pPr>
    </w:p>
    <w:p w14:paraId="70EFE278" w14:textId="0BE6B0E2" w:rsidR="005A5AE3" w:rsidRDefault="00BF2C2A" w:rsidP="00D35693">
      <w:pPr>
        <w:pStyle w:val="Standard"/>
        <w:shd w:val="clear" w:color="auto" w:fill="FFFFFF" w:themeFill="background1"/>
        <w:ind w:firstLine="708"/>
        <w:contextualSpacing/>
        <w:jc w:val="both"/>
        <w:rPr>
          <w:rFonts w:cs="Times New Roman"/>
          <w:color w:val="000000"/>
          <w:lang w:val="ru-RU"/>
        </w:rPr>
      </w:pPr>
      <w:r w:rsidRPr="00D35693">
        <w:rPr>
          <w:rFonts w:cs="Times New Roman"/>
          <w:color w:val="000000"/>
          <w:lang w:val="ru-RU"/>
        </w:rPr>
        <w:t>На финансовое обеспечение деятельности и на выполнение возложенных, на управление по работе с населением на территориях функций из средств бюджета муниципального образования «Город Калуга» на 2020 год с учетом изменений было выделено 148 548,3 тыс. руб. Израсходовано 146 665,6 тыс. руб., что составляет 98,7 % от утвержденной суммы бюджетных ассигнований</w:t>
      </w:r>
      <w:r w:rsidR="005A5AE3">
        <w:rPr>
          <w:rFonts w:cs="Times New Roman"/>
          <w:color w:val="000000"/>
          <w:lang w:val="ru-RU"/>
        </w:rPr>
        <w:t xml:space="preserve"> (н</w:t>
      </w:r>
      <w:r w:rsidR="005A5AE3" w:rsidRPr="00D35693">
        <w:rPr>
          <w:rFonts w:cs="Times New Roman"/>
          <w:color w:val="000000"/>
          <w:lang w:val="ru-RU"/>
        </w:rPr>
        <w:t>а 2019 год управлению было выделено 119259,1 тыс.</w:t>
      </w:r>
      <w:r w:rsidR="00346373">
        <w:rPr>
          <w:rFonts w:cs="Times New Roman"/>
          <w:color w:val="000000"/>
          <w:lang w:val="ru-RU"/>
        </w:rPr>
        <w:t xml:space="preserve"> </w:t>
      </w:r>
      <w:r w:rsidR="005A5AE3" w:rsidRPr="00D35693">
        <w:rPr>
          <w:rFonts w:cs="Times New Roman"/>
          <w:color w:val="000000"/>
          <w:lang w:val="ru-RU"/>
        </w:rPr>
        <w:t>руб.</w:t>
      </w:r>
      <w:r w:rsidR="005A5AE3">
        <w:rPr>
          <w:rFonts w:cs="Times New Roman"/>
          <w:color w:val="000000"/>
          <w:lang w:val="ru-RU"/>
        </w:rPr>
        <w:t>, к</w:t>
      </w:r>
      <w:r w:rsidR="005A5AE3" w:rsidRPr="00D35693">
        <w:rPr>
          <w:rFonts w:cs="Times New Roman"/>
          <w:color w:val="000000"/>
          <w:lang w:val="ru-RU"/>
        </w:rPr>
        <w:t>ассовый расход составил 1119079,5 тыс. руб., что составило 99,9 % от суммы утвержденных бюджетных ассигнований</w:t>
      </w:r>
      <w:r w:rsidR="005A5AE3">
        <w:rPr>
          <w:rFonts w:cs="Times New Roman"/>
          <w:color w:val="000000"/>
          <w:lang w:val="ru-RU"/>
        </w:rPr>
        <w:t>)</w:t>
      </w:r>
      <w:r w:rsidRPr="00D35693">
        <w:rPr>
          <w:rFonts w:cs="Times New Roman"/>
          <w:color w:val="000000"/>
          <w:lang w:val="ru-RU"/>
        </w:rPr>
        <w:t>.</w:t>
      </w:r>
    </w:p>
    <w:p w14:paraId="78A7F1EE" w14:textId="6387EF30" w:rsidR="000104F5" w:rsidRPr="00D35693" w:rsidRDefault="00BF2C2A" w:rsidP="00D35693">
      <w:pPr>
        <w:pStyle w:val="Standard"/>
        <w:shd w:val="clear" w:color="auto" w:fill="FFFFFF" w:themeFill="background1"/>
        <w:ind w:firstLine="708"/>
        <w:contextualSpacing/>
        <w:jc w:val="both"/>
        <w:rPr>
          <w:rFonts w:cs="Times New Roman"/>
          <w:color w:val="000000"/>
          <w:lang w:val="ru-RU"/>
        </w:rPr>
      </w:pPr>
      <w:r w:rsidRPr="00D35693">
        <w:rPr>
          <w:rFonts w:cs="Times New Roman"/>
          <w:color w:val="000000"/>
          <w:lang w:val="ru-RU"/>
        </w:rPr>
        <w:t>В структуре расходных обязательств управления расходы на финансовое обеспечение деятельности управления составляют 73654,2 тыс. руб. Данные расходы направлены на выплату заработной платы сотрудникам управления, уплату страховых взносов в государственные внебюджетные фонды, оплату почтовых расходов, приобретение необходимых канцелярских товаров, услуги по информационно-технологическому сопровождению ПК «1С: Предприятие».</w:t>
      </w:r>
    </w:p>
    <w:p w14:paraId="5DF91E7C" w14:textId="57024BF9" w:rsidR="000104F5" w:rsidRPr="00D35693" w:rsidRDefault="00BF2C2A" w:rsidP="00D35693">
      <w:pPr>
        <w:pStyle w:val="Standard"/>
        <w:shd w:val="clear" w:color="auto" w:fill="FFFFFF" w:themeFill="background1"/>
        <w:ind w:firstLine="708"/>
        <w:contextualSpacing/>
        <w:jc w:val="both"/>
        <w:rPr>
          <w:rFonts w:cs="Times New Roman"/>
          <w:color w:val="000000"/>
          <w:lang w:val="ru-RU"/>
        </w:rPr>
      </w:pPr>
      <w:r w:rsidRPr="00D35693">
        <w:rPr>
          <w:rFonts w:cs="Times New Roman"/>
          <w:color w:val="000000"/>
          <w:lang w:val="ru-RU"/>
        </w:rPr>
        <w:t>Расходы на исполнение муниципальных программ муниципального образования «Город Калуга» составляют – 47981,4 тыс. руб., что составляет 32,7 % от суммы кассового расхода управления за 2020 год</w:t>
      </w:r>
      <w:r w:rsidR="005A5AE3">
        <w:rPr>
          <w:rFonts w:cs="Times New Roman"/>
          <w:color w:val="000000"/>
          <w:lang w:val="ru-RU"/>
        </w:rPr>
        <w:t xml:space="preserve"> (за 2019 год - </w:t>
      </w:r>
      <w:r w:rsidR="005A5AE3" w:rsidRPr="00D35693">
        <w:rPr>
          <w:rFonts w:cs="Times New Roman"/>
          <w:color w:val="000000"/>
          <w:lang w:val="ru-RU"/>
        </w:rPr>
        <w:t>46056,5 тыс. руб., или 38,7% от суммы кассового расхода управления</w:t>
      </w:r>
      <w:r w:rsidR="005A5AE3">
        <w:rPr>
          <w:rFonts w:cs="Times New Roman"/>
          <w:color w:val="000000"/>
          <w:lang w:val="ru-RU"/>
        </w:rPr>
        <w:t>)</w:t>
      </w:r>
      <w:r w:rsidRPr="00D35693">
        <w:rPr>
          <w:rFonts w:cs="Times New Roman"/>
          <w:color w:val="000000"/>
          <w:lang w:val="ru-RU"/>
        </w:rPr>
        <w:t>.</w:t>
      </w:r>
    </w:p>
    <w:p w14:paraId="391371F5" w14:textId="77777777" w:rsidR="000104F5" w:rsidRPr="00D35693" w:rsidRDefault="00BF2C2A" w:rsidP="00D35693">
      <w:pPr>
        <w:pStyle w:val="Standard"/>
        <w:shd w:val="clear" w:color="auto" w:fill="FFFFFF" w:themeFill="background1"/>
        <w:contextualSpacing/>
        <w:jc w:val="both"/>
        <w:rPr>
          <w:rFonts w:cs="Times New Roman"/>
          <w:lang w:val="ru-RU"/>
        </w:rPr>
      </w:pPr>
      <w:r w:rsidRPr="00D35693">
        <w:rPr>
          <w:rFonts w:cs="Times New Roman"/>
          <w:color w:val="000000"/>
          <w:lang w:val="ru-RU"/>
        </w:rPr>
        <w:tab/>
        <w:t xml:space="preserve">Расходы на предоставление субсидий социально ориентированным некоммерческим организациям Калужская городская общественная организация Совет ветеранов (пенсионеров) войны и труда и </w:t>
      </w:r>
      <w:r w:rsidRPr="00D35693">
        <w:rPr>
          <w:rFonts w:cs="Times New Roman"/>
          <w:bCs/>
          <w:lang w:val="ru-RU"/>
        </w:rPr>
        <w:t>Калужская региональная общественная организация инвалидов войны и военной травмы</w:t>
      </w:r>
      <w:r w:rsidRPr="00D35693">
        <w:rPr>
          <w:rFonts w:cs="Times New Roman"/>
          <w:color w:val="000000"/>
          <w:lang w:val="ru-RU"/>
        </w:rPr>
        <w:t xml:space="preserve"> составили – 2100,0 тыс. руб.</w:t>
      </w:r>
    </w:p>
    <w:p w14:paraId="3A07A7F5" w14:textId="65D477F0" w:rsidR="000104F5" w:rsidRPr="00D35693" w:rsidRDefault="00BF2C2A" w:rsidP="00D35693">
      <w:pPr>
        <w:pStyle w:val="Standard"/>
        <w:shd w:val="clear" w:color="auto" w:fill="FFFFFF" w:themeFill="background1"/>
        <w:ind w:firstLine="708"/>
        <w:contextualSpacing/>
        <w:jc w:val="both"/>
        <w:rPr>
          <w:rFonts w:cs="Times New Roman"/>
          <w:lang w:val="ru-RU"/>
        </w:rPr>
      </w:pPr>
      <w:r w:rsidRPr="00D35693">
        <w:rPr>
          <w:rFonts w:cs="Times New Roman"/>
          <w:color w:val="000000"/>
          <w:lang w:val="ru-RU"/>
        </w:rPr>
        <w:t xml:space="preserve">За 2020 год управлением заключено 495 муниципальных контрактов (договоров) на поставку товаров, выполнение работ, оказание услуг для муниципальных нужд на сумму 47348,0 тыс. руб., </w:t>
      </w:r>
      <w:r w:rsidRPr="00D35693">
        <w:rPr>
          <w:rFonts w:cs="Times New Roman"/>
          <w:lang w:val="ru-RU"/>
        </w:rPr>
        <w:t>в т.ч. 19740,8 тыс.</w:t>
      </w:r>
      <w:r w:rsidR="00346373">
        <w:rPr>
          <w:rFonts w:cs="Times New Roman"/>
          <w:lang w:val="ru-RU"/>
        </w:rPr>
        <w:t xml:space="preserve"> </w:t>
      </w:r>
      <w:r w:rsidRPr="00D35693">
        <w:rPr>
          <w:rFonts w:cs="Times New Roman"/>
          <w:lang w:val="ru-RU"/>
        </w:rPr>
        <w:t>руб. лимиты 2021 года.</w:t>
      </w:r>
      <w:r w:rsidRPr="00D35693">
        <w:rPr>
          <w:rFonts w:cs="Times New Roman"/>
          <w:color w:val="000000"/>
          <w:lang w:val="ru-RU"/>
        </w:rPr>
        <w:t xml:space="preserve"> Финансовый результат (экономия) проведения всех видов торгов и запросов котировок составил 6551,9 тыс.</w:t>
      </w:r>
      <w:r w:rsidR="00346373">
        <w:rPr>
          <w:rFonts w:cs="Times New Roman"/>
          <w:color w:val="000000"/>
          <w:lang w:val="ru-RU"/>
        </w:rPr>
        <w:t xml:space="preserve"> </w:t>
      </w:r>
      <w:r w:rsidRPr="00D35693">
        <w:rPr>
          <w:rFonts w:cs="Times New Roman"/>
          <w:color w:val="000000"/>
          <w:lang w:val="ru-RU"/>
        </w:rPr>
        <w:t>руб.</w:t>
      </w:r>
      <w:r w:rsidRPr="00D35693">
        <w:rPr>
          <w:rFonts w:cs="Times New Roman"/>
          <w:lang w:val="ru-RU"/>
        </w:rPr>
        <w:t xml:space="preserve"> Сэкономленные в результате проведения закупок средства, направляются на решение первоочередных вопросов, возникающих в ходе исполнения бюджета</w:t>
      </w:r>
      <w:r w:rsidR="005A5AE3">
        <w:rPr>
          <w:rFonts w:cs="Times New Roman"/>
          <w:lang w:val="ru-RU"/>
        </w:rPr>
        <w:t xml:space="preserve"> </w:t>
      </w:r>
      <w:bookmarkStart w:id="0" w:name="_Hlk29456480"/>
      <w:r w:rsidR="005A5AE3">
        <w:rPr>
          <w:rFonts w:cs="Times New Roman"/>
          <w:lang w:val="ru-RU"/>
        </w:rPr>
        <w:t>(з</w:t>
      </w:r>
      <w:r w:rsidR="005A5AE3" w:rsidRPr="00D35693">
        <w:rPr>
          <w:rFonts w:cs="Times New Roman"/>
          <w:color w:val="000000"/>
          <w:lang w:val="ru-RU"/>
        </w:rPr>
        <w:t xml:space="preserve">а 2019 год управлением </w:t>
      </w:r>
      <w:r w:rsidR="005A5AE3">
        <w:rPr>
          <w:rFonts w:cs="Times New Roman"/>
          <w:color w:val="000000"/>
          <w:lang w:val="ru-RU"/>
        </w:rPr>
        <w:t xml:space="preserve">было </w:t>
      </w:r>
      <w:r w:rsidR="005A5AE3" w:rsidRPr="00D35693">
        <w:rPr>
          <w:rFonts w:cs="Times New Roman"/>
          <w:color w:val="000000"/>
          <w:lang w:val="ru-RU"/>
        </w:rPr>
        <w:t>заключено 120 муниципальных контрактов (договоров) на поставку товаров, выполнение работ, оказание услуг для муниципальных нужд на сумму 46199,2 тыс. руб. Финансовый результат (экономия) проведения всех видов торгов и запросов котировок составил 4802,0 тыс.</w:t>
      </w:r>
      <w:r w:rsidR="00346373">
        <w:rPr>
          <w:rFonts w:cs="Times New Roman"/>
          <w:color w:val="000000"/>
          <w:lang w:val="ru-RU"/>
        </w:rPr>
        <w:t xml:space="preserve"> </w:t>
      </w:r>
      <w:r w:rsidR="005A5AE3" w:rsidRPr="00D35693">
        <w:rPr>
          <w:rFonts w:cs="Times New Roman"/>
          <w:color w:val="000000"/>
          <w:lang w:val="ru-RU"/>
        </w:rPr>
        <w:t>руб.</w:t>
      </w:r>
      <w:bookmarkEnd w:id="0"/>
      <w:r w:rsidR="005A5AE3">
        <w:rPr>
          <w:rFonts w:cs="Times New Roman"/>
          <w:color w:val="000000"/>
          <w:lang w:val="ru-RU"/>
        </w:rPr>
        <w:t>).</w:t>
      </w:r>
      <w:r w:rsidRPr="00D35693">
        <w:rPr>
          <w:rFonts w:cs="Times New Roman"/>
          <w:lang w:val="ru-RU"/>
        </w:rPr>
        <w:t xml:space="preserve">  </w:t>
      </w:r>
    </w:p>
    <w:p w14:paraId="76DFA6DA" w14:textId="2CAC1811" w:rsidR="000104F5" w:rsidRPr="005A5AE3" w:rsidRDefault="00BF2C2A" w:rsidP="005A5AE3">
      <w:pPr>
        <w:pStyle w:val="Standard"/>
        <w:shd w:val="clear" w:color="auto" w:fill="FFFFFF" w:themeFill="background1"/>
        <w:contextualSpacing/>
        <w:jc w:val="both"/>
        <w:rPr>
          <w:rFonts w:cs="Times New Roman"/>
          <w:lang w:val="ru-RU"/>
        </w:rPr>
      </w:pPr>
      <w:r w:rsidRPr="00D35693">
        <w:rPr>
          <w:rFonts w:cs="Times New Roman"/>
          <w:color w:val="000000"/>
          <w:lang w:val="ru-RU"/>
        </w:rPr>
        <w:tab/>
      </w:r>
    </w:p>
    <w:p w14:paraId="7D10FE57" w14:textId="77777777" w:rsidR="000104F5" w:rsidRPr="00D35693" w:rsidRDefault="00BF2C2A" w:rsidP="00D35693">
      <w:pPr>
        <w:numPr>
          <w:ilvl w:val="0"/>
          <w:numId w:val="1"/>
        </w:numPr>
        <w:shd w:val="clear" w:color="auto" w:fill="FFFFFF" w:themeFill="background1"/>
        <w:contextualSpacing/>
        <w:jc w:val="both"/>
      </w:pPr>
      <w:r w:rsidRPr="00D35693">
        <w:rPr>
          <w:b/>
        </w:rPr>
        <w:t>Итоги реализации муниципальных программ муниципального образования                         «Город Калуга»</w:t>
      </w:r>
    </w:p>
    <w:p w14:paraId="0FFA4745" w14:textId="77777777" w:rsidR="000104F5" w:rsidRPr="00D35693" w:rsidRDefault="000104F5" w:rsidP="00D35693">
      <w:pPr>
        <w:shd w:val="clear" w:color="auto" w:fill="FFFFFF" w:themeFill="background1"/>
        <w:contextualSpacing/>
        <w:jc w:val="both"/>
        <w:rPr>
          <w:b/>
        </w:rPr>
      </w:pPr>
    </w:p>
    <w:p w14:paraId="0F8CD8B1" w14:textId="77777777" w:rsidR="000104F5" w:rsidRPr="00D35693" w:rsidRDefault="00BF2C2A" w:rsidP="00D35693">
      <w:pPr>
        <w:shd w:val="clear" w:color="auto" w:fill="FFFFFF" w:themeFill="background1"/>
        <w:contextualSpacing/>
        <w:jc w:val="both"/>
      </w:pPr>
      <w:r w:rsidRPr="00D35693">
        <w:rPr>
          <w:b/>
        </w:rPr>
        <w:t xml:space="preserve">      1.1. Реализация муниципальной программы муниципального образования «Город Калуга» «Гражданская инициатива»</w:t>
      </w:r>
    </w:p>
    <w:p w14:paraId="2961C1BD" w14:textId="77777777" w:rsidR="000104F5" w:rsidRPr="00D35693" w:rsidRDefault="000104F5" w:rsidP="00D35693">
      <w:pPr>
        <w:shd w:val="clear" w:color="auto" w:fill="FFFFFF" w:themeFill="background1"/>
        <w:contextualSpacing/>
        <w:jc w:val="both"/>
        <w:rPr>
          <w:b/>
        </w:rPr>
      </w:pPr>
    </w:p>
    <w:p w14:paraId="2652356C" w14:textId="77777777" w:rsidR="000104F5" w:rsidRPr="00D35693" w:rsidRDefault="00BF2C2A" w:rsidP="00D35693">
      <w:pPr>
        <w:shd w:val="clear" w:color="auto" w:fill="FFFFFF" w:themeFill="background1"/>
        <w:ind w:firstLine="567"/>
        <w:contextualSpacing/>
        <w:jc w:val="both"/>
      </w:pPr>
      <w:r w:rsidRPr="00D35693">
        <w:t xml:space="preserve">Муниципальная программа муниципального образования «Город Калуга» «Гражданская инициатива», разработана на период 2020-2025 гг., утверждена Постановлением Городской Управы города Калуги </w:t>
      </w:r>
      <w:r w:rsidRPr="00D35693">
        <w:rPr>
          <w:bCs/>
        </w:rPr>
        <w:t xml:space="preserve">от 20.01.2020 № 8-п и </w:t>
      </w:r>
      <w:r w:rsidRPr="00D35693">
        <w:t>включает в себя три подпрограммы:</w:t>
      </w:r>
    </w:p>
    <w:p w14:paraId="3AD827D5" w14:textId="77777777" w:rsidR="000104F5" w:rsidRPr="00D35693" w:rsidRDefault="00BF2C2A" w:rsidP="00D35693">
      <w:pPr>
        <w:shd w:val="clear" w:color="auto" w:fill="FFFFFF" w:themeFill="background1"/>
        <w:contextualSpacing/>
        <w:jc w:val="both"/>
      </w:pPr>
      <w:r w:rsidRPr="00D35693">
        <w:t>■ Патриотическое воспитание граждан муниципального образования «Город Калуга»;</w:t>
      </w:r>
    </w:p>
    <w:p w14:paraId="117CE7AE" w14:textId="77777777" w:rsidR="000104F5" w:rsidRPr="00D35693" w:rsidRDefault="00BF2C2A" w:rsidP="00D35693">
      <w:pPr>
        <w:shd w:val="clear" w:color="auto" w:fill="FFFFFF" w:themeFill="background1"/>
        <w:contextualSpacing/>
        <w:jc w:val="both"/>
      </w:pPr>
      <w:r w:rsidRPr="00D35693">
        <w:t>■ Повышение правовой культуры граждан муниципального образования «Город Калуга»;</w:t>
      </w:r>
    </w:p>
    <w:p w14:paraId="7FD0B4C1" w14:textId="77777777" w:rsidR="000104F5" w:rsidRPr="00D35693" w:rsidRDefault="00BF2C2A" w:rsidP="00D35693">
      <w:pPr>
        <w:shd w:val="clear" w:color="auto" w:fill="FFFFFF" w:themeFill="background1"/>
        <w:contextualSpacing/>
        <w:jc w:val="both"/>
      </w:pPr>
      <w:r w:rsidRPr="00D35693">
        <w:t>■ Общественное участие.</w:t>
      </w:r>
    </w:p>
    <w:p w14:paraId="04B35950" w14:textId="77777777" w:rsidR="000104F5" w:rsidRPr="005A5AE3" w:rsidRDefault="00BF2C2A" w:rsidP="00D35693">
      <w:pPr>
        <w:shd w:val="clear" w:color="auto" w:fill="FFFFFF" w:themeFill="background1"/>
        <w:ind w:firstLine="708"/>
        <w:contextualSpacing/>
        <w:jc w:val="both"/>
      </w:pPr>
      <w:r w:rsidRPr="00D35693">
        <w:t xml:space="preserve">В 2020 году на программу «Гражданская инициатива» из бюджета муниципального образования «Город Калуга» выделено </w:t>
      </w:r>
      <w:r w:rsidRPr="005A5AE3">
        <w:t xml:space="preserve">22585,87 тыс. рублей. На 31 декабря 2020 года на </w:t>
      </w:r>
      <w:r w:rsidRPr="005A5AE3">
        <w:lastRenderedPageBreak/>
        <w:t>реализацию мероприятий согласно данной Программе израсходовано 21395,92 тыс. рублей, что составляет 94,73%.</w:t>
      </w:r>
    </w:p>
    <w:p w14:paraId="1B5DEC39" w14:textId="77777777" w:rsidR="000104F5" w:rsidRPr="00D35693" w:rsidRDefault="000104F5" w:rsidP="00D35693">
      <w:pPr>
        <w:shd w:val="clear" w:color="auto" w:fill="FFFFFF" w:themeFill="background1"/>
        <w:ind w:firstLine="708"/>
        <w:contextualSpacing/>
        <w:jc w:val="both"/>
      </w:pPr>
    </w:p>
    <w:p w14:paraId="7D3C178D" w14:textId="77777777" w:rsidR="000104F5" w:rsidRPr="00D35693" w:rsidRDefault="00BF2C2A" w:rsidP="00953857">
      <w:pPr>
        <w:pStyle w:val="afc"/>
        <w:numPr>
          <w:ilvl w:val="2"/>
          <w:numId w:val="2"/>
        </w:numPr>
        <w:shd w:val="clear" w:color="auto" w:fill="FFFFFF" w:themeFill="background1"/>
        <w:rPr>
          <w:sz w:val="24"/>
          <w:szCs w:val="24"/>
        </w:rPr>
      </w:pPr>
      <w:r w:rsidRPr="00D35693">
        <w:rPr>
          <w:b/>
          <w:sz w:val="24"/>
          <w:szCs w:val="24"/>
        </w:rPr>
        <w:t xml:space="preserve">Подпрограмма «Патриотическое воспитание граждан муниципального       </w:t>
      </w:r>
    </w:p>
    <w:p w14:paraId="05607C0E" w14:textId="77777777" w:rsidR="000104F5" w:rsidRPr="00D35693" w:rsidRDefault="00BF2C2A" w:rsidP="00953857">
      <w:pPr>
        <w:shd w:val="clear" w:color="auto" w:fill="FFFFFF" w:themeFill="background1"/>
        <w:contextualSpacing/>
        <w:rPr>
          <w:b/>
        </w:rPr>
      </w:pPr>
      <w:r w:rsidRPr="00D35693">
        <w:rPr>
          <w:b/>
        </w:rPr>
        <w:t>образования «Город Калуга»</w:t>
      </w:r>
    </w:p>
    <w:p w14:paraId="6183D410" w14:textId="77777777" w:rsidR="000104F5" w:rsidRPr="00D35693" w:rsidRDefault="000104F5" w:rsidP="00953857">
      <w:pPr>
        <w:shd w:val="clear" w:color="auto" w:fill="FFFFFF" w:themeFill="background1"/>
        <w:contextualSpacing/>
        <w:rPr>
          <w:b/>
        </w:rPr>
      </w:pPr>
    </w:p>
    <w:p w14:paraId="196B65BF" w14:textId="77777777" w:rsidR="000104F5" w:rsidRPr="00D35693" w:rsidRDefault="00BF2C2A" w:rsidP="00D35693">
      <w:pPr>
        <w:shd w:val="clear" w:color="auto" w:fill="FFFFFF" w:themeFill="background1"/>
        <w:contextualSpacing/>
        <w:jc w:val="both"/>
      </w:pPr>
      <w:r w:rsidRPr="00D35693">
        <w:rPr>
          <w:rStyle w:val="normaltextrun"/>
        </w:rPr>
        <w:t xml:space="preserve"> </w:t>
      </w:r>
      <w:r w:rsidRPr="00D35693">
        <w:rPr>
          <w:rStyle w:val="normaltextrun"/>
        </w:rPr>
        <w:tab/>
      </w:r>
      <w:r w:rsidRPr="00D35693">
        <w:t>Целью данной подпрограммы является развитие, укрепление и повышение эффективности системы патриотического и духовно-нравственного воспитания граждан Российской Федерации, проживающих в муниципальном образовании «Город Калуга».</w:t>
      </w:r>
    </w:p>
    <w:p w14:paraId="482B147F" w14:textId="77777777" w:rsidR="000104F5" w:rsidRPr="00D35693" w:rsidRDefault="00BF2C2A" w:rsidP="00D35693">
      <w:pPr>
        <w:shd w:val="clear" w:color="auto" w:fill="FFFFFF" w:themeFill="background1"/>
        <w:contextualSpacing/>
        <w:jc w:val="both"/>
      </w:pPr>
      <w:r w:rsidRPr="00D35693">
        <w:tab/>
        <w:t>Задачами подпрограммы является:</w:t>
      </w:r>
    </w:p>
    <w:p w14:paraId="37BE2A3F" w14:textId="74177EDF" w:rsidR="000104F5" w:rsidRPr="00D35693" w:rsidRDefault="00BF2C2A" w:rsidP="00953857">
      <w:pPr>
        <w:shd w:val="clear" w:color="auto" w:fill="FFFFFF" w:themeFill="background1"/>
        <w:ind w:firstLine="720"/>
        <w:contextualSpacing/>
        <w:jc w:val="both"/>
      </w:pPr>
      <w:r w:rsidRPr="00D35693">
        <w:t xml:space="preserve">- </w:t>
      </w:r>
      <w:r w:rsidR="00953857">
        <w:t>п</w:t>
      </w:r>
      <w:r w:rsidRPr="00D35693">
        <w:t>овышение роли муниципальных и общественных структур в формировании у граждан патриотического сознания;</w:t>
      </w:r>
    </w:p>
    <w:p w14:paraId="15679220" w14:textId="77777777" w:rsidR="000104F5" w:rsidRPr="00D35693" w:rsidRDefault="00BF2C2A" w:rsidP="00953857">
      <w:pPr>
        <w:shd w:val="clear" w:color="auto" w:fill="FFFFFF" w:themeFill="background1"/>
        <w:ind w:firstLine="720"/>
        <w:contextualSpacing/>
        <w:jc w:val="both"/>
      </w:pPr>
      <w:r w:rsidRPr="00D35693">
        <w:t>- совершенствование нормативно-правового, методического и информационного обеспечения функционирования системы патриотического воспитания граждан;</w:t>
      </w:r>
    </w:p>
    <w:p w14:paraId="415D83EE" w14:textId="77777777" w:rsidR="000104F5" w:rsidRPr="00D35693" w:rsidRDefault="00BF2C2A" w:rsidP="00953857">
      <w:pPr>
        <w:shd w:val="clear" w:color="auto" w:fill="FFFFFF" w:themeFill="background1"/>
        <w:ind w:firstLine="720"/>
        <w:contextualSpacing/>
        <w:jc w:val="both"/>
      </w:pPr>
      <w:r w:rsidRPr="00D35693">
        <w:t>- информирование населения муниципального образования «Город Калуга» о деятельности ветеранских и общественных организаций посредством издания буклетов, газетных статей, телевизионных фильмов.</w:t>
      </w:r>
    </w:p>
    <w:p w14:paraId="3B9B250B" w14:textId="77777777" w:rsidR="000104F5" w:rsidRPr="00953857" w:rsidRDefault="00BF2C2A" w:rsidP="00D35693">
      <w:pPr>
        <w:shd w:val="clear" w:color="auto" w:fill="FFFFFF" w:themeFill="background1"/>
        <w:contextualSpacing/>
        <w:jc w:val="both"/>
      </w:pPr>
      <w:r w:rsidRPr="00D35693">
        <w:tab/>
      </w:r>
      <w:r w:rsidRPr="00953857">
        <w:t xml:space="preserve">На 31.12.2020 года лимиты бюджетных средств по данной подпрограмме составляли 952,53 тыс. руб., из них освоено 767,26 тыс. руб., что составляет 80,55% исполнения подпрограммы. </w:t>
      </w:r>
    </w:p>
    <w:p w14:paraId="49E8D9D5" w14:textId="5112B53D" w:rsidR="000104F5" w:rsidRPr="00D35693" w:rsidRDefault="00BF2C2A" w:rsidP="00D35693">
      <w:pPr>
        <w:shd w:val="clear" w:color="auto" w:fill="FFFFFF" w:themeFill="background1"/>
        <w:contextualSpacing/>
        <w:jc w:val="both"/>
      </w:pPr>
      <w:r w:rsidRPr="00D35693">
        <w:rPr>
          <w:i/>
          <w:iCs/>
        </w:rPr>
        <w:tab/>
      </w:r>
      <w:r w:rsidRPr="00D35693">
        <w:t>Управление совместно с ветеранскими организациями и депутатами Городской Думы города Калуги выстроило хорошо отработанную систему мероприятий, направленных на патриотическое воспитание населения.</w:t>
      </w:r>
    </w:p>
    <w:p w14:paraId="04F99B1F" w14:textId="564D7154" w:rsidR="000104F5" w:rsidRPr="00D35693" w:rsidRDefault="00BF2C2A" w:rsidP="00D35693">
      <w:pPr>
        <w:shd w:val="clear" w:color="auto" w:fill="FFFFFF" w:themeFill="background1"/>
        <w:contextualSpacing/>
        <w:jc w:val="both"/>
      </w:pPr>
      <w:r w:rsidRPr="00D35693">
        <w:tab/>
        <w:t>20 февраля 2020 года ветераны Великой Отечественный войны, представители органов власти и общественных организаций, труженики тыла, участники локальных войн и активная молодежь почтили память защитников Отечества на воинском мемориальном кладбище, у памятника воинам в Ромодановских Двориках, у монумента воинам-освободителям 50-й Армии, в сквере им. Г.К.Жукова (м</w:t>
      </w:r>
      <w:r w:rsidR="00953857">
        <w:t>икрорайон</w:t>
      </w:r>
      <w:r w:rsidRPr="00D35693">
        <w:t xml:space="preserve"> «Черемушки»), на братской могиле в Ждамирово, у Аллеи Героев. </w:t>
      </w:r>
      <w:r w:rsidRPr="00D35693">
        <w:rPr>
          <w:bCs/>
        </w:rPr>
        <w:t xml:space="preserve">В мероприятиях приняло участие около </w:t>
      </w:r>
      <w:r w:rsidRPr="00D35693">
        <w:rPr>
          <w:b/>
          <w:bCs/>
        </w:rPr>
        <w:t xml:space="preserve"> </w:t>
      </w:r>
      <w:r w:rsidRPr="00D35693">
        <w:t xml:space="preserve">400 </w:t>
      </w:r>
      <w:r w:rsidRPr="00D35693">
        <w:rPr>
          <w:bCs/>
        </w:rPr>
        <w:t>человек.</w:t>
      </w:r>
    </w:p>
    <w:p w14:paraId="76C0A676" w14:textId="2D73A5A2" w:rsidR="000104F5" w:rsidRPr="00D35693" w:rsidRDefault="00BF2C2A" w:rsidP="00D35693">
      <w:pPr>
        <w:shd w:val="clear" w:color="auto" w:fill="FFFFFF" w:themeFill="background1"/>
        <w:contextualSpacing/>
        <w:jc w:val="both"/>
      </w:pPr>
      <w:r w:rsidRPr="00D35693">
        <w:rPr>
          <w:bCs/>
        </w:rPr>
        <w:tab/>
        <w:t xml:space="preserve">21 февраля 2020 года руководители области и города, ветераны Великой Отечественной войны и участники локальных войн, молодежь и представители общественных организаций, юнармейцы, студенты, школьники, </w:t>
      </w:r>
      <w:r w:rsidR="00953857">
        <w:rPr>
          <w:bCs/>
        </w:rPr>
        <w:t xml:space="preserve">жители города </w:t>
      </w:r>
      <w:r w:rsidRPr="00D35693">
        <w:rPr>
          <w:bCs/>
        </w:rPr>
        <w:t xml:space="preserve">пришли к Вечному огню на площади Победы областного центра. Цветы к Могиле Неизвестного </w:t>
      </w:r>
      <w:r w:rsidR="00953857">
        <w:rPr>
          <w:bCs/>
        </w:rPr>
        <w:t>с</w:t>
      </w:r>
      <w:r w:rsidRPr="00D35693">
        <w:rPr>
          <w:bCs/>
        </w:rPr>
        <w:t xml:space="preserve">олдата были возложены в честь празднования Дня защитника Отечества, в память о тех, кто, защищая Родину, отдал свои жизни ради ее светлого будущего и мирного неба.  </w:t>
      </w:r>
    </w:p>
    <w:p w14:paraId="57BEF188" w14:textId="48A610A4" w:rsidR="000104F5" w:rsidRPr="00D35693" w:rsidRDefault="00BF2C2A" w:rsidP="00953857">
      <w:pPr>
        <w:shd w:val="clear" w:color="auto" w:fill="FFFFFF" w:themeFill="background1"/>
        <w:ind w:firstLine="720"/>
        <w:contextualSpacing/>
        <w:jc w:val="both"/>
      </w:pPr>
      <w:r w:rsidRPr="00D35693">
        <w:t xml:space="preserve">Кроме традиционных мероприятий (торжественные возложения венков и цветов к памятным местам города), управление проводит уникальные в своем роде мероприятия, укрепляющие систему духовно-нравственного воспитания граждан. </w:t>
      </w:r>
    </w:p>
    <w:p w14:paraId="5344C133" w14:textId="1B7D5361" w:rsidR="000104F5" w:rsidRPr="00D35693" w:rsidRDefault="00BF2C2A" w:rsidP="00D35693">
      <w:pPr>
        <w:pStyle w:val="ab"/>
        <w:shd w:val="clear" w:color="auto" w:fill="FFFFFF" w:themeFill="background1"/>
        <w:spacing w:line="240" w:lineRule="auto"/>
        <w:contextualSpacing/>
        <w:rPr>
          <w:szCs w:val="24"/>
        </w:rPr>
      </w:pPr>
      <w:r w:rsidRPr="00D35693">
        <w:rPr>
          <w:szCs w:val="24"/>
        </w:rPr>
        <w:tab/>
        <w:t xml:space="preserve">10 апреля на </w:t>
      </w:r>
      <w:r w:rsidR="00953857">
        <w:rPr>
          <w:szCs w:val="24"/>
        </w:rPr>
        <w:t>п</w:t>
      </w:r>
      <w:r w:rsidRPr="00D35693">
        <w:rPr>
          <w:szCs w:val="24"/>
        </w:rPr>
        <w:t>лощади Победы состоялось возложение венков и цветов, посвященное памяти жертв фашистских концлагерей. Как день памяти эта дата установлена по инициативе ООН в память об интернациональном восстании, поднятом 11 апреля 1945 года узниками Бухенвальда, узнавшими о приближении Советской Армии.</w:t>
      </w:r>
    </w:p>
    <w:p w14:paraId="0FB4B6B8" w14:textId="230A2A00" w:rsidR="000104F5" w:rsidRPr="00D35693" w:rsidRDefault="00BF2C2A" w:rsidP="00953857">
      <w:pPr>
        <w:pStyle w:val="ab"/>
        <w:shd w:val="clear" w:color="auto" w:fill="FFFFFF" w:themeFill="background1"/>
        <w:spacing w:line="240" w:lineRule="auto"/>
        <w:ind w:firstLine="720"/>
        <w:contextualSpacing/>
        <w:rPr>
          <w:szCs w:val="24"/>
        </w:rPr>
      </w:pPr>
      <w:r w:rsidRPr="00D35693">
        <w:rPr>
          <w:szCs w:val="24"/>
        </w:rPr>
        <w:t xml:space="preserve">Обычно это мероприятие носит массовый характер, но в этом году </w:t>
      </w:r>
      <w:r w:rsidR="00953857">
        <w:rPr>
          <w:szCs w:val="24"/>
        </w:rPr>
        <w:t xml:space="preserve">в связи с ограничительными мерами в условиях пандемии </w:t>
      </w:r>
      <w:r w:rsidRPr="00D35693">
        <w:rPr>
          <w:szCs w:val="24"/>
        </w:rPr>
        <w:t xml:space="preserve">на площади Победы присутствовали временно исполняющий полномочия Городского Головы Дмитрий Денисов, военный комиссар города Калуги и Ферзиковского района Калужской области Андрей Иванов, </w:t>
      </w:r>
      <w:r w:rsidRPr="00D35693">
        <w:rPr>
          <w:bCs/>
          <w:szCs w:val="24"/>
        </w:rPr>
        <w:t>председатель городской общественной организации бывших малолетних узников фашистских концлагерей г</w:t>
      </w:r>
      <w:r w:rsidR="00953857">
        <w:rPr>
          <w:bCs/>
          <w:szCs w:val="24"/>
        </w:rPr>
        <w:t xml:space="preserve">орода </w:t>
      </w:r>
      <w:r w:rsidRPr="00D35693">
        <w:rPr>
          <w:bCs/>
          <w:szCs w:val="24"/>
        </w:rPr>
        <w:t>Калуги Ксения Павлова.</w:t>
      </w:r>
    </w:p>
    <w:p w14:paraId="22D2679E" w14:textId="49D80555" w:rsidR="000104F5" w:rsidRPr="00D35693" w:rsidRDefault="00BF2C2A" w:rsidP="00D35693">
      <w:pPr>
        <w:pStyle w:val="ab"/>
        <w:shd w:val="clear" w:color="auto" w:fill="FFFFFF" w:themeFill="background1"/>
        <w:spacing w:line="240" w:lineRule="auto"/>
        <w:contextualSpacing/>
        <w:rPr>
          <w:szCs w:val="24"/>
        </w:rPr>
      </w:pPr>
      <w:r w:rsidRPr="00D35693">
        <w:rPr>
          <w:szCs w:val="24"/>
        </w:rPr>
        <w:tab/>
        <w:t>В преддверии Дня Победы управление</w:t>
      </w:r>
      <w:r w:rsidR="00953857">
        <w:rPr>
          <w:szCs w:val="24"/>
        </w:rPr>
        <w:t>м</w:t>
      </w:r>
      <w:r w:rsidRPr="00D35693">
        <w:rPr>
          <w:szCs w:val="24"/>
        </w:rPr>
        <w:t xml:space="preserve"> организова</w:t>
      </w:r>
      <w:r w:rsidR="00953857">
        <w:rPr>
          <w:szCs w:val="24"/>
        </w:rPr>
        <w:t>на</w:t>
      </w:r>
      <w:r w:rsidRPr="00D35693">
        <w:rPr>
          <w:szCs w:val="24"/>
        </w:rPr>
        <w:t xml:space="preserve"> акци</w:t>
      </w:r>
      <w:r w:rsidR="00953857">
        <w:rPr>
          <w:szCs w:val="24"/>
        </w:rPr>
        <w:t>я</w:t>
      </w:r>
      <w:r w:rsidRPr="00D35693">
        <w:rPr>
          <w:szCs w:val="24"/>
        </w:rPr>
        <w:t xml:space="preserve"> «Эстафета Памяти». </w:t>
      </w:r>
      <w:r w:rsidR="00953857">
        <w:rPr>
          <w:szCs w:val="24"/>
        </w:rPr>
        <w:t xml:space="preserve">        С</w:t>
      </w:r>
      <w:r w:rsidRPr="00D35693">
        <w:rPr>
          <w:szCs w:val="24"/>
        </w:rPr>
        <w:t xml:space="preserve">остоялась поездка </w:t>
      </w:r>
      <w:r w:rsidR="00953857">
        <w:rPr>
          <w:szCs w:val="24"/>
        </w:rPr>
        <w:t xml:space="preserve">с участием </w:t>
      </w:r>
      <w:r w:rsidRPr="00D35693">
        <w:rPr>
          <w:szCs w:val="24"/>
        </w:rPr>
        <w:t>неравнодушных калужан, посвященная 75-летию Победы в Великой Отечественной войне.</w:t>
      </w:r>
    </w:p>
    <w:p w14:paraId="7CDDE9C4" w14:textId="60A803E5" w:rsidR="000104F5" w:rsidRPr="00D35693" w:rsidRDefault="00BF2C2A" w:rsidP="00953857">
      <w:pPr>
        <w:pStyle w:val="ab"/>
        <w:shd w:val="clear" w:color="auto" w:fill="FFFFFF" w:themeFill="background1"/>
        <w:spacing w:line="240" w:lineRule="auto"/>
        <w:ind w:firstLine="720"/>
        <w:contextualSpacing/>
        <w:rPr>
          <w:szCs w:val="24"/>
        </w:rPr>
      </w:pPr>
      <w:r w:rsidRPr="00D35693">
        <w:rPr>
          <w:szCs w:val="24"/>
        </w:rPr>
        <w:lastRenderedPageBreak/>
        <w:t>В этот день активисты смогли навестить могилу четырех командиров</w:t>
      </w:r>
      <w:r w:rsidR="00953857">
        <w:rPr>
          <w:szCs w:val="24"/>
        </w:rPr>
        <w:t xml:space="preserve"> </w:t>
      </w:r>
      <w:r w:rsidR="00953857" w:rsidRPr="00D35693">
        <w:rPr>
          <w:szCs w:val="24"/>
        </w:rPr>
        <w:t>194-й стрелковой дивизии 49-й Армии</w:t>
      </w:r>
      <w:r w:rsidRPr="00D35693">
        <w:rPr>
          <w:szCs w:val="24"/>
        </w:rPr>
        <w:t xml:space="preserve">, что находится в деревне Григоровка. Почтить память бойцов приехали сотрудники управления, депутат Городской Думы города Калуги, представители Городского Совета ветеранов войны и труда, неравнодушные калужане и местные жители. </w:t>
      </w:r>
      <w:r w:rsidR="00F51D4B">
        <w:rPr>
          <w:szCs w:val="24"/>
        </w:rPr>
        <w:t>М</w:t>
      </w:r>
      <w:r w:rsidRPr="00D35693">
        <w:rPr>
          <w:szCs w:val="24"/>
        </w:rPr>
        <w:t>огил</w:t>
      </w:r>
      <w:r w:rsidR="00F51D4B">
        <w:rPr>
          <w:szCs w:val="24"/>
        </w:rPr>
        <w:t>а приведена в порядок,</w:t>
      </w:r>
      <w:r w:rsidRPr="00D35693">
        <w:rPr>
          <w:szCs w:val="24"/>
        </w:rPr>
        <w:t xml:space="preserve"> </w:t>
      </w:r>
      <w:r w:rsidR="00F51D4B">
        <w:rPr>
          <w:szCs w:val="24"/>
        </w:rPr>
        <w:t xml:space="preserve">высажена рассада </w:t>
      </w:r>
      <w:r w:rsidRPr="00D35693">
        <w:rPr>
          <w:szCs w:val="24"/>
        </w:rPr>
        <w:t>цвет</w:t>
      </w:r>
      <w:r w:rsidR="00F51D4B">
        <w:rPr>
          <w:szCs w:val="24"/>
        </w:rPr>
        <w:t>ов</w:t>
      </w:r>
      <w:r w:rsidRPr="00D35693">
        <w:rPr>
          <w:szCs w:val="24"/>
        </w:rPr>
        <w:t>. В память о погибших командирах к захоронению возлож</w:t>
      </w:r>
      <w:r w:rsidR="00F51D4B">
        <w:rPr>
          <w:szCs w:val="24"/>
        </w:rPr>
        <w:t>ены</w:t>
      </w:r>
      <w:r w:rsidRPr="00D35693">
        <w:rPr>
          <w:szCs w:val="24"/>
        </w:rPr>
        <w:t xml:space="preserve"> цветы и венки.</w:t>
      </w:r>
    </w:p>
    <w:p w14:paraId="685E0E72" w14:textId="699E32D8" w:rsidR="000104F5" w:rsidRPr="00D35693" w:rsidRDefault="00BF2C2A" w:rsidP="00D35693">
      <w:pPr>
        <w:pStyle w:val="ab"/>
        <w:shd w:val="clear" w:color="auto" w:fill="FFFFFF" w:themeFill="background1"/>
        <w:spacing w:line="240" w:lineRule="auto"/>
        <w:contextualSpacing/>
        <w:rPr>
          <w:szCs w:val="24"/>
        </w:rPr>
      </w:pPr>
      <w:r w:rsidRPr="00D35693">
        <w:rPr>
          <w:szCs w:val="24"/>
        </w:rPr>
        <w:tab/>
        <w:t xml:space="preserve">В этот же день активисты </w:t>
      </w:r>
      <w:r w:rsidR="00F51D4B">
        <w:rPr>
          <w:szCs w:val="24"/>
        </w:rPr>
        <w:t xml:space="preserve">посетили </w:t>
      </w:r>
      <w:r w:rsidRPr="00D35693">
        <w:rPr>
          <w:szCs w:val="24"/>
        </w:rPr>
        <w:t>окрестности деревни Лаврово-Песочн</w:t>
      </w:r>
      <w:r w:rsidR="00F51D4B">
        <w:rPr>
          <w:szCs w:val="24"/>
        </w:rPr>
        <w:t>я</w:t>
      </w:r>
      <w:r w:rsidRPr="00D35693">
        <w:rPr>
          <w:szCs w:val="24"/>
        </w:rPr>
        <w:t>, где благоустроили место знаменитого ночного боя</w:t>
      </w:r>
      <w:r w:rsidR="00F51D4B">
        <w:rPr>
          <w:szCs w:val="24"/>
        </w:rPr>
        <w:t>, произошедщего</w:t>
      </w:r>
      <w:r w:rsidRPr="00D35693">
        <w:rPr>
          <w:szCs w:val="24"/>
        </w:rPr>
        <w:t xml:space="preserve"> с 13 на 14 октября 1941 года. Именно в этом сражении советские солдаты сводного отряда 194-й стрелковой дивизии разгромили спецчасть СС, захватив при этом важные документы, трофеи, вооружение, а также награды, предназначавшиеся фашистским солдатам за взятие Москвы.</w:t>
      </w:r>
    </w:p>
    <w:p w14:paraId="7B5D0A32" w14:textId="2F1A7427" w:rsidR="000104F5" w:rsidRPr="00D35693" w:rsidRDefault="00BF2C2A" w:rsidP="00F51D4B">
      <w:pPr>
        <w:shd w:val="clear" w:color="auto" w:fill="FFFFFF" w:themeFill="background1"/>
        <w:ind w:firstLine="720"/>
        <w:contextualSpacing/>
        <w:jc w:val="both"/>
      </w:pPr>
      <w:r w:rsidRPr="00D35693">
        <w:t>Были организованы и проведены возложения венков и цветов в памятных местах (мемориалы и братские могилы) г</w:t>
      </w:r>
      <w:r w:rsidR="00F51D4B">
        <w:t>орода</w:t>
      </w:r>
      <w:r w:rsidR="00F51D4B" w:rsidRPr="00F51D4B">
        <w:rPr>
          <w:color w:val="FFFFFF" w:themeColor="background1"/>
        </w:rPr>
        <w:t>.</w:t>
      </w:r>
      <w:r w:rsidRPr="00D35693">
        <w:t xml:space="preserve">Калуги. </w:t>
      </w:r>
      <w:r w:rsidRPr="00D35693">
        <w:br/>
      </w:r>
      <w:r w:rsidRPr="00D35693">
        <w:tab/>
      </w:r>
      <w:r w:rsidRPr="00D35693">
        <w:rPr>
          <w:highlight w:val="white"/>
        </w:rPr>
        <w:t xml:space="preserve">Одну из самых трагичных и скорбных дат в истории российского народа, день памяти и скорби, управление традиционно почитает </w:t>
      </w:r>
      <w:r w:rsidR="00F51D4B">
        <w:t>у</w:t>
      </w:r>
      <w:r w:rsidRPr="00D35693">
        <w:rPr>
          <w:bCs/>
        </w:rPr>
        <w:t>тром 22 июня на мемориальном воинском кладбище в Калуге</w:t>
      </w:r>
      <w:r w:rsidR="00F51D4B">
        <w:rPr>
          <w:bCs/>
        </w:rPr>
        <w:t>, где в торжественной обстановке</w:t>
      </w:r>
      <w:r w:rsidRPr="00D35693">
        <w:rPr>
          <w:bCs/>
        </w:rPr>
        <w:t xml:space="preserve"> возл</w:t>
      </w:r>
      <w:r w:rsidR="00F51D4B">
        <w:rPr>
          <w:bCs/>
        </w:rPr>
        <w:t>агаются</w:t>
      </w:r>
      <w:r w:rsidRPr="00D35693">
        <w:rPr>
          <w:bCs/>
        </w:rPr>
        <w:t xml:space="preserve"> цветы к стене памяти. </w:t>
      </w:r>
      <w:r w:rsidR="00F51D4B">
        <w:rPr>
          <w:bCs/>
        </w:rPr>
        <w:t xml:space="preserve">           </w:t>
      </w:r>
      <w:r w:rsidRPr="00D35693">
        <w:rPr>
          <w:bCs/>
        </w:rPr>
        <w:t xml:space="preserve">В этот день, 79 лет назад, немецко-фашистские захватчики вторглись на территорию СССР, началась Великая Отечественная война. Каждый год управление организовывает траурный митинг-реквием, посвященный годовщине начала войны. </w:t>
      </w:r>
    </w:p>
    <w:p w14:paraId="304C2D7A" w14:textId="75795C5C" w:rsidR="00A61368" w:rsidRDefault="00BF2C2A" w:rsidP="00D35693">
      <w:pPr>
        <w:shd w:val="clear" w:color="auto" w:fill="FFFFFF" w:themeFill="background1"/>
        <w:contextualSpacing/>
        <w:jc w:val="both"/>
      </w:pPr>
      <w:r w:rsidRPr="00D35693">
        <w:tab/>
        <w:t xml:space="preserve">В этом году на кладбище пришли воины-пограничники, росгвардейцы, бывшие малолетние узники концлагерей, представители «Боевого братства» и Российского союза ветеранов, временно исполняющий полномочия Городского Головы Дмитрий Денисов. </w:t>
      </w:r>
      <w:r w:rsidRPr="00D35693">
        <w:br/>
      </w:r>
      <w:r w:rsidRPr="00D35693">
        <w:tab/>
        <w:t xml:space="preserve">По заявкам депутатов Городской Думы </w:t>
      </w:r>
      <w:r w:rsidR="00F51D4B">
        <w:t xml:space="preserve">города Калуги </w:t>
      </w:r>
      <w:r w:rsidRPr="00D35693">
        <w:t>управлением были приобретены подарки ко Дню Победы для ветеранов Великой Отечественной войны, организованы праздничные концерты. Благодаря деятельности управления увеличилась доля участия населения, проживающего на территории МО «Город Калуга», в мероприятиях патриотической</w:t>
      </w:r>
      <w:r w:rsidR="00A61368">
        <w:t xml:space="preserve"> </w:t>
      </w:r>
      <w:r w:rsidRPr="00D35693">
        <w:t>направленности в рамках данной подпрограммы.</w:t>
      </w:r>
    </w:p>
    <w:p w14:paraId="3B5D17C0" w14:textId="3B41FB9E" w:rsidR="000104F5" w:rsidRPr="00D35693" w:rsidRDefault="00BF2C2A" w:rsidP="00D35693">
      <w:pPr>
        <w:shd w:val="clear" w:color="auto" w:fill="FFFFFF" w:themeFill="background1"/>
        <w:contextualSpacing/>
        <w:jc w:val="both"/>
      </w:pPr>
      <w:r w:rsidRPr="00D35693">
        <w:tab/>
        <w:t>В декабре 2020 года управление подвело итоги конкурсов</w:t>
      </w:r>
      <w:r w:rsidRPr="00D35693">
        <w:rPr>
          <w:color w:val="000000"/>
        </w:rPr>
        <w:t xml:space="preserve"> «Мой День Победы» и  «Помним имя твое, ветеран». </w:t>
      </w:r>
    </w:p>
    <w:p w14:paraId="7D64F6B0" w14:textId="6D5EB722" w:rsidR="000104F5" w:rsidRPr="00D35693" w:rsidRDefault="00BF2C2A" w:rsidP="00D35693">
      <w:pPr>
        <w:shd w:val="clear" w:color="auto" w:fill="FFFFFF" w:themeFill="background1"/>
        <w:contextualSpacing/>
        <w:jc w:val="both"/>
      </w:pPr>
      <w:r w:rsidRPr="00D35693">
        <w:rPr>
          <w:color w:val="000000"/>
        </w:rPr>
        <w:tab/>
        <w:t xml:space="preserve">Завершился календарный год традиционными мероприятиями. </w:t>
      </w:r>
      <w:r w:rsidRPr="00D35693">
        <w:rPr>
          <w:rFonts w:eastAsia="Calibri"/>
          <w:color w:val="000000"/>
        </w:rPr>
        <w:t xml:space="preserve">1 декабря отмечалась годовщина со дня рождения Маршала Победы Г.К.Жукова, были проведены возложения венков и цветов совместно с Советами ветеранов в памятных местах города, связанных с именем Маршала Жукова. </w:t>
      </w:r>
      <w:r w:rsidRPr="00D35693">
        <w:rPr>
          <w:color w:val="000000"/>
        </w:rPr>
        <w:t xml:space="preserve">30 декабря город Калуга отмечал 79 годовщину со дня освобождения города от немецко-фашистских захватчиков. Возложения венков и цветов прошли на городских и сельских территориях МО «Город Калуга». </w:t>
      </w:r>
    </w:p>
    <w:p w14:paraId="2558CB41" w14:textId="77777777" w:rsidR="000104F5" w:rsidRPr="00D35693" w:rsidRDefault="00BF2C2A" w:rsidP="00D35693">
      <w:pPr>
        <w:shd w:val="clear" w:color="auto" w:fill="FFFFFF" w:themeFill="background1"/>
        <w:contextualSpacing/>
        <w:jc w:val="both"/>
      </w:pPr>
      <w:r w:rsidRPr="00D35693">
        <w:tab/>
      </w:r>
    </w:p>
    <w:p w14:paraId="5A7A4644" w14:textId="77777777" w:rsidR="000104F5" w:rsidRPr="00D35693" w:rsidRDefault="00BF2C2A" w:rsidP="00D35693">
      <w:pPr>
        <w:shd w:val="clear" w:color="auto" w:fill="FFFFFF" w:themeFill="background1"/>
        <w:ind w:firstLine="708"/>
        <w:contextualSpacing/>
        <w:jc w:val="both"/>
      </w:pPr>
      <w:r w:rsidRPr="00D35693">
        <w:rPr>
          <w:b/>
        </w:rPr>
        <w:t>1.1.2. Подпрограмма «Повышение правовой культуры граждан муниципального образования «Город Калуга»</w:t>
      </w:r>
    </w:p>
    <w:p w14:paraId="1FE68DC0" w14:textId="77777777" w:rsidR="000104F5" w:rsidRPr="00D35693" w:rsidRDefault="000104F5" w:rsidP="00D35693">
      <w:pPr>
        <w:shd w:val="clear" w:color="auto" w:fill="FFFFFF" w:themeFill="background1"/>
        <w:contextualSpacing/>
        <w:jc w:val="both"/>
      </w:pPr>
    </w:p>
    <w:p w14:paraId="18AABA9B" w14:textId="77777777" w:rsidR="000104F5" w:rsidRPr="00D35693" w:rsidRDefault="00BF2C2A" w:rsidP="00D35693">
      <w:pPr>
        <w:shd w:val="clear" w:color="auto" w:fill="FFFFFF" w:themeFill="background1"/>
        <w:contextualSpacing/>
        <w:jc w:val="both"/>
      </w:pPr>
      <w:r w:rsidRPr="00D35693">
        <w:tab/>
        <w:t>Целью данной подпрограммы является повышение правовой культуры избирателей (участников референдума) и других участников избирательного (референдумного) процесса, привлечение населения к общественно-политической жизни города.</w:t>
      </w:r>
    </w:p>
    <w:p w14:paraId="68C59835" w14:textId="758CA29A" w:rsidR="000104F5" w:rsidRPr="00D35693" w:rsidRDefault="00BF2C2A" w:rsidP="00D35693">
      <w:pPr>
        <w:shd w:val="clear" w:color="auto" w:fill="FFFFFF" w:themeFill="background1"/>
        <w:contextualSpacing/>
        <w:jc w:val="both"/>
      </w:pPr>
      <w:r w:rsidRPr="00D35693">
        <w:tab/>
        <w:t>Задачами подпрограммы явля</w:t>
      </w:r>
      <w:r w:rsidR="00A61368">
        <w:t>ю</w:t>
      </w:r>
      <w:r w:rsidRPr="00D35693">
        <w:t>тся:</w:t>
      </w:r>
    </w:p>
    <w:p w14:paraId="7F6D2987" w14:textId="77777777" w:rsidR="000104F5" w:rsidRPr="00D35693" w:rsidRDefault="00BF2C2A" w:rsidP="00A61368">
      <w:pPr>
        <w:shd w:val="clear" w:color="auto" w:fill="FFFFFF" w:themeFill="background1"/>
        <w:ind w:firstLine="720"/>
        <w:contextualSpacing/>
        <w:jc w:val="both"/>
      </w:pPr>
      <w:r w:rsidRPr="00D35693">
        <w:t xml:space="preserve">- </w:t>
      </w:r>
      <w:r w:rsidRPr="00D35693">
        <w:rPr>
          <w:lang w:val="en-US"/>
        </w:rPr>
        <w:t>c</w:t>
      </w:r>
      <w:r w:rsidRPr="00D35693">
        <w:t>тимулирование электоральной активности граждан в период подготовки и проведения выборов и референдумов;</w:t>
      </w:r>
    </w:p>
    <w:p w14:paraId="19DF1F0D" w14:textId="77777777" w:rsidR="000104F5" w:rsidRPr="00D35693" w:rsidRDefault="00BF2C2A" w:rsidP="00A61368">
      <w:pPr>
        <w:shd w:val="clear" w:color="auto" w:fill="FFFFFF" w:themeFill="background1"/>
        <w:ind w:firstLine="720"/>
        <w:contextualSpacing/>
        <w:jc w:val="both"/>
      </w:pPr>
      <w:r w:rsidRPr="00D35693">
        <w:t>- формирование у населения моделей конструктивного участия в политической жизни.</w:t>
      </w:r>
    </w:p>
    <w:p w14:paraId="1FB6E4B4" w14:textId="77777777" w:rsidR="000104F5" w:rsidRPr="00D35693" w:rsidRDefault="00BF2C2A" w:rsidP="00D35693">
      <w:pPr>
        <w:shd w:val="clear" w:color="auto" w:fill="FFFFFF" w:themeFill="background1"/>
        <w:contextualSpacing/>
        <w:jc w:val="both"/>
      </w:pPr>
      <w:r w:rsidRPr="00D35693">
        <w:tab/>
        <w:t>Лимиты бюджетных средств на 31.12.2020 года по данной подпрограмме составили</w:t>
      </w:r>
      <w:r w:rsidRPr="00D35693">
        <w:br/>
        <w:t>1072,81 тыс. руб., они были освоены в полном объеме, что составило 100,00% исполнения подпрограммы.</w:t>
      </w:r>
    </w:p>
    <w:p w14:paraId="4670A2F5" w14:textId="2F46F4F8" w:rsidR="000104F5" w:rsidRPr="00D35693" w:rsidRDefault="00BF2C2A" w:rsidP="00D35693">
      <w:pPr>
        <w:pStyle w:val="ab"/>
        <w:shd w:val="clear" w:color="auto" w:fill="FFFFFF" w:themeFill="background1"/>
        <w:spacing w:line="240" w:lineRule="auto"/>
        <w:contextualSpacing/>
        <w:rPr>
          <w:szCs w:val="24"/>
        </w:rPr>
      </w:pPr>
      <w:r w:rsidRPr="00D35693">
        <w:rPr>
          <w:szCs w:val="24"/>
        </w:rPr>
        <w:tab/>
        <w:t xml:space="preserve">26 февраля 2020 года в Инновационном культурном центре управление организовало и провело День избирателя «Выборы - дело молодых!». Участниками мероприятия в этом </w:t>
      </w:r>
      <w:r w:rsidRPr="00D35693">
        <w:rPr>
          <w:szCs w:val="24"/>
        </w:rPr>
        <w:lastRenderedPageBreak/>
        <w:t>году стали: студенты КГУ им. К.Э.Циолковского и студенты средне-специальных учебных заведений города Калуги: «Калужский индустриальный педагогический колледж», «Калужский кадетский многопрофильный техникум» и «Калужский коммунально-строительный техникум им. И.К. Ципулина».</w:t>
      </w:r>
    </w:p>
    <w:p w14:paraId="6A287B7A" w14:textId="77777777" w:rsidR="000104F5" w:rsidRPr="00D35693" w:rsidRDefault="00BF2C2A" w:rsidP="00D35693">
      <w:pPr>
        <w:pStyle w:val="rtejustify"/>
        <w:shd w:val="clear" w:color="auto" w:fill="FFFFFF" w:themeFill="background1"/>
        <w:spacing w:before="0" w:after="0"/>
        <w:contextualSpacing/>
        <w:rPr>
          <w:b/>
          <w:bCs/>
        </w:rPr>
      </w:pPr>
      <w:r w:rsidRPr="00D35693">
        <w:tab/>
        <w:t xml:space="preserve">Молодых избирателей приветствовали заместитель Городского Головы города Калуги </w:t>
      </w:r>
      <w:r w:rsidRPr="00D35693">
        <w:rPr>
          <w:rStyle w:val="a7"/>
          <w:b w:val="0"/>
          <w:bCs w:val="0"/>
        </w:rPr>
        <w:t>Юрий Моисеев</w:t>
      </w:r>
      <w:r w:rsidRPr="00D35693">
        <w:t>, глава городского самоуправления</w:t>
      </w:r>
      <w:r w:rsidRPr="00D35693">
        <w:rPr>
          <w:rStyle w:val="a7"/>
        </w:rPr>
        <w:t xml:space="preserve"> </w:t>
      </w:r>
      <w:r w:rsidRPr="00D35693">
        <w:rPr>
          <w:rStyle w:val="a7"/>
          <w:b w:val="0"/>
          <w:bCs w:val="0"/>
        </w:rPr>
        <w:t>Александр Иванов</w:t>
      </w:r>
      <w:r w:rsidRPr="00D35693">
        <w:t xml:space="preserve">, секретарь избирательной комиссии Калужской области </w:t>
      </w:r>
      <w:r w:rsidRPr="00D35693">
        <w:rPr>
          <w:rStyle w:val="a7"/>
          <w:b w:val="0"/>
          <w:bCs w:val="0"/>
        </w:rPr>
        <w:t>Ирина Алехина,</w:t>
      </w:r>
      <w:r w:rsidRPr="00D35693">
        <w:t xml:space="preserve"> начальник управления по работе с населением на территориях города Калуги </w:t>
      </w:r>
      <w:r w:rsidRPr="00D35693">
        <w:rPr>
          <w:rStyle w:val="a7"/>
          <w:b w:val="0"/>
          <w:bCs w:val="0"/>
        </w:rPr>
        <w:t>Инга Грибанская</w:t>
      </w:r>
      <w:r w:rsidRPr="00D35693">
        <w:rPr>
          <w:b/>
          <w:bCs/>
        </w:rPr>
        <w:t>,</w:t>
      </w:r>
      <w:r w:rsidRPr="00D35693">
        <w:t xml:space="preserve"> начальники ТИК Октябрьского, Ленинского и Московского округов Калуги </w:t>
      </w:r>
      <w:r w:rsidRPr="00D35693">
        <w:rPr>
          <w:rStyle w:val="a7"/>
          <w:b w:val="0"/>
          <w:bCs w:val="0"/>
        </w:rPr>
        <w:t>Валерий Луговой</w:t>
      </w:r>
      <w:r w:rsidRPr="00D35693">
        <w:rPr>
          <w:b/>
          <w:bCs/>
        </w:rPr>
        <w:t xml:space="preserve">, </w:t>
      </w:r>
      <w:r w:rsidRPr="00D35693">
        <w:rPr>
          <w:rStyle w:val="a7"/>
          <w:b w:val="0"/>
          <w:bCs w:val="0"/>
        </w:rPr>
        <w:t>Вячеслав Новиков</w:t>
      </w:r>
      <w:r w:rsidRPr="00D35693">
        <w:rPr>
          <w:b/>
          <w:bCs/>
        </w:rPr>
        <w:t xml:space="preserve"> </w:t>
      </w:r>
      <w:r w:rsidRPr="00D35693">
        <w:t>и</w:t>
      </w:r>
      <w:r w:rsidRPr="00D35693">
        <w:rPr>
          <w:rStyle w:val="a7"/>
          <w:b w:val="0"/>
          <w:bCs w:val="0"/>
        </w:rPr>
        <w:t xml:space="preserve"> Галина Пашкевич</w:t>
      </w:r>
      <w:r w:rsidRPr="00D35693">
        <w:rPr>
          <w:b/>
          <w:bCs/>
        </w:rPr>
        <w:t>.</w:t>
      </w:r>
    </w:p>
    <w:p w14:paraId="2E15D56F" w14:textId="1EA4EEF0" w:rsidR="000104F5" w:rsidRPr="00D35693" w:rsidRDefault="00BF2C2A" w:rsidP="00D35693">
      <w:pPr>
        <w:pStyle w:val="rtejustify"/>
        <w:shd w:val="clear" w:color="auto" w:fill="FFFFFF" w:themeFill="background1"/>
        <w:spacing w:before="0" w:after="0"/>
        <w:contextualSpacing/>
      </w:pPr>
      <w:r w:rsidRPr="00D35693">
        <w:tab/>
        <w:t xml:space="preserve">Для молодых избирателей была подготовлена тематическая программа в форме брейн-ринга и дискуссии на тему «Стоит ли идти голосовать», участники коллектива «Тонус-арт» </w:t>
      </w:r>
      <w:r w:rsidR="00A61368">
        <w:t xml:space="preserve">подготовили для </w:t>
      </w:r>
      <w:r w:rsidRPr="00D35693">
        <w:t>гостей творчес</w:t>
      </w:r>
      <w:r w:rsidR="00A61368">
        <w:t>кую программу</w:t>
      </w:r>
      <w:r w:rsidRPr="00D35693">
        <w:t>. Победителям были вручены благодарственные письма и памятные призы. </w:t>
      </w:r>
    </w:p>
    <w:p w14:paraId="16A9BC33" w14:textId="3E9AB83E" w:rsidR="000104F5" w:rsidRPr="00D35693" w:rsidRDefault="00BF2C2A" w:rsidP="00D35693">
      <w:pPr>
        <w:pStyle w:val="af6"/>
        <w:shd w:val="clear" w:color="auto" w:fill="FFFFFF" w:themeFill="background1"/>
        <w:spacing w:after="0"/>
        <w:ind w:left="0"/>
        <w:contextualSpacing/>
        <w:jc w:val="both"/>
      </w:pPr>
      <w:r w:rsidRPr="00D35693">
        <w:tab/>
        <w:t xml:space="preserve">В целях оказания содействия избирательным комиссиям в период подготовки и проведения </w:t>
      </w:r>
      <w:r w:rsidRPr="00D35693">
        <w:rPr>
          <w:color w:val="000000"/>
          <w:spacing w:val="2"/>
        </w:rPr>
        <w:t>о</w:t>
      </w:r>
      <w:r w:rsidRPr="00D35693">
        <w:rPr>
          <w:color w:val="000000"/>
        </w:rPr>
        <w:t>бщероссийского голосования на территории муниципального образования «Город Калуга» по вопросу одобрения изменений в Конституци</w:t>
      </w:r>
      <w:r w:rsidR="00A61368">
        <w:rPr>
          <w:color w:val="000000"/>
        </w:rPr>
        <w:t>ю</w:t>
      </w:r>
      <w:r w:rsidRPr="00D35693">
        <w:rPr>
          <w:color w:val="000000"/>
        </w:rPr>
        <w:t xml:space="preserve"> Российской Федерации, выборов Губернатора Калужской области, депутатов Законодательного Собрания Калужской области, депутатов Городской Думы г</w:t>
      </w:r>
      <w:r w:rsidR="00A61368">
        <w:rPr>
          <w:color w:val="000000"/>
        </w:rPr>
        <w:t xml:space="preserve">орода </w:t>
      </w:r>
      <w:r w:rsidRPr="00D35693">
        <w:rPr>
          <w:color w:val="000000"/>
        </w:rPr>
        <w:t>Калуги,</w:t>
      </w:r>
      <w:r w:rsidRPr="00D35693">
        <w:rPr>
          <w:color w:val="000000"/>
          <w:spacing w:val="2"/>
          <w:lang w:eastAsia="ru-RU"/>
        </w:rPr>
        <w:t xml:space="preserve"> </w:t>
      </w:r>
      <w:r w:rsidRPr="00D35693">
        <w:t xml:space="preserve"> был</w:t>
      </w:r>
      <w:r w:rsidR="00A61368">
        <w:t>и</w:t>
      </w:r>
      <w:r w:rsidRPr="00D35693">
        <w:t xml:space="preserve"> разработаны и утверждены Комплексы организационно-технических мероприятий.</w:t>
      </w:r>
    </w:p>
    <w:p w14:paraId="08A59ED6" w14:textId="13A152F0" w:rsidR="000104F5" w:rsidRPr="00D35693" w:rsidRDefault="00BF2C2A" w:rsidP="00D35693">
      <w:pPr>
        <w:shd w:val="clear" w:color="auto" w:fill="FFFFFF" w:themeFill="background1"/>
        <w:tabs>
          <w:tab w:val="left" w:pos="568"/>
          <w:tab w:val="left" w:pos="9360"/>
        </w:tabs>
        <w:snapToGrid w:val="0"/>
        <w:contextualSpacing/>
        <w:jc w:val="both"/>
      </w:pPr>
      <w:r w:rsidRPr="00D35693">
        <w:tab/>
        <w:t xml:space="preserve">Для организационно-технического содействия избирательным комиссиям </w:t>
      </w:r>
      <w:r w:rsidRPr="00D35693">
        <w:rPr>
          <w:color w:val="000000"/>
        </w:rPr>
        <w:t xml:space="preserve">на территории муниципального образования «Город Калуга» </w:t>
      </w:r>
      <w:r w:rsidRPr="00D35693">
        <w:t xml:space="preserve">в подготовке и проведении </w:t>
      </w:r>
      <w:r w:rsidRPr="00D35693">
        <w:rPr>
          <w:color w:val="000000"/>
          <w:spacing w:val="2"/>
        </w:rPr>
        <w:t>о</w:t>
      </w:r>
      <w:r w:rsidRPr="00D35693">
        <w:rPr>
          <w:color w:val="000000"/>
        </w:rPr>
        <w:t>бщероссийского голосования  по вопросу одобрения изменений в Конституци</w:t>
      </w:r>
      <w:r w:rsidR="00A61368">
        <w:rPr>
          <w:color w:val="000000"/>
        </w:rPr>
        <w:t>ю</w:t>
      </w:r>
      <w:r w:rsidRPr="00D35693">
        <w:rPr>
          <w:color w:val="000000"/>
        </w:rPr>
        <w:t xml:space="preserve"> Российской Федерации, выборов Губернатора Калужской области, депутатов Законодательного Собрания Калужской области, депутатов Городской Думы г</w:t>
      </w:r>
      <w:r w:rsidR="00A61368">
        <w:rPr>
          <w:color w:val="000000"/>
        </w:rPr>
        <w:t xml:space="preserve">орода </w:t>
      </w:r>
      <w:r w:rsidRPr="00D35693">
        <w:rPr>
          <w:color w:val="000000"/>
        </w:rPr>
        <w:t xml:space="preserve">Калуги </w:t>
      </w:r>
      <w:r w:rsidRPr="00D35693">
        <w:t>были приняты следующие меры: изготовлены  информационные листовки для оповещения избирателей о смене места нахождения участковых избирательных комиссий и помещений для голосования, закуплены удлинители для подключения КОИБов,</w:t>
      </w:r>
      <w:r w:rsidRPr="00D35693">
        <w:rPr>
          <w:color w:val="000000"/>
          <w:lang w:eastAsia="ru-RU"/>
        </w:rPr>
        <w:t xml:space="preserve"> изготовлены и установлены информационные стенды для размещения печатных агитационных материалов. </w:t>
      </w:r>
    </w:p>
    <w:p w14:paraId="54CB34F5" w14:textId="77777777" w:rsidR="000104F5" w:rsidRPr="00D35693" w:rsidRDefault="00BF2C2A" w:rsidP="00D35693">
      <w:pPr>
        <w:pStyle w:val="af6"/>
        <w:shd w:val="clear" w:color="auto" w:fill="FFFFFF" w:themeFill="background1"/>
        <w:spacing w:after="0"/>
        <w:ind w:left="0"/>
        <w:contextualSpacing/>
        <w:jc w:val="both"/>
      </w:pPr>
      <w:r w:rsidRPr="00D35693">
        <w:tab/>
        <w:t xml:space="preserve">Все участковые избирательные комиссии избирательных участков были обеспечены средствами связи. Мобильные номера были закреплены за УИК, работал единый номер для бесплатных входящих звонков, где номер ИУ является добавочным для связи с конкретной участковой избирательной комиссией. </w:t>
      </w:r>
    </w:p>
    <w:p w14:paraId="12BB8435" w14:textId="77777777" w:rsidR="000104F5" w:rsidRPr="00D35693" w:rsidRDefault="00BF2C2A" w:rsidP="00A61368">
      <w:pPr>
        <w:pStyle w:val="af6"/>
        <w:shd w:val="clear" w:color="auto" w:fill="FFFFFF" w:themeFill="background1"/>
        <w:spacing w:after="0"/>
        <w:ind w:left="0"/>
        <w:contextualSpacing/>
        <w:jc w:val="both"/>
      </w:pPr>
      <w:r w:rsidRPr="00D35693">
        <w:tab/>
        <w:t xml:space="preserve">В день голосования, 01 июля 2020 года, было </w:t>
      </w:r>
      <w:r w:rsidRPr="00D35693">
        <w:rPr>
          <w:color w:val="000000"/>
          <w:lang w:eastAsia="ru-RU"/>
        </w:rPr>
        <w:t>проведено мероприятие по информированию избирателей о проведении общероссийского голосования.</w:t>
      </w:r>
    </w:p>
    <w:p w14:paraId="23D18E0E" w14:textId="443B1195" w:rsidR="000104F5" w:rsidRPr="00D35693" w:rsidRDefault="00BF2C2A" w:rsidP="00A61368">
      <w:pPr>
        <w:shd w:val="clear" w:color="auto" w:fill="FFFFFF" w:themeFill="background1"/>
        <w:tabs>
          <w:tab w:val="left" w:pos="565"/>
        </w:tabs>
        <w:snapToGrid w:val="0"/>
        <w:contextualSpacing/>
        <w:jc w:val="both"/>
      </w:pPr>
      <w:r w:rsidRPr="00D35693">
        <w:rPr>
          <w:color w:val="000000"/>
          <w:lang w:eastAsia="ru-RU"/>
        </w:rPr>
        <w:tab/>
      </w:r>
      <w:r w:rsidRPr="00D35693">
        <w:rPr>
          <w:lang w:eastAsia="ru-RU"/>
        </w:rPr>
        <w:tab/>
        <w:t>01 июля, 13 сентября 2020 года была организована работа транспорта для подвоза избирателей, место проживания которых удалено от избирательных участков. Объявления с маршрутом движения автобуса и временем были размещены в границах избирательных участков соответствующими участковыми избирательными комиссиями. Для торжественного оформления мест голосования была выделена ткань, флаги Российской Федерации, лампы для освещения кабин. Велась работа по актуализации сведений об избирателях.</w:t>
      </w:r>
    </w:p>
    <w:p w14:paraId="7E78F642" w14:textId="0B74B7CF" w:rsidR="00A61368" w:rsidRDefault="00A61368" w:rsidP="00A61368">
      <w:pPr>
        <w:shd w:val="clear" w:color="auto" w:fill="FFFFFF" w:themeFill="background1"/>
        <w:ind w:firstLine="720"/>
        <w:contextualSpacing/>
        <w:jc w:val="both"/>
      </w:pPr>
      <w:r>
        <w:t>13 сентября 2020 года по городу Калуге курсировали «Агитмобили» со звукоусилением, украшенные тематическими баннерами и флагами. Из динамиков звучали призывы пойти на выборы и патриотические песни.</w:t>
      </w:r>
    </w:p>
    <w:p w14:paraId="39437D63" w14:textId="77777777" w:rsidR="000104F5" w:rsidRPr="00D35693" w:rsidRDefault="000104F5" w:rsidP="00D35693">
      <w:pPr>
        <w:shd w:val="clear" w:color="auto" w:fill="FFFFFF" w:themeFill="background1"/>
        <w:tabs>
          <w:tab w:val="left" w:pos="565"/>
        </w:tabs>
        <w:ind w:right="-2"/>
        <w:contextualSpacing/>
        <w:jc w:val="both"/>
      </w:pPr>
    </w:p>
    <w:p w14:paraId="1B6954CC" w14:textId="77777777" w:rsidR="000104F5" w:rsidRPr="00D35693" w:rsidRDefault="00BF2C2A" w:rsidP="00D35693">
      <w:pPr>
        <w:pStyle w:val="afc"/>
        <w:numPr>
          <w:ilvl w:val="2"/>
          <w:numId w:val="1"/>
        </w:numPr>
        <w:shd w:val="clear" w:color="auto" w:fill="FFFFFF" w:themeFill="background1"/>
        <w:jc w:val="both"/>
        <w:rPr>
          <w:b/>
          <w:sz w:val="24"/>
          <w:szCs w:val="24"/>
        </w:rPr>
      </w:pPr>
      <w:r w:rsidRPr="00D35693">
        <w:rPr>
          <w:b/>
          <w:sz w:val="24"/>
          <w:szCs w:val="24"/>
        </w:rPr>
        <w:t>Подпрограмма «Общественное участие»</w:t>
      </w:r>
    </w:p>
    <w:p w14:paraId="32E6D114" w14:textId="77777777" w:rsidR="000104F5" w:rsidRPr="00D35693" w:rsidRDefault="000104F5" w:rsidP="00D35693">
      <w:pPr>
        <w:shd w:val="clear" w:color="auto" w:fill="FFFFFF" w:themeFill="background1"/>
        <w:ind w:left="1428"/>
        <w:contextualSpacing/>
        <w:jc w:val="both"/>
        <w:rPr>
          <w:b/>
        </w:rPr>
      </w:pPr>
    </w:p>
    <w:p w14:paraId="5BEFC43B" w14:textId="139971E0" w:rsidR="000104F5" w:rsidRDefault="00BF2C2A" w:rsidP="00D35693">
      <w:pPr>
        <w:shd w:val="clear" w:color="auto" w:fill="FFFFFF" w:themeFill="background1"/>
        <w:contextualSpacing/>
        <w:jc w:val="both"/>
        <w:rPr>
          <w:lang w:eastAsia="ru-RU"/>
        </w:rPr>
      </w:pPr>
      <w:r w:rsidRPr="00D35693">
        <w:tab/>
      </w:r>
      <w:r w:rsidRPr="00D35693">
        <w:rPr>
          <w:lang w:eastAsia="ru-RU"/>
        </w:rPr>
        <w:t xml:space="preserve">В целях создания необходимых условий для успешного развития системы территориального общественного самоуправления (далее - ТОС) в Калуге, повышения социальной активности жителей, органов ТОС, а так же организаций, деятельность которых </w:t>
      </w:r>
      <w:r w:rsidRPr="00D35693">
        <w:rPr>
          <w:lang w:eastAsia="ru-RU"/>
        </w:rPr>
        <w:lastRenderedPageBreak/>
        <w:t>направлена на защиту граждан при управлении многоквартирными домами, реализуется подпрограмма «Общественное участие».</w:t>
      </w:r>
    </w:p>
    <w:p w14:paraId="3406DFEB" w14:textId="14225550" w:rsidR="00F5156D" w:rsidRPr="00D35693" w:rsidRDefault="00244DD7" w:rsidP="00244DD7">
      <w:pPr>
        <w:shd w:val="clear" w:color="auto" w:fill="FFFFFF" w:themeFill="background1"/>
        <w:ind w:firstLine="720"/>
        <w:contextualSpacing/>
        <w:jc w:val="both"/>
      </w:pPr>
      <w:r w:rsidRPr="00953857">
        <w:t xml:space="preserve">На 31.12.2020 года лимиты бюджетных средств по данной подпрограмме составляли </w:t>
      </w:r>
      <w:r>
        <w:rPr>
          <w:lang w:eastAsia="ru-RU"/>
        </w:rPr>
        <w:t>20560,53 тыс.руб</w:t>
      </w:r>
      <w:r>
        <w:t>.</w:t>
      </w:r>
      <w:r w:rsidRPr="00953857">
        <w:t xml:space="preserve">, из них освоено </w:t>
      </w:r>
      <w:r>
        <w:t xml:space="preserve">19555,85 </w:t>
      </w:r>
      <w:r w:rsidRPr="00953857">
        <w:t xml:space="preserve">тыс.руб., что составляет </w:t>
      </w:r>
      <w:r>
        <w:t xml:space="preserve">96% </w:t>
      </w:r>
      <w:r w:rsidRPr="00953857">
        <w:t xml:space="preserve">исполнения подпрограммы. </w:t>
      </w:r>
    </w:p>
    <w:p w14:paraId="1847EEB7" w14:textId="17BC37E0" w:rsidR="000104F5" w:rsidRPr="00D35693" w:rsidRDefault="00BF2C2A" w:rsidP="00D35693">
      <w:pPr>
        <w:shd w:val="clear" w:color="auto" w:fill="FFFFFF" w:themeFill="background1"/>
        <w:contextualSpacing/>
        <w:jc w:val="both"/>
      </w:pPr>
      <w:r w:rsidRPr="00D35693">
        <w:tab/>
        <w:t>В настоящее время в Калуге действует 59 ТОС, 16 из которых возглавляют депутаты Городской Думы города Калуги и 2 - депутаты Законодательного Собрания Калужской области. Управление тесно взаимодействует с ТОС в решении вопросов развития территорий по предложениям граждан, проведении собраний и конференций граждан, культурно-массовых мероприятий, праздников улиц, микрорайонов, деревень, акций по благоустройству и многих других социально-значимых направлениях работы.</w:t>
      </w:r>
    </w:p>
    <w:p w14:paraId="1A9DAFCF" w14:textId="686E767D" w:rsidR="000104F5" w:rsidRPr="00D35693" w:rsidRDefault="00BF2C2A" w:rsidP="00D35693">
      <w:pPr>
        <w:shd w:val="clear" w:color="auto" w:fill="FFFFFF" w:themeFill="background1"/>
        <w:contextualSpacing/>
        <w:jc w:val="both"/>
      </w:pPr>
      <w:r w:rsidRPr="00D35693">
        <w:rPr>
          <w:spacing w:val="-4"/>
        </w:rPr>
        <w:tab/>
        <w:t xml:space="preserve">В целях привлечения органов ТОС к участию в </w:t>
      </w:r>
      <w:r w:rsidRPr="00D35693">
        <w:rPr>
          <w:spacing w:val="-5"/>
        </w:rPr>
        <w:t xml:space="preserve">обсуждении и выработке решений по актуальным вопросам местного значения действует Совет по территориальному общественному самоуправлению при Городской Управе города Калуги, возглавляет Совет Городской Голова города Калуги Дмитрий Александрович Денисов. </w:t>
      </w:r>
      <w:r w:rsidRPr="00D35693">
        <w:rPr>
          <w:color w:val="00000A"/>
          <w:spacing w:val="-5"/>
        </w:rPr>
        <w:t>З</w:t>
      </w:r>
      <w:r w:rsidRPr="00D35693">
        <w:rPr>
          <w:spacing w:val="-5"/>
        </w:rPr>
        <w:t xml:space="preserve">аседания </w:t>
      </w:r>
      <w:r w:rsidRPr="00D35693">
        <w:rPr>
          <w:color w:val="00000A"/>
          <w:spacing w:val="-5"/>
        </w:rPr>
        <w:t>Совета</w:t>
      </w:r>
      <w:r w:rsidRPr="00D35693">
        <w:rPr>
          <w:spacing w:val="-5"/>
        </w:rPr>
        <w:t xml:space="preserve"> проходят ежеквартально, рассматриваемые вопросы и принятые решения по ним позволяют аккумулировать общее мнение жителей города, выявлять их потребности и наиболее острые проблемы, снижать социальную напряженность.</w:t>
      </w:r>
    </w:p>
    <w:p w14:paraId="2E6E5D0F" w14:textId="77777777" w:rsidR="000104F5" w:rsidRPr="00D35693" w:rsidRDefault="00BF2C2A" w:rsidP="00D35693">
      <w:pPr>
        <w:shd w:val="clear" w:color="auto" w:fill="FFFFFF" w:themeFill="background1"/>
        <w:ind w:firstLine="720"/>
        <w:contextualSpacing/>
        <w:jc w:val="both"/>
      </w:pPr>
      <w:r w:rsidRPr="00D35693">
        <w:rPr>
          <w:spacing w:val="-5"/>
        </w:rPr>
        <w:t xml:space="preserve">Для обобщения и популяризации ТОСовских инициатив создана Ассоциация ТОС города Калуги под руководством Эльвиры Рафаиловны Капитоновой. Совместно с управлением было реализовано несколько социально значимых проектов, один из них был проведен в этом году. Фестиваль «Общинами сильна Калуга», направленный на повышение гражданской активности населения, привлек внимание тысяч калужан, позволил привлечь к участию в голосовании дополнительно порядка 7-8% избирателей. </w:t>
      </w:r>
    </w:p>
    <w:p w14:paraId="5AF4DF84" w14:textId="2345511D" w:rsidR="000104F5" w:rsidRPr="00D35693" w:rsidRDefault="00BF2C2A" w:rsidP="00D35693">
      <w:pPr>
        <w:shd w:val="clear" w:color="auto" w:fill="FFFFFF" w:themeFill="background1"/>
        <w:ind w:firstLine="720"/>
        <w:contextualSpacing/>
        <w:jc w:val="both"/>
      </w:pPr>
      <w:r w:rsidRPr="00D35693">
        <w:t xml:space="preserve">В своей деятельности управление взаимодействует </w:t>
      </w:r>
      <w:r w:rsidRPr="00D35693">
        <w:rPr>
          <w:color w:val="00000A"/>
        </w:rPr>
        <w:t>также</w:t>
      </w:r>
      <w:r w:rsidRPr="00D35693">
        <w:t xml:space="preserve"> с Общенациональной Ассоциацией ТОС. Неоднократно члены ОАТОС принимали участие в мероприятиях, проводимых в городе Калуге, сотрудники управления, в свою очередь, становились участниками Всероссийских форумов и конференций, вебинаров и тренни</w:t>
      </w:r>
      <w:r w:rsidR="00F5156D">
        <w:t>н</w:t>
      </w:r>
      <w:r w:rsidRPr="00D35693">
        <w:t>гов. Активное взаимодействие между ОАТОС и Ассоциацией ТОС города Калуги закреплено соглашением о сотрудничестве. Аналогичная работа ведется с федеральным экспертным советом по местному самоуправлению и местным сообществам при ОАТОС.</w:t>
      </w:r>
    </w:p>
    <w:p w14:paraId="7F2FA756" w14:textId="77777777" w:rsidR="000104F5" w:rsidRPr="00D35693" w:rsidRDefault="00BF2C2A" w:rsidP="00D35693">
      <w:pPr>
        <w:shd w:val="clear" w:color="auto" w:fill="FFFFFF" w:themeFill="background1"/>
        <w:contextualSpacing/>
        <w:jc w:val="both"/>
      </w:pPr>
      <w:r w:rsidRPr="00D35693">
        <w:tab/>
        <w:t>Большим и значимым событием в 2020 году стала победа калужских общин в первом областном конкурсе развития территорий ТОС. Из 9 поданных заявок на конкурс три общины стали победителями конкурса в разных номинациях: ТОС «Территориальная община «Правобережье» (безопасное Правобережье), ТОС «Территориальная община «Куровская» (обустройство спортивной площадки), ТОС «Территориальная община «Кошелев-проект» (строительство храма). Вместе с этим ТОС «Территориальная община «Калашников хутор» заняло 4 место с проектом благоустройства детской игровой площадки и получило денежный грант.</w:t>
      </w:r>
    </w:p>
    <w:p w14:paraId="62338D05" w14:textId="58844520" w:rsidR="000104F5" w:rsidRPr="00D35693" w:rsidRDefault="00BF2C2A" w:rsidP="00D35693">
      <w:pPr>
        <w:pStyle w:val="af6"/>
        <w:shd w:val="clear" w:color="auto" w:fill="FFFFFF" w:themeFill="background1"/>
        <w:spacing w:after="0"/>
        <w:ind w:left="0" w:firstLine="720"/>
        <w:contextualSpacing/>
        <w:jc w:val="both"/>
      </w:pPr>
      <w:r w:rsidRPr="00D35693">
        <w:rPr>
          <w:color w:val="000000"/>
          <w:spacing w:val="-3"/>
          <w:lang w:eastAsia="ru-RU"/>
        </w:rPr>
        <w:t xml:space="preserve">Большое внимание в своей работе общины уделяют благоустройству придомовых территорий и дворов. Ежегодно члены территориальных общин первыми начинают проведение весенних субботников. </w:t>
      </w:r>
      <w:r w:rsidRPr="00D35693">
        <w:rPr>
          <w:rStyle w:val="apple-converted-space"/>
          <w:color w:val="000000"/>
        </w:rPr>
        <w:t xml:space="preserve">В рамках мероприятий </w:t>
      </w:r>
      <w:r w:rsidR="00F5156D">
        <w:rPr>
          <w:rStyle w:val="apple-converted-space"/>
          <w:color w:val="000000"/>
        </w:rPr>
        <w:t>п</w:t>
      </w:r>
      <w:r w:rsidRPr="00D35693">
        <w:rPr>
          <w:rStyle w:val="apple-converted-space"/>
          <w:color w:val="000000"/>
        </w:rPr>
        <w:t>рограммы по санитарной уборке города и пригорода активисты общин провели больше</w:t>
      </w:r>
      <w:r w:rsidRPr="00D35693">
        <w:rPr>
          <w:rStyle w:val="apple-converted-space"/>
          <w:b/>
          <w:bCs/>
          <w:color w:val="000000"/>
        </w:rPr>
        <w:t xml:space="preserve"> </w:t>
      </w:r>
      <w:r w:rsidRPr="00D35693">
        <w:rPr>
          <w:rStyle w:val="apple-converted-space"/>
          <w:bCs/>
          <w:color w:val="000000"/>
        </w:rPr>
        <w:t>350</w:t>
      </w:r>
      <w:r w:rsidRPr="00D35693">
        <w:rPr>
          <w:rStyle w:val="apple-converted-space"/>
          <w:b/>
          <w:bCs/>
          <w:color w:val="000000"/>
        </w:rPr>
        <w:t xml:space="preserve"> </w:t>
      </w:r>
      <w:r w:rsidRPr="00D35693">
        <w:rPr>
          <w:rStyle w:val="apple-converted-space"/>
          <w:color w:val="000000"/>
        </w:rPr>
        <w:t>субботников на общественных территориях. Они озеленяют дворовые и придомовые территорий в рамках акции «Зеленая инициатива», ж</w:t>
      </w:r>
      <w:r w:rsidRPr="00D35693">
        <w:rPr>
          <w:rStyle w:val="apple-converted-space"/>
          <w:rFonts w:eastAsia="Calibri"/>
          <w:bCs/>
          <w:color w:val="000000"/>
        </w:rPr>
        <w:t xml:space="preserve">ителями высажено более 800 деревьев и кустарников. </w:t>
      </w:r>
      <w:r w:rsidRPr="00D35693">
        <w:rPr>
          <w:color w:val="000000"/>
          <w:spacing w:val="-3"/>
          <w:lang w:eastAsia="ru-RU"/>
        </w:rPr>
        <w:t>В рамках акции «Калужские дворы» а</w:t>
      </w:r>
      <w:r w:rsidRPr="00D35693">
        <w:t xml:space="preserve">ктивистами ТОС были отремонтированы и покрашены малые формы, элементы детских и спортивных площадок, леерные ограждения, скамейки и т.п. В общей сложности в мероприятиях по благоустройству территорий города приняли участие более </w:t>
      </w:r>
      <w:r w:rsidR="00F5156D">
        <w:t xml:space="preserve">        </w:t>
      </w:r>
      <w:r w:rsidRPr="00D35693">
        <w:t xml:space="preserve">10 </w:t>
      </w:r>
      <w:r w:rsidR="00F5156D">
        <w:t>тыс.</w:t>
      </w:r>
      <w:r w:rsidRPr="00D35693">
        <w:t xml:space="preserve"> человек.</w:t>
      </w:r>
    </w:p>
    <w:p w14:paraId="6EB5DF8A" w14:textId="77777777" w:rsidR="000104F5" w:rsidRPr="00D35693" w:rsidRDefault="00BF2C2A" w:rsidP="00D35693">
      <w:pPr>
        <w:pStyle w:val="af6"/>
        <w:shd w:val="clear" w:color="auto" w:fill="FFFFFF" w:themeFill="background1"/>
        <w:spacing w:after="0"/>
        <w:ind w:left="0" w:firstLine="720"/>
        <w:contextualSpacing/>
        <w:jc w:val="both"/>
      </w:pPr>
      <w:r w:rsidRPr="00D35693">
        <w:t xml:space="preserve">Управление оказывает значительную помощь жителям города в реализации проектов благоустройства территорий на условиях инициативного бюджетирования. </w:t>
      </w:r>
      <w:r w:rsidRPr="00D35693">
        <w:rPr>
          <w:color w:val="00000A"/>
        </w:rPr>
        <w:t xml:space="preserve">Являясь организаторами </w:t>
      </w:r>
      <w:r w:rsidRPr="00D35693">
        <w:t xml:space="preserve">конкурсного отбора, управление оказывает содействие в ведении проектов </w:t>
      </w:r>
      <w:r w:rsidRPr="00D35693">
        <w:lastRenderedPageBreak/>
        <w:t xml:space="preserve">граждан: от подготовки документации до приемки выполненных работ. Инициативное бюджетирование в нашем городе проводится уже второй год. В 2019 году было реализовано 4 проекта благоустройства, в 2020 – 4 проекта. Поскольку в этом году были внесены существенные изменения в федеральное законодательство, в части реализации инициативных проектов жителей, </w:t>
      </w:r>
      <w:r w:rsidRPr="00D35693">
        <w:rPr>
          <w:color w:val="00000A"/>
        </w:rPr>
        <w:t>в настоящее время</w:t>
      </w:r>
      <w:r w:rsidRPr="00D35693">
        <w:t xml:space="preserve"> ведется большая работа по внесению изменений в местные нормативные правовые акты.</w:t>
      </w:r>
    </w:p>
    <w:p w14:paraId="524DB275" w14:textId="77777777" w:rsidR="000104F5" w:rsidRPr="00D35693" w:rsidRDefault="00BF2C2A" w:rsidP="00D35693">
      <w:pPr>
        <w:shd w:val="clear" w:color="auto" w:fill="FFFFFF" w:themeFill="background1"/>
        <w:contextualSpacing/>
        <w:jc w:val="both"/>
      </w:pPr>
      <w:r w:rsidRPr="00D35693">
        <w:tab/>
        <w:t>Для выявления и поощрения общественных инициатив управлением ежегодно проводится ряд конкурсов и социально-значимых мероприятий.</w:t>
      </w:r>
    </w:p>
    <w:p w14:paraId="09C42021" w14:textId="77777777" w:rsidR="000104F5" w:rsidRPr="00D35693" w:rsidRDefault="00BF2C2A" w:rsidP="00D35693">
      <w:pPr>
        <w:shd w:val="clear" w:color="auto" w:fill="FFFFFF" w:themeFill="background1"/>
        <w:contextualSpacing/>
        <w:jc w:val="both"/>
      </w:pPr>
      <w:r w:rsidRPr="00D35693">
        <w:tab/>
        <w:t xml:space="preserve">Визитной карточкой управления и всей программы в целом является </w:t>
      </w:r>
      <w:r w:rsidRPr="00D35693">
        <w:rPr>
          <w:color w:val="000000"/>
        </w:rPr>
        <w:t>конкурс «Калуга в цвету», где жители дарят результаты своего каждодневного труда горожанам. В этом году конкурс отметил свое 15-летие. Конкурс по-прежнему востребован у калужан, даже в условиях пандемии количество участников не уменьшилось и достигло 1000 человек. Завершением конкурса по традиции стал большой одноименный фестиваль (выставка достижений цветоводов, фотозоны, развлекательная программа для детей, цветочное дефиле и т.д.). Ассоциация ТОС Калуги (Капитонова Э.Р) и Ассоциация Общественный центр ЖКХ (Коняхина Т.И.) вручили свои призы.</w:t>
      </w:r>
    </w:p>
    <w:p w14:paraId="44113B80" w14:textId="77777777" w:rsidR="000104F5" w:rsidRPr="00D35693" w:rsidRDefault="00BF2C2A" w:rsidP="00D35693">
      <w:pPr>
        <w:shd w:val="clear" w:color="auto" w:fill="FFFFFF" w:themeFill="background1"/>
        <w:contextualSpacing/>
        <w:jc w:val="both"/>
      </w:pPr>
      <w:r w:rsidRPr="00D35693">
        <w:rPr>
          <w:rStyle w:val="apple-converted-space"/>
          <w:rFonts w:eastAsia="Calibri"/>
          <w:color w:val="000000"/>
        </w:rPr>
        <w:tab/>
        <w:t>В целях привлечения жителей к решению вопросов благоустройства жилых домов также в 15 раз был организован конкурс «Дом образцового содержания». В этом году этот конкурс объединил порядка 150 активных жителей, которые делают уютнее свой подъезд, дом, двор и город в целом. В рамках празднования дня города в центральном парке культуры и отдыха состоялась торжественная церемония награждения победителей городского конкурса также вместе с ассоциациями ТОС и Общественным центром ЖКХ.</w:t>
      </w:r>
    </w:p>
    <w:p w14:paraId="6424691A" w14:textId="77777777" w:rsidR="000104F5" w:rsidRPr="00D35693" w:rsidRDefault="00BF2C2A" w:rsidP="00D35693">
      <w:pPr>
        <w:pStyle w:val="ab"/>
        <w:shd w:val="clear" w:color="auto" w:fill="FFFFFF" w:themeFill="background1"/>
        <w:spacing w:line="240" w:lineRule="auto"/>
        <w:contextualSpacing/>
        <w:rPr>
          <w:szCs w:val="24"/>
        </w:rPr>
      </w:pPr>
      <w:r w:rsidRPr="00D35693">
        <w:rPr>
          <w:rStyle w:val="apple-converted-space"/>
          <w:rFonts w:eastAsia="Calibri"/>
          <w:color w:val="000000"/>
          <w:szCs w:val="24"/>
        </w:rPr>
        <w:tab/>
        <w:t xml:space="preserve">Традиционно в летний период в сельских общинах проведен цикл мероприятий «День малой деревни», программа которого ориентирована на все категории жителей. В рамках праздников чествуют ветеранов ВОВ, долгожителей, многодетные семьи и активных жителей. Каждый год мероприятия проводятся в разных деревнях, чтобы донести информацию до большого количества жителей муниципального образования. </w:t>
      </w:r>
      <w:r w:rsidRPr="00D35693">
        <w:rPr>
          <w:rStyle w:val="apple-converted-space"/>
          <w:rFonts w:eastAsia="Calibri"/>
          <w:bCs/>
          <w:color w:val="000000"/>
          <w:szCs w:val="24"/>
        </w:rPr>
        <w:t xml:space="preserve">В 2020 году цикл мероприятий прошел в деревнях Мстихино, Калашников Хутор, </w:t>
      </w:r>
      <w:r w:rsidRPr="00D35693">
        <w:rPr>
          <w:rStyle w:val="apple-converted-space"/>
          <w:rFonts w:eastAsia="SimSun;宋体"/>
          <w:bCs/>
          <w:color w:val="000000"/>
          <w:szCs w:val="24"/>
        </w:rPr>
        <w:t xml:space="preserve">Желыбино, Петрово, Марьино, Большая Каменка, Сивково, селах Спас и Горенское </w:t>
      </w:r>
      <w:r w:rsidRPr="00D35693">
        <w:rPr>
          <w:rStyle w:val="apple-converted-space"/>
          <w:rFonts w:eastAsia="Calibri"/>
          <w:bCs/>
          <w:color w:val="000000"/>
          <w:szCs w:val="24"/>
        </w:rPr>
        <w:t>с участием более 500 калужан.</w:t>
      </w:r>
    </w:p>
    <w:p w14:paraId="63E0EED9" w14:textId="77777777" w:rsidR="000104F5" w:rsidRPr="00D35693" w:rsidRDefault="00BF2C2A" w:rsidP="00D35693">
      <w:pPr>
        <w:shd w:val="clear" w:color="auto" w:fill="FFFFFF" w:themeFill="background1"/>
        <w:contextualSpacing/>
        <w:jc w:val="both"/>
      </w:pPr>
      <w:r w:rsidRPr="00D35693">
        <w:tab/>
        <w:t>Деятельность территориальных общин является общественной, поэтому важным аспектом в работе с ТОСами является мотивация и поощрение их деятельности.</w:t>
      </w:r>
    </w:p>
    <w:p w14:paraId="4737E3F5" w14:textId="77777777" w:rsidR="000104F5" w:rsidRPr="00D35693" w:rsidRDefault="00BF2C2A" w:rsidP="00D35693">
      <w:pPr>
        <w:shd w:val="clear" w:color="auto" w:fill="FFFFFF" w:themeFill="background1"/>
        <w:contextualSpacing/>
        <w:jc w:val="both"/>
      </w:pPr>
      <w:r w:rsidRPr="00D35693">
        <w:tab/>
        <w:t>Поощрить и отметить деятельность общин в целом позволяет конкурс «Лучшее территориальное общественное самоуправление», в рамках которого оцениваются работа ТОС за год и реализованные проекты территориальных общин. Именно они помогают задать вектор направлений деятельности ТОС. С каждым годом инициативы ТОС становятся все более продуманными, появляются новые идеи и форматы проектов. В 2020 году в конкурсе приняло участие более 40 общин, по всем номинациям подано около 90 заявок. Торжественная церемония победителей и участников конкурса состоялась 10 декабря 2020 года в Калужском доме музыки.</w:t>
      </w:r>
    </w:p>
    <w:p w14:paraId="463101C6" w14:textId="77777777" w:rsidR="000104F5" w:rsidRPr="00D35693" w:rsidRDefault="00BF2C2A" w:rsidP="00D35693">
      <w:pPr>
        <w:shd w:val="clear" w:color="auto" w:fill="FFFFFF" w:themeFill="background1"/>
        <w:contextualSpacing/>
        <w:jc w:val="both"/>
      </w:pPr>
      <w:r w:rsidRPr="00D35693">
        <w:tab/>
        <w:t>Управлением ведется большая работа по информационному сопровождению деятельности территориальных общин города. На официальном сайте Городской Управы города Калуги ведутся разделы «Территориальное общественное самоуправление», «Все на субботник», «Инициативное бюджетирование», где постоянно размещается информация о проведенных мероприятиях и значимых событиях в жизни общин, ежеквартальные планы работы ТОС, создана необходимая нормативная правовая база. За 2020 год было размещено порядка 400 новостей.</w:t>
      </w:r>
    </w:p>
    <w:p w14:paraId="611DE59D" w14:textId="35C789A3" w:rsidR="000104F5" w:rsidRPr="00D35693" w:rsidRDefault="00BF2C2A" w:rsidP="00D35693">
      <w:pPr>
        <w:shd w:val="clear" w:color="auto" w:fill="FFFFFF" w:themeFill="background1"/>
        <w:contextualSpacing/>
        <w:jc w:val="both"/>
      </w:pPr>
      <w:r w:rsidRPr="00D35693">
        <w:tab/>
        <w:t xml:space="preserve">Одновременно с этим информационная деятельность ведется в социальных сетях, как силами управления, так и силами самих ТОС. Территориальные общины имеют свои контактные группы. Их общая численность превышает 100 сообществ с участием более </w:t>
      </w:r>
      <w:r w:rsidR="00E379F2">
        <w:t xml:space="preserve">       </w:t>
      </w:r>
      <w:r w:rsidRPr="00D35693">
        <w:t xml:space="preserve">100 </w:t>
      </w:r>
      <w:r w:rsidR="00E379F2">
        <w:t xml:space="preserve">тыс. </w:t>
      </w:r>
      <w:r w:rsidRPr="00D35693">
        <w:t xml:space="preserve"> калужан. В отчетном периоде было освещено более 200 мероприятий ТОС.</w:t>
      </w:r>
    </w:p>
    <w:p w14:paraId="52FEAC53" w14:textId="77777777" w:rsidR="000104F5" w:rsidRPr="00D35693" w:rsidRDefault="00BF2C2A" w:rsidP="00D35693">
      <w:pPr>
        <w:shd w:val="clear" w:color="auto" w:fill="FFFFFF" w:themeFill="background1"/>
        <w:contextualSpacing/>
        <w:jc w:val="both"/>
      </w:pPr>
      <w:r w:rsidRPr="00D35693">
        <w:tab/>
      </w:r>
      <w:r w:rsidRPr="00D35693">
        <w:rPr>
          <w:bCs/>
          <w:color w:val="000000"/>
        </w:rPr>
        <w:t xml:space="preserve">Площадками для общественного участия населения в решении вопросов местного значения, поддержки территориальных общин и некоммерческих объединений стали </w:t>
      </w:r>
      <w:r w:rsidRPr="00D35693">
        <w:rPr>
          <w:bCs/>
          <w:color w:val="000000"/>
        </w:rPr>
        <w:lastRenderedPageBreak/>
        <w:t xml:space="preserve">общественные центры города. В настоящее время </w:t>
      </w:r>
      <w:r w:rsidRPr="00D35693">
        <w:t xml:space="preserve">в Калуге открыто 10 общественных центров в разных микрорайонах города. Именно они являются центрами притяжения жителей и дают больше </w:t>
      </w:r>
      <w:r w:rsidRPr="00D35693">
        <w:rPr>
          <w:bCs/>
          <w:color w:val="000000"/>
        </w:rPr>
        <w:t>возможностей для самоорганизации граждан, реализации их инициатив.</w:t>
      </w:r>
    </w:p>
    <w:p w14:paraId="0F25C266" w14:textId="3CDA15F6" w:rsidR="000104F5" w:rsidRPr="00D35693" w:rsidRDefault="00BF2C2A" w:rsidP="00D35693">
      <w:pPr>
        <w:shd w:val="clear" w:color="auto" w:fill="FFFFFF" w:themeFill="background1"/>
        <w:contextualSpacing/>
        <w:jc w:val="both"/>
      </w:pPr>
      <w:r w:rsidRPr="00D35693">
        <w:tab/>
        <w:t>В 2020 году, когда Калуга стала новогодней столицей России, организован новый городской конкурс «Новый год в гостях у ТОС», который стартовал 1 декабря. Это конкурс фоторабот проводи</w:t>
      </w:r>
      <w:r w:rsidR="00E379F2">
        <w:t>л</w:t>
      </w:r>
      <w:r w:rsidRPr="00D35693">
        <w:t>ся с целью активизации деятельности жителей, территориального общественного самоуправления по новогоднему украшению дворов жилых домов, придомовых территорий, общественных центров территориального общественного самоуправления. Заявки на конкурс принимались до 3 января 2021 года, результаты оглашены 8 января 2021 года.</w:t>
      </w:r>
    </w:p>
    <w:p w14:paraId="369F7927" w14:textId="77777777" w:rsidR="000104F5" w:rsidRPr="00D35693" w:rsidRDefault="000104F5" w:rsidP="00D35693">
      <w:pPr>
        <w:shd w:val="clear" w:color="auto" w:fill="FFFFFF" w:themeFill="background1"/>
        <w:ind w:firstLine="709"/>
        <w:contextualSpacing/>
        <w:jc w:val="both"/>
        <w:rPr>
          <w:b/>
        </w:rPr>
      </w:pPr>
    </w:p>
    <w:p w14:paraId="1EF7AC8E" w14:textId="77777777" w:rsidR="000104F5" w:rsidRPr="00D35693" w:rsidRDefault="00BF2C2A" w:rsidP="00D35693">
      <w:pPr>
        <w:shd w:val="clear" w:color="auto" w:fill="FFFFFF" w:themeFill="background1"/>
        <w:ind w:firstLine="709"/>
        <w:contextualSpacing/>
        <w:jc w:val="both"/>
      </w:pPr>
      <w:r w:rsidRPr="00D35693">
        <w:rPr>
          <w:b/>
        </w:rPr>
        <w:t>1.2. Участие в реализации муниципальной программы</w:t>
      </w:r>
      <w:r w:rsidRPr="00D35693">
        <w:rPr>
          <w:b/>
          <w:color w:val="000000"/>
        </w:rPr>
        <w:t xml:space="preserve"> муниципального образования «Город Калуга» «Комплексная профилактика правонарушений на территории муниципального образования «Город Калуга» на 2020-2025 гг.</w:t>
      </w:r>
    </w:p>
    <w:p w14:paraId="1EA37FD5" w14:textId="77777777" w:rsidR="000104F5" w:rsidRPr="00D35693" w:rsidRDefault="00BF2C2A" w:rsidP="00D35693">
      <w:pPr>
        <w:shd w:val="clear" w:color="auto" w:fill="FFFFFF" w:themeFill="background1"/>
        <w:contextualSpacing/>
        <w:jc w:val="both"/>
      </w:pPr>
      <w:r w:rsidRPr="00D35693">
        <w:tab/>
      </w:r>
    </w:p>
    <w:p w14:paraId="016BC35B" w14:textId="77777777" w:rsidR="000104F5" w:rsidRPr="00D35693" w:rsidRDefault="00BF2C2A" w:rsidP="00D35693">
      <w:pPr>
        <w:shd w:val="clear" w:color="auto" w:fill="FFFFFF" w:themeFill="background1"/>
        <w:contextualSpacing/>
        <w:jc w:val="both"/>
        <w:rPr>
          <w:color w:val="000000"/>
        </w:rPr>
      </w:pPr>
      <w:r w:rsidRPr="00D35693">
        <w:tab/>
      </w:r>
      <w:r w:rsidRPr="00D35693">
        <w:rPr>
          <w:color w:val="454547"/>
          <w:shd w:val="clear" w:color="auto" w:fill="FFFFFF"/>
        </w:rPr>
        <w:t>Постановлением Городской Управы города Калуги от 31.12.2019 № 545-п «Об утверждении муниципальной программы муниципального образования «Город Калуга» «Комплексная профилактика правонарушений на территории муниципального образования</w:t>
      </w:r>
      <w:r w:rsidRPr="00D35693">
        <w:rPr>
          <w:color w:val="454547"/>
          <w:shd w:val="clear" w:color="auto" w:fill="FFFFFF"/>
        </w:rPr>
        <w:br/>
        <w:t>«Город Калуга»</w:t>
      </w:r>
      <w:r w:rsidRPr="00D35693">
        <w:rPr>
          <w:shd w:val="clear" w:color="auto" w:fill="FFFFFF"/>
        </w:rPr>
        <w:t>,</w:t>
      </w:r>
      <w:r w:rsidRPr="00D35693">
        <w:t xml:space="preserve"> </w:t>
      </w:r>
      <w:r w:rsidRPr="00D35693">
        <w:rPr>
          <w:color w:val="000000"/>
          <w:lang w:eastAsia="ru-RU"/>
        </w:rPr>
        <w:t>запланирован объем финансирования на 2020 год в размере 1110,0 тыс.руб.</w:t>
      </w:r>
      <w:r w:rsidRPr="00D35693">
        <w:t xml:space="preserve"> Бюджетные ассигнования на с</w:t>
      </w:r>
      <w:r w:rsidRPr="00D35693">
        <w:rPr>
          <w:color w:val="000000"/>
        </w:rPr>
        <w:t>тимулирование участия населения в деятельности общественных формирований граждан правоохранительной направленности, в том числе применение мер морального поощрения и материального стимулирования, составили 1060,0 тыс.руб. и страхование дружинников на случай причинения вреда жизни и здоровью при исполнении ими обязанностей по охране общественного порядка и охране окружающей среды 50,0 тыс.руб.</w:t>
      </w:r>
    </w:p>
    <w:p w14:paraId="1E323DA5" w14:textId="77777777" w:rsidR="000104F5" w:rsidRPr="00D35693" w:rsidRDefault="00BF2C2A" w:rsidP="00D35693">
      <w:pPr>
        <w:pStyle w:val="ConsPlusNormal"/>
        <w:shd w:val="clear" w:color="auto" w:fill="FFFFFF" w:themeFill="background1"/>
        <w:contextualSpacing/>
        <w:jc w:val="both"/>
        <w:rPr>
          <w:rFonts w:ascii="Times New Roman" w:hAnsi="Times New Roman" w:cs="Times New Roman"/>
          <w:szCs w:val="24"/>
        </w:rPr>
      </w:pPr>
      <w:r w:rsidRPr="00D35693">
        <w:rPr>
          <w:rFonts w:ascii="Times New Roman" w:hAnsi="Times New Roman" w:cs="Times New Roman"/>
          <w:szCs w:val="24"/>
        </w:rPr>
        <w:t>На административный комитет управления возложена обязанность расчета ежемесячного поощрения народных дружинников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муниципального образования «Город Калуга» (далее - постановление) за счет средств бюджета МО «Город Калуга» в пределах суммы, предусмотренной на материальное стимулирование дружинников, а также заключения договоров ежегодного страхования.</w:t>
      </w:r>
    </w:p>
    <w:p w14:paraId="0873B6A4" w14:textId="77777777" w:rsidR="000104F5" w:rsidRPr="00D35693" w:rsidRDefault="00BF2C2A" w:rsidP="00D35693">
      <w:pPr>
        <w:shd w:val="clear" w:color="auto" w:fill="FFFFFF" w:themeFill="background1"/>
        <w:contextualSpacing/>
        <w:jc w:val="both"/>
      </w:pPr>
      <w:r w:rsidRPr="00D35693">
        <w:tab/>
      </w:r>
      <w:r w:rsidRPr="00D35693">
        <w:rPr>
          <w:color w:val="000000"/>
        </w:rPr>
        <w:t xml:space="preserve">Управлением из средств бюджета ежемесячно материально поощряются от 53 до 80 дружинников в сумме от 520 рублей до 5020 рублей на человека в зависимости от количества выходов на дежурство, но не менее 80 рублей за выход. </w:t>
      </w:r>
    </w:p>
    <w:p w14:paraId="5A326C6F" w14:textId="77777777" w:rsidR="000104F5" w:rsidRPr="00D35693" w:rsidRDefault="00BF2C2A" w:rsidP="00D35693">
      <w:pPr>
        <w:shd w:val="clear" w:color="auto" w:fill="FFFFFF" w:themeFill="background1"/>
        <w:ind w:firstLine="720"/>
        <w:contextualSpacing/>
        <w:jc w:val="both"/>
      </w:pPr>
      <w:r w:rsidRPr="00D35693">
        <w:rPr>
          <w:color w:val="000000"/>
          <w:lang w:eastAsia="ar-SA"/>
        </w:rPr>
        <w:t>С 15 декабря 2020 года н</w:t>
      </w:r>
      <w:r w:rsidRPr="00D35693">
        <w:rPr>
          <w:color w:val="000000"/>
        </w:rPr>
        <w:t xml:space="preserve">ародные дружинники города Калуги в количестве 120 человек по контракту от 06.10.2020 № 2025083000597 с САО «ВСК» сроком на 12 месяцев застрахованы от несчастных случаев на время выполнения ими функций дружинника. </w:t>
      </w:r>
      <w:r w:rsidRPr="00D35693">
        <w:rPr>
          <w:lang w:eastAsia="ar-SA"/>
        </w:rPr>
        <w:t>В 2021 году на страхование дружинников также предусмотрены средства в сумме 50,0 тысяч рублей.</w:t>
      </w:r>
    </w:p>
    <w:p w14:paraId="5B76BF05" w14:textId="77777777" w:rsidR="000104F5" w:rsidRPr="00D35693" w:rsidRDefault="000104F5" w:rsidP="00D35693">
      <w:pPr>
        <w:shd w:val="clear" w:color="auto" w:fill="FFFFFF" w:themeFill="background1"/>
        <w:contextualSpacing/>
        <w:jc w:val="both"/>
        <w:rPr>
          <w:color w:val="000000"/>
        </w:rPr>
      </w:pPr>
    </w:p>
    <w:p w14:paraId="758AF921" w14:textId="3FAA387C" w:rsidR="000104F5" w:rsidRPr="00D35693" w:rsidRDefault="00BF2C2A" w:rsidP="00D35693">
      <w:pPr>
        <w:shd w:val="clear" w:color="auto" w:fill="FFFFFF" w:themeFill="background1"/>
        <w:ind w:firstLine="708"/>
        <w:contextualSpacing/>
        <w:jc w:val="both"/>
        <w:rPr>
          <w:b/>
        </w:rPr>
      </w:pPr>
      <w:r w:rsidRPr="00D35693">
        <w:rPr>
          <w:b/>
        </w:rPr>
        <w:t>1.3.</w:t>
      </w:r>
      <w:r w:rsidRPr="00D35693">
        <w:rPr>
          <w:b/>
          <w:color w:val="3366FF"/>
        </w:rPr>
        <w:t xml:space="preserve">  </w:t>
      </w:r>
      <w:r w:rsidRPr="00D35693">
        <w:rPr>
          <w:b/>
        </w:rPr>
        <w:t>Участие в</w:t>
      </w:r>
      <w:r w:rsidRPr="00D35693">
        <w:rPr>
          <w:b/>
          <w:color w:val="3366FF"/>
        </w:rPr>
        <w:t xml:space="preserve"> </w:t>
      </w:r>
      <w:r w:rsidRPr="00D35693">
        <w:rPr>
          <w:b/>
        </w:rPr>
        <w:t xml:space="preserve">реализации ведомственной целевой программы «Развитие транспортной системы и безопасность дорожного движения» </w:t>
      </w:r>
    </w:p>
    <w:p w14:paraId="6F8470C7" w14:textId="77777777" w:rsidR="000104F5" w:rsidRPr="00D35693" w:rsidRDefault="000104F5" w:rsidP="00D35693">
      <w:pPr>
        <w:shd w:val="clear" w:color="auto" w:fill="FFFFFF" w:themeFill="background1"/>
        <w:ind w:firstLine="708"/>
        <w:contextualSpacing/>
        <w:jc w:val="both"/>
      </w:pPr>
    </w:p>
    <w:p w14:paraId="46E783FE" w14:textId="2F7A3E3E" w:rsidR="000104F5" w:rsidRDefault="00BF2C2A" w:rsidP="00D35693">
      <w:pPr>
        <w:pStyle w:val="ab"/>
        <w:shd w:val="clear" w:color="auto" w:fill="FFFFFF" w:themeFill="background1"/>
        <w:spacing w:line="240" w:lineRule="auto"/>
        <w:ind w:firstLine="708"/>
        <w:contextualSpacing/>
        <w:rPr>
          <w:b/>
          <w:szCs w:val="24"/>
        </w:rPr>
      </w:pPr>
      <w:r w:rsidRPr="00D35693">
        <w:rPr>
          <w:b/>
          <w:szCs w:val="24"/>
        </w:rPr>
        <w:t>Подпрограмма:</w:t>
      </w:r>
      <w:r w:rsidRPr="00D35693">
        <w:rPr>
          <w:szCs w:val="24"/>
        </w:rPr>
        <w:t xml:space="preserve"> </w:t>
      </w:r>
      <w:r w:rsidRPr="00D35693">
        <w:rPr>
          <w:b/>
          <w:szCs w:val="24"/>
        </w:rPr>
        <w:t>«Совершенствование и развитие улично-дорожной сети на территории города Калуги</w:t>
      </w:r>
      <w:r w:rsidR="00E6463A">
        <w:rPr>
          <w:b/>
          <w:szCs w:val="24"/>
        </w:rPr>
        <w:t>» на 2020-2026 гг.</w:t>
      </w:r>
    </w:p>
    <w:p w14:paraId="7FB2A4E4" w14:textId="77777777" w:rsidR="00E6463A" w:rsidRPr="00D35693" w:rsidRDefault="00E6463A" w:rsidP="00D35693">
      <w:pPr>
        <w:pStyle w:val="ab"/>
        <w:shd w:val="clear" w:color="auto" w:fill="FFFFFF" w:themeFill="background1"/>
        <w:spacing w:line="240" w:lineRule="auto"/>
        <w:ind w:firstLine="708"/>
        <w:contextualSpacing/>
        <w:rPr>
          <w:b/>
          <w:szCs w:val="24"/>
        </w:rPr>
      </w:pPr>
    </w:p>
    <w:p w14:paraId="3ABF914C" w14:textId="77777777" w:rsidR="000104F5" w:rsidRPr="00D35693" w:rsidRDefault="00BF2C2A" w:rsidP="00D35693">
      <w:pPr>
        <w:pStyle w:val="ab"/>
        <w:shd w:val="clear" w:color="auto" w:fill="FFFFFF" w:themeFill="background1"/>
        <w:spacing w:line="240" w:lineRule="auto"/>
        <w:ind w:firstLine="708"/>
        <w:contextualSpacing/>
        <w:rPr>
          <w:szCs w:val="24"/>
        </w:rPr>
      </w:pPr>
      <w:r w:rsidRPr="00D35693">
        <w:rPr>
          <w:szCs w:val="24"/>
        </w:rPr>
        <w:t>Мероприятие программы: содержание автомобильных дорог, дорожных сооружений и элементов обустройства, автомобильных дорог общего пользования местного значения.</w:t>
      </w:r>
    </w:p>
    <w:p w14:paraId="6235EB45" w14:textId="77777777" w:rsidR="000104F5" w:rsidRPr="00D35693" w:rsidRDefault="00BF2C2A" w:rsidP="00D35693">
      <w:pPr>
        <w:pStyle w:val="western"/>
        <w:shd w:val="clear" w:color="auto" w:fill="FFFFFF" w:themeFill="background1"/>
        <w:spacing w:before="280" w:beforeAutospacing="0" w:after="0" w:line="240" w:lineRule="auto"/>
        <w:ind w:firstLine="708"/>
        <w:contextualSpacing/>
        <w:jc w:val="both"/>
        <w:rPr>
          <w:rFonts w:ascii="Times New Roman" w:hAnsi="Times New Roman" w:cs="Times New Roman"/>
        </w:rPr>
      </w:pPr>
      <w:r w:rsidRPr="00D35693">
        <w:rPr>
          <w:rFonts w:ascii="Times New Roman" w:hAnsi="Times New Roman" w:cs="Times New Roman"/>
        </w:rPr>
        <w:lastRenderedPageBreak/>
        <w:tab/>
        <w:t>Управление осуществляет организацию работ по содержанию автомобильных дорог местного значения в границах пригородной зоны муниципального образования «Город Калуга» общей протяженностью 378 км в 73 населенных пунктах.</w:t>
      </w:r>
    </w:p>
    <w:p w14:paraId="498FAE07" w14:textId="77777777" w:rsidR="000104F5" w:rsidRPr="00D35693" w:rsidRDefault="00BF2C2A" w:rsidP="00D35693">
      <w:pPr>
        <w:pStyle w:val="western"/>
        <w:shd w:val="clear" w:color="auto" w:fill="FFFFFF" w:themeFill="background1"/>
        <w:spacing w:before="280" w:beforeAutospacing="0" w:after="0" w:line="240" w:lineRule="auto"/>
        <w:ind w:firstLine="708"/>
        <w:contextualSpacing/>
        <w:jc w:val="both"/>
        <w:rPr>
          <w:rFonts w:ascii="Times New Roman" w:hAnsi="Times New Roman" w:cs="Times New Roman"/>
          <w:highlight w:val="white"/>
        </w:rPr>
      </w:pPr>
      <w:r w:rsidRPr="00D35693">
        <w:rPr>
          <w:rFonts w:ascii="Times New Roman" w:hAnsi="Times New Roman" w:cs="Times New Roman"/>
          <w:shd w:val="clear" w:color="auto" w:fill="FFFFFF"/>
        </w:rPr>
        <w:t>Основными направлениями развития дорожной сети является сохранение протяженности автомобильных дорог за счет поддержания их состояния посредством качественного нормативного содержания. Мероприятия по содержанию автодорог пригородной зоны включают в себя, в том числе механизированную и ручную уборку территорий, дополнительные операции по уборке, сбору и вывозу мусора от уборки объектов благоустройства, ликвидацию стихийных свалок</w:t>
      </w:r>
      <w:r w:rsidRPr="00D35693">
        <w:rPr>
          <w:rFonts w:ascii="Times New Roman" w:hAnsi="Times New Roman" w:cs="Times New Roman"/>
          <w:shd w:val="clear" w:color="auto" w:fill="EAF1DD"/>
        </w:rPr>
        <w:t>,</w:t>
      </w:r>
      <w:r w:rsidRPr="00D35693">
        <w:rPr>
          <w:rFonts w:ascii="Times New Roman" w:hAnsi="Times New Roman" w:cs="Times New Roman"/>
          <w:shd w:val="clear" w:color="auto" w:fill="FFFFFF"/>
        </w:rPr>
        <w:t xml:space="preserve"> </w:t>
      </w:r>
      <w:r w:rsidRPr="00D35693">
        <w:rPr>
          <w:rFonts w:ascii="Times New Roman" w:hAnsi="Times New Roman" w:cs="Times New Roman"/>
        </w:rPr>
        <w:t>устранение дефектов покрытия проезжей части.</w:t>
      </w:r>
    </w:p>
    <w:p w14:paraId="281414F7" w14:textId="77777777" w:rsidR="000104F5" w:rsidRPr="00D35693" w:rsidRDefault="00BF2C2A" w:rsidP="00D35693">
      <w:pPr>
        <w:pStyle w:val="western"/>
        <w:shd w:val="clear" w:color="auto" w:fill="FFFFFF" w:themeFill="background1"/>
        <w:spacing w:before="280" w:beforeAutospacing="0" w:after="0" w:line="240" w:lineRule="auto"/>
        <w:ind w:firstLine="708"/>
        <w:contextualSpacing/>
        <w:jc w:val="both"/>
        <w:rPr>
          <w:rFonts w:ascii="Times New Roman" w:hAnsi="Times New Roman" w:cs="Times New Roman"/>
        </w:rPr>
      </w:pPr>
      <w:r w:rsidRPr="00D35693">
        <w:rPr>
          <w:rFonts w:ascii="Times New Roman" w:hAnsi="Times New Roman" w:cs="Times New Roman"/>
        </w:rPr>
        <w:t>В 2020 году при зимней уборке сельских автодорог выполняются следующие операции: механизированное подметание и обработка противогололедной смесью автодорог с асфальтобетонным покрытием и тротуаров; механизированная безреагентная очистка дорог; обработка противогололедным материалом  опасных участков дорог;  уборка посадочных площадок остановок общественного транспорта и территорий, прилегающих к ним (очистка от снега, наледи, мусора); подвижка снежных валов и расширение дорог; вывоз снега.</w:t>
      </w:r>
    </w:p>
    <w:p w14:paraId="25751A14" w14:textId="77777777" w:rsidR="000104F5" w:rsidRPr="00D35693" w:rsidRDefault="00BF2C2A" w:rsidP="00D35693">
      <w:pPr>
        <w:pStyle w:val="western"/>
        <w:shd w:val="clear" w:color="auto" w:fill="FFFFFF" w:themeFill="background1"/>
        <w:spacing w:before="280" w:beforeAutospacing="0" w:after="0" w:line="240" w:lineRule="auto"/>
        <w:ind w:firstLine="708"/>
        <w:contextualSpacing/>
        <w:jc w:val="both"/>
        <w:rPr>
          <w:rFonts w:ascii="Times New Roman" w:hAnsi="Times New Roman" w:cs="Times New Roman"/>
        </w:rPr>
      </w:pPr>
      <w:r w:rsidRPr="00D35693">
        <w:rPr>
          <w:rFonts w:ascii="Times New Roman" w:hAnsi="Times New Roman" w:cs="Times New Roman"/>
        </w:rPr>
        <w:t>В летний период выполняется механизированное подметание автодорог, тротуаров; ручная уборка посадочных площадок остановок общественного транспорта, газонов, обочин вдоль дорог; механизированный и ручной покос территорий; восстановление поперечного профиля и ровности проезжей части автомобильных дорог с щебеночным и грунтовым покрытием, планировка обочин дорог, устранение неровностей и прочих дефектов и деформаций покрытий; ликвидация стихийных свалок. За прошедший период 2020 года ликвидировано</w:t>
      </w:r>
      <w:r w:rsidRPr="00D35693">
        <w:rPr>
          <w:rFonts w:ascii="Times New Roman" w:hAnsi="Times New Roman" w:cs="Times New Roman"/>
          <w:b/>
          <w:bCs/>
        </w:rPr>
        <w:t xml:space="preserve"> </w:t>
      </w:r>
      <w:r w:rsidRPr="00D35693">
        <w:rPr>
          <w:rFonts w:ascii="Times New Roman" w:hAnsi="Times New Roman" w:cs="Times New Roman"/>
        </w:rPr>
        <w:t>115</w:t>
      </w:r>
      <w:r w:rsidRPr="00D35693">
        <w:rPr>
          <w:rFonts w:ascii="Times New Roman" w:hAnsi="Times New Roman" w:cs="Times New Roman"/>
          <w:b/>
          <w:bCs/>
        </w:rPr>
        <w:t xml:space="preserve"> </w:t>
      </w:r>
      <w:r w:rsidRPr="00D35693">
        <w:rPr>
          <w:rFonts w:ascii="Times New Roman" w:hAnsi="Times New Roman" w:cs="Times New Roman"/>
        </w:rPr>
        <w:t>стихийных свалок.</w:t>
      </w:r>
    </w:p>
    <w:p w14:paraId="18763CA5" w14:textId="77777777" w:rsidR="000104F5" w:rsidRPr="00D35693" w:rsidRDefault="00BF2C2A" w:rsidP="00D35693">
      <w:pPr>
        <w:pStyle w:val="western"/>
        <w:shd w:val="clear" w:color="auto" w:fill="FFFFFF" w:themeFill="background1"/>
        <w:spacing w:before="280" w:beforeAutospacing="0" w:after="0" w:line="240" w:lineRule="auto"/>
        <w:ind w:firstLine="708"/>
        <w:contextualSpacing/>
        <w:jc w:val="both"/>
        <w:rPr>
          <w:rFonts w:ascii="Times New Roman" w:hAnsi="Times New Roman" w:cs="Times New Roman"/>
        </w:rPr>
      </w:pPr>
      <w:r w:rsidRPr="00D35693">
        <w:rPr>
          <w:rFonts w:ascii="Times New Roman" w:hAnsi="Times New Roman" w:cs="Times New Roman"/>
        </w:rPr>
        <w:t xml:space="preserve">На 2020 год на содержание автомобильных дорог местного значения в границах пригородной зоны муниципального образования «Город Калуга» предусмотрено            23733,1 тыс.руб., эти средства освоены в полном объеме. Данных средств недостаточно даже на уборку, чтобы содержать сельские автодороги в соответствии с требованиями </w:t>
      </w:r>
      <w:r w:rsidRPr="00D35693">
        <w:rPr>
          <w:rFonts w:ascii="Times New Roman" w:hAnsi="Times New Roman" w:cs="Times New Roman"/>
          <w:lang w:eastAsia="ar-SA"/>
        </w:rPr>
        <w:t>ГОСТ Р 50597-2017 «Дороги автомобильные и улицы» Требованиям к эксплуатационному состоянию, допустимому по условиям обеспечения безопасности дорожного движения».</w:t>
      </w:r>
      <w:r w:rsidRPr="00D35693">
        <w:rPr>
          <w:rFonts w:ascii="Times New Roman" w:hAnsi="Times New Roman" w:cs="Times New Roman"/>
        </w:rPr>
        <w:t xml:space="preserve"> Оплата подрядным организациям за ноябрь-декабрь 2020 года будет произведена из средств 2021 года, что естественно уменьшит расходы на содержание дорог в 2021 году. </w:t>
      </w:r>
    </w:p>
    <w:p w14:paraId="0B015572" w14:textId="77777777" w:rsidR="000104F5" w:rsidRPr="00D35693" w:rsidRDefault="00BF2C2A" w:rsidP="00D35693">
      <w:pPr>
        <w:pStyle w:val="western"/>
        <w:shd w:val="clear" w:color="auto" w:fill="FFFFFF" w:themeFill="background1"/>
        <w:spacing w:before="280" w:beforeAutospacing="0" w:after="0" w:line="240" w:lineRule="auto"/>
        <w:contextualSpacing/>
        <w:jc w:val="both"/>
        <w:rPr>
          <w:rFonts w:ascii="Times New Roman" w:hAnsi="Times New Roman" w:cs="Times New Roman"/>
        </w:rPr>
      </w:pPr>
      <w:r w:rsidRPr="00D35693">
        <w:rPr>
          <w:rFonts w:ascii="Times New Roman" w:hAnsi="Times New Roman" w:cs="Times New Roman"/>
        </w:rPr>
        <w:t xml:space="preserve">        Начиная с 2012 года площадь уборки на сельских территориях увеличилась в полтора раза:  2012 год – 1000 тыс.кв.м, 2020 год – 1560 тыс.кв.м (из областного центра на обслуживание передаются новые дороги, расстраиваются существующие деревни). </w:t>
      </w:r>
      <w:bookmarkStart w:id="1" w:name="__DdeLink__3_1440511237"/>
      <w:bookmarkEnd w:id="1"/>
      <w:r w:rsidRPr="00D35693">
        <w:rPr>
          <w:rFonts w:ascii="Times New Roman" w:hAnsi="Times New Roman" w:cs="Times New Roman"/>
        </w:rPr>
        <w:t xml:space="preserve">Особенности сельской местности требуют повышенного внимания, особенно маршруты школьных автобусов. Зауженные проселочные дороги в зимний период необходимо расширять. В летний период грунтовые и щебеночные дороги со слабым основанием необходимо постоянно выравнивать (грейдировать). Так как в пригороде увеличивается количество населения, а заодно и количество автотранспорта, возникает потребность увеличить количество операций уборки особенно в зимний период. Состояние проезжей части должно обеспечивать безопасное и беспрепятственное движение всех видов транспортных средств, а состояние тротуаров - безопасное и удобное движение пешеходов. Работы по уборке автодорог необходимо организовывать с применением технологических циклов и по заявочной системе.                                                                                                                                  </w:t>
      </w:r>
    </w:p>
    <w:p w14:paraId="4D379F2D" w14:textId="77777777" w:rsidR="000104F5" w:rsidRPr="00D35693" w:rsidRDefault="00BF2C2A" w:rsidP="00D35693">
      <w:pPr>
        <w:pStyle w:val="western"/>
        <w:shd w:val="clear" w:color="auto" w:fill="FFFFFF" w:themeFill="background1"/>
        <w:spacing w:before="280" w:beforeAutospacing="0" w:after="0" w:line="240" w:lineRule="auto"/>
        <w:ind w:firstLine="708"/>
        <w:contextualSpacing/>
        <w:jc w:val="both"/>
        <w:rPr>
          <w:rFonts w:ascii="Times New Roman" w:hAnsi="Times New Roman" w:cs="Times New Roman"/>
        </w:rPr>
      </w:pPr>
      <w:r w:rsidRPr="00D35693">
        <w:rPr>
          <w:rFonts w:ascii="Times New Roman" w:hAnsi="Times New Roman" w:cs="Times New Roman"/>
        </w:rPr>
        <w:t xml:space="preserve">Управление организовывает работы по устранению дефектов покрытия проезжей части автомобильных дорог пригородной зоны муниципального образования «Город Калуга» (ямочный ремонт). </w:t>
      </w:r>
    </w:p>
    <w:p w14:paraId="69E253FE" w14:textId="77777777" w:rsidR="000104F5" w:rsidRPr="00D35693" w:rsidRDefault="00BF2C2A" w:rsidP="00D35693">
      <w:pPr>
        <w:pStyle w:val="western"/>
        <w:shd w:val="clear" w:color="auto" w:fill="FFFFFF" w:themeFill="background1"/>
        <w:spacing w:before="280" w:beforeAutospacing="0" w:after="0" w:line="240" w:lineRule="auto"/>
        <w:ind w:firstLine="709"/>
        <w:contextualSpacing/>
        <w:jc w:val="both"/>
        <w:rPr>
          <w:rFonts w:ascii="Times New Roman" w:hAnsi="Times New Roman" w:cs="Times New Roman"/>
          <w:color w:val="00000A"/>
        </w:rPr>
      </w:pPr>
      <w:r w:rsidRPr="00D35693">
        <w:rPr>
          <w:rFonts w:ascii="Times New Roman" w:hAnsi="Times New Roman" w:cs="Times New Roman"/>
          <w:color w:val="00000A"/>
        </w:rPr>
        <w:t xml:space="preserve"> Сельские дороги приходят в ненормативное состояние, так как ремонт и капитальный ремонт на них не производится своевременно. За последние три года произведен ремонт только одной автодороги по ул.Молодежная в д.Лихун (отремонтирована в 2019 году </w:t>
      </w:r>
      <w:r w:rsidRPr="00D35693">
        <w:rPr>
          <w:rFonts w:ascii="Times New Roman" w:hAnsi="Times New Roman" w:cs="Times New Roman"/>
        </w:rPr>
        <w:t xml:space="preserve">в </w:t>
      </w:r>
      <w:r w:rsidRPr="00D35693">
        <w:rPr>
          <w:rFonts w:ascii="Times New Roman" w:hAnsi="Times New Roman" w:cs="Times New Roman"/>
        </w:rPr>
        <w:lastRenderedPageBreak/>
        <w:t>рамках реализации национального проекта «Безопасные и качественные автомобильные дороги»</w:t>
      </w:r>
      <w:r w:rsidRPr="00D35693">
        <w:rPr>
          <w:rFonts w:ascii="Times New Roman" w:hAnsi="Times New Roman" w:cs="Times New Roman"/>
          <w:color w:val="00000A"/>
        </w:rPr>
        <w:t xml:space="preserve">). </w:t>
      </w:r>
    </w:p>
    <w:p w14:paraId="2ABD1E87" w14:textId="77777777" w:rsidR="000104F5" w:rsidRPr="00D35693" w:rsidRDefault="00BF2C2A" w:rsidP="00D35693">
      <w:pPr>
        <w:shd w:val="clear" w:color="auto" w:fill="FFFFFF" w:themeFill="background1"/>
        <w:ind w:firstLine="708"/>
        <w:contextualSpacing/>
        <w:jc w:val="both"/>
        <w:rPr>
          <w:rFonts w:eastAsia="Liberation Serif"/>
        </w:rPr>
      </w:pPr>
      <w:r w:rsidRPr="00D35693">
        <w:t>Из-за отсутствия бюджетных средств в 2020 году ямочный ремонт сельских асфальтобетонных автодорог не производился. На сэкономленные средства по итогам торгов проведено грейдирование дорог с подсыпкой нового материала (щебень) на общей</w:t>
      </w:r>
      <w:r w:rsidRPr="00D35693">
        <w:rPr>
          <w:rFonts w:eastAsia="Liberation Serif"/>
          <w:b/>
          <w:bCs/>
        </w:rPr>
        <w:t xml:space="preserve"> </w:t>
      </w:r>
      <w:r w:rsidRPr="00D35693">
        <w:rPr>
          <w:rFonts w:eastAsia="Liberation Serif"/>
        </w:rPr>
        <w:t xml:space="preserve">площади 4755 кв.м на общую сумму 1020 тыс.руб. (участки дорог в д.Яглово, д.Тинино, д.Груздово, д.Галкино).                                                                                                                                           </w:t>
      </w:r>
    </w:p>
    <w:p w14:paraId="2C915737" w14:textId="77777777" w:rsidR="00E6463A" w:rsidRDefault="00BF2C2A" w:rsidP="00E6463A">
      <w:pPr>
        <w:shd w:val="clear" w:color="auto" w:fill="FFFFFF" w:themeFill="background1"/>
        <w:ind w:firstLine="708"/>
        <w:contextualSpacing/>
        <w:jc w:val="both"/>
      </w:pPr>
      <w:r w:rsidRPr="00D35693">
        <w:t xml:space="preserve">Недостаток средств финансирования не дает </w:t>
      </w:r>
      <w:r w:rsidR="00E6463A">
        <w:t xml:space="preserve">возможность </w:t>
      </w:r>
      <w:r w:rsidRPr="00D35693">
        <w:t xml:space="preserve">выполнять содержание (уборку и ямочный ремонт) на сельских дорогах должным образом. Приходится ликвидировать аварийные участки автодорог подручными средствами и материалами (бывшими в употреблении) в целях предотвращения аварийных ситуаций на дорогах и поддержания их в проезжем состоянии. </w:t>
      </w:r>
    </w:p>
    <w:p w14:paraId="67131AEA" w14:textId="31CF877C" w:rsidR="00E6463A" w:rsidRDefault="00BF2C2A" w:rsidP="00E6463A">
      <w:pPr>
        <w:shd w:val="clear" w:color="auto" w:fill="FFFFFF" w:themeFill="background1"/>
        <w:contextualSpacing/>
        <w:jc w:val="both"/>
        <w:rPr>
          <w:color w:val="00000A"/>
        </w:rPr>
      </w:pPr>
      <w:r w:rsidRPr="00D35693">
        <w:rPr>
          <w:color w:val="00000A"/>
        </w:rPr>
        <w:t xml:space="preserve">           На сегодняшний день необходимо выполнить первоочередной ямочный ремонт асфальтобетонного покрытия на площади 14 тыс.кв.м, дорог с щебеночным покрытием на площади 30 тыс.кв.м по адресам: д.Мстихино, ул.Мстихинская, ул.Резванская; д.Колюпаново, центральная площадь; дорога от ж/д ст.Тихонова Пустынь до микрорайона Силикатный, от д.Ильинка до д.Григоровка;   дороги в ж/д ст.Тихонова Пустынь; п.Мирный,  автодорога от д.М</w:t>
      </w:r>
      <w:r w:rsidR="00E6463A">
        <w:rPr>
          <w:color w:val="00000A"/>
        </w:rPr>
        <w:t xml:space="preserve">алая </w:t>
      </w:r>
      <w:r w:rsidRPr="00D35693">
        <w:rPr>
          <w:color w:val="00000A"/>
        </w:rPr>
        <w:t>Каменка до д.Б</w:t>
      </w:r>
      <w:r w:rsidR="00E6463A">
        <w:rPr>
          <w:color w:val="00000A"/>
        </w:rPr>
        <w:t xml:space="preserve">ольшая </w:t>
      </w:r>
      <w:r w:rsidRPr="00D35693">
        <w:rPr>
          <w:color w:val="00000A"/>
        </w:rPr>
        <w:t xml:space="preserve">Каменка (до кладбища); д.Груздво, д.Орешково, автодорога от ул.Гурьянова  до моста д.Бабенки, до д.Тимошево и др. </w:t>
      </w:r>
    </w:p>
    <w:p w14:paraId="3CB4A903" w14:textId="77777777" w:rsidR="00E6463A" w:rsidRDefault="00BF2C2A" w:rsidP="00E6463A">
      <w:pPr>
        <w:shd w:val="clear" w:color="auto" w:fill="FFFFFF" w:themeFill="background1"/>
        <w:ind w:firstLine="708"/>
        <w:contextualSpacing/>
        <w:jc w:val="both"/>
        <w:rPr>
          <w:bCs/>
        </w:rPr>
      </w:pPr>
      <w:r w:rsidRPr="00D35693">
        <w:t>Также в рамках работ по содержанию автомобильных дорог управлению необходимо выполнять работы по уничтожению борщевика Сосновского. Так как данный сорняк является опасным для людей и животных, его необходимо уничтожать химическим методом вместо скашивания. По информации ФГБУ «Россельхозцентр» по Калужской области, для уничтожения очагов произрастания борщевика Сосновского в 2021 году необходимо выполнить двукратную обработку общей стоимостью 613</w:t>
      </w:r>
      <w:r w:rsidRPr="00D35693">
        <w:rPr>
          <w:bCs/>
        </w:rPr>
        <w:t xml:space="preserve"> тыс.руб., но денежные средства на эти работы пока не выделены.</w:t>
      </w:r>
    </w:p>
    <w:p w14:paraId="55FA3225" w14:textId="77777777" w:rsidR="00E6463A" w:rsidRDefault="00BF2C2A" w:rsidP="00E6463A">
      <w:pPr>
        <w:shd w:val="clear" w:color="auto" w:fill="FFFFFF" w:themeFill="background1"/>
        <w:ind w:firstLine="708"/>
        <w:contextualSpacing/>
        <w:jc w:val="both"/>
      </w:pPr>
      <w:r w:rsidRPr="00D35693">
        <w:t>Управлением заключены четыре муниципальных контракта на уборку сельских автодорог на 9 месяцев 2021 года на сумму 19,7 млн.руб., из-за ограниченного бюджета ямочный ремонт производить нет возможности, так как лимит на 2021 год на содержание дорог всего 20,2 млн руб.</w:t>
      </w:r>
    </w:p>
    <w:p w14:paraId="740B099D" w14:textId="0A9A213F" w:rsidR="000104F5" w:rsidRPr="00D35693" w:rsidRDefault="00BF2C2A" w:rsidP="00E6463A">
      <w:pPr>
        <w:shd w:val="clear" w:color="auto" w:fill="FFFFFF" w:themeFill="background1"/>
        <w:ind w:firstLine="708"/>
        <w:contextualSpacing/>
        <w:jc w:val="both"/>
      </w:pPr>
      <w:r w:rsidRPr="00D35693">
        <w:t>Для развития инфраструктуры сельских населенных пунктов и обеспечения бытового комфорта жителей, улучшения качества жизни населения и сохранения транспортной системы села необходимо увеличение финансирования на содержание (уборку, уничтожение борщевика Сосновского химическим методом и ямочный ремонт) автомобильных дорог местного значения на очередной финансовый 2021 год и плановый период 2022-2023 гг. в среднем до 55515</w:t>
      </w:r>
      <w:r w:rsidRPr="00D35693">
        <w:rPr>
          <w:bCs/>
        </w:rPr>
        <w:t xml:space="preserve"> тыс.руб.</w:t>
      </w:r>
      <w:r w:rsidRPr="00D35693">
        <w:t xml:space="preserve"> в год.</w:t>
      </w:r>
    </w:p>
    <w:p w14:paraId="667CC139" w14:textId="77777777" w:rsidR="000104F5" w:rsidRPr="00D35693" w:rsidRDefault="00BF2C2A" w:rsidP="00D35693">
      <w:pPr>
        <w:pStyle w:val="ab"/>
        <w:shd w:val="clear" w:color="auto" w:fill="FFFFFF" w:themeFill="background1"/>
        <w:spacing w:line="240" w:lineRule="auto"/>
        <w:contextualSpacing/>
        <w:rPr>
          <w:szCs w:val="24"/>
        </w:rPr>
      </w:pPr>
      <w:r w:rsidRPr="00D35693">
        <w:rPr>
          <w:szCs w:val="24"/>
        </w:rPr>
        <w:t xml:space="preserve"> </w:t>
      </w:r>
    </w:p>
    <w:p w14:paraId="30AE23D8" w14:textId="4586452C" w:rsidR="000104F5" w:rsidRPr="00D35693" w:rsidRDefault="00BF2C2A" w:rsidP="007532DE">
      <w:pPr>
        <w:pStyle w:val="ab"/>
        <w:shd w:val="clear" w:color="auto" w:fill="FFFFFF" w:themeFill="background1"/>
        <w:spacing w:line="240" w:lineRule="auto"/>
        <w:contextualSpacing/>
        <w:rPr>
          <w:b/>
          <w:bCs/>
          <w:szCs w:val="24"/>
        </w:rPr>
      </w:pPr>
      <w:r w:rsidRPr="00D35693">
        <w:rPr>
          <w:szCs w:val="24"/>
        </w:rPr>
        <w:t xml:space="preserve">         </w:t>
      </w:r>
      <w:r w:rsidRPr="00D35693">
        <w:rPr>
          <w:b/>
          <w:bCs/>
          <w:szCs w:val="24"/>
        </w:rPr>
        <w:t>1.4. Участие в реализации муниципальной программы муниципального образования «Город Калуга» «Городская среда»</w:t>
      </w:r>
    </w:p>
    <w:p w14:paraId="079EBBF9" w14:textId="77777777" w:rsidR="007532DE" w:rsidRDefault="007532DE" w:rsidP="00D35693">
      <w:pPr>
        <w:shd w:val="clear" w:color="auto" w:fill="FFFFFF" w:themeFill="background1"/>
        <w:ind w:firstLine="720"/>
        <w:contextualSpacing/>
        <w:jc w:val="both"/>
        <w:rPr>
          <w:b/>
        </w:rPr>
      </w:pPr>
    </w:p>
    <w:p w14:paraId="23A1D2FD" w14:textId="4B188B24" w:rsidR="000104F5" w:rsidRPr="00D35693" w:rsidRDefault="00BF2C2A" w:rsidP="00D35693">
      <w:pPr>
        <w:shd w:val="clear" w:color="auto" w:fill="FFFFFF" w:themeFill="background1"/>
        <w:ind w:firstLine="720"/>
        <w:contextualSpacing/>
        <w:jc w:val="both"/>
      </w:pPr>
      <w:r w:rsidRPr="00D35693">
        <w:rPr>
          <w:b/>
        </w:rPr>
        <w:t xml:space="preserve">Подпрограмма: </w:t>
      </w:r>
      <w:r w:rsidRPr="00D35693">
        <w:rPr>
          <w:b/>
          <w:bCs/>
        </w:rPr>
        <w:t>«Благоустроенный город».</w:t>
      </w:r>
    </w:p>
    <w:p w14:paraId="1227EC42" w14:textId="77777777" w:rsidR="000104F5" w:rsidRPr="00D35693" w:rsidRDefault="000104F5" w:rsidP="00D35693">
      <w:pPr>
        <w:pStyle w:val="ab"/>
        <w:shd w:val="clear" w:color="auto" w:fill="FFFFFF" w:themeFill="background1"/>
        <w:spacing w:line="240" w:lineRule="auto"/>
        <w:contextualSpacing/>
        <w:rPr>
          <w:b/>
          <w:szCs w:val="24"/>
        </w:rPr>
      </w:pPr>
    </w:p>
    <w:p w14:paraId="209F6A3C" w14:textId="29D9FA7C" w:rsidR="000104F5" w:rsidRPr="00D35693" w:rsidRDefault="00BF2C2A" w:rsidP="00D35693">
      <w:pPr>
        <w:pStyle w:val="ab"/>
        <w:shd w:val="clear" w:color="auto" w:fill="FFFFFF" w:themeFill="background1"/>
        <w:spacing w:line="240" w:lineRule="auto"/>
        <w:ind w:firstLine="720"/>
        <w:contextualSpacing/>
        <w:rPr>
          <w:szCs w:val="24"/>
        </w:rPr>
      </w:pPr>
      <w:r w:rsidRPr="00D35693">
        <w:rPr>
          <w:b/>
          <w:bCs/>
          <w:szCs w:val="24"/>
        </w:rPr>
        <w:t>1.4.1. Мероприятия по содержанию и ремонту объектов благоустройства</w:t>
      </w:r>
    </w:p>
    <w:p w14:paraId="609FC0B3" w14:textId="283D5637" w:rsidR="007532DE" w:rsidRDefault="00BF2C2A" w:rsidP="007532DE">
      <w:pPr>
        <w:pStyle w:val="ab"/>
        <w:shd w:val="clear" w:color="auto" w:fill="FFFFFF" w:themeFill="background1"/>
        <w:spacing w:line="240" w:lineRule="auto"/>
        <w:ind w:firstLine="708"/>
        <w:contextualSpacing/>
        <w:rPr>
          <w:szCs w:val="24"/>
        </w:rPr>
      </w:pPr>
      <w:r w:rsidRPr="00D35693">
        <w:rPr>
          <w:szCs w:val="24"/>
        </w:rPr>
        <w:tab/>
        <w:t xml:space="preserve">На территории муниципального образования «Город Калуга» расположено 124 колодца и 20 родников (находящихся в реестре муниципального имущества), предназначенных для водоснабжения населения. В сельской местности при отсутствии централизованного водоснабжения они являются единственным источником воды для жителей. </w:t>
      </w:r>
      <w:r w:rsidR="00EC6FBF">
        <w:rPr>
          <w:szCs w:val="24"/>
        </w:rPr>
        <w:t>Б</w:t>
      </w:r>
      <w:r w:rsidRPr="00D35693">
        <w:rPr>
          <w:szCs w:val="24"/>
        </w:rPr>
        <w:t xml:space="preserve">ольшинство колодцев - это изношенные объекты, построенные несколько десятилетий назад без проектов, геологических и гидрологических изысканий и согласований с органами санитарного надзора. Сегодня неудовлетворительная экологическая обстановка привела к тому, что колодцы испытывают агрессивное влияние окружающей среды. Своевременная очистка, дезинфекция, а при необходимости ремонт – </w:t>
      </w:r>
      <w:r w:rsidRPr="00D35693">
        <w:rPr>
          <w:szCs w:val="24"/>
        </w:rPr>
        <w:lastRenderedPageBreak/>
        <w:t xml:space="preserve">один из первоочередных вопросов жизнеобеспечения. В соответствии с СанПин 2.1.4.1175-02 «Гигиенические требования к качеству воды нецентрализованного водоснабжения. Санитарная охрана источников» проводить очистку и дезинфекцию колодцев необходимо не реже одного раза в год. Выделяемых бюджетных средств </w:t>
      </w:r>
      <w:r w:rsidR="007532DE">
        <w:rPr>
          <w:szCs w:val="24"/>
        </w:rPr>
        <w:t xml:space="preserve">для </w:t>
      </w:r>
      <w:r w:rsidRPr="00D35693">
        <w:rPr>
          <w:szCs w:val="24"/>
        </w:rPr>
        <w:t>ежегодно</w:t>
      </w:r>
      <w:r w:rsidR="007532DE">
        <w:rPr>
          <w:szCs w:val="24"/>
        </w:rPr>
        <w:t>го</w:t>
      </w:r>
      <w:r w:rsidRPr="00D35693">
        <w:rPr>
          <w:szCs w:val="24"/>
        </w:rPr>
        <w:t xml:space="preserve"> пров</w:t>
      </w:r>
      <w:r w:rsidR="007532DE">
        <w:rPr>
          <w:szCs w:val="24"/>
        </w:rPr>
        <w:t>едения</w:t>
      </w:r>
      <w:r w:rsidRPr="00D35693">
        <w:rPr>
          <w:szCs w:val="24"/>
        </w:rPr>
        <w:t xml:space="preserve"> в полном объеме данны</w:t>
      </w:r>
      <w:r w:rsidR="007532DE">
        <w:rPr>
          <w:szCs w:val="24"/>
        </w:rPr>
        <w:t>х</w:t>
      </w:r>
      <w:r w:rsidRPr="00D35693">
        <w:rPr>
          <w:szCs w:val="24"/>
        </w:rPr>
        <w:t xml:space="preserve"> работ недостаточно. </w:t>
      </w:r>
    </w:p>
    <w:p w14:paraId="15B7BA82" w14:textId="53776A2B" w:rsidR="000104F5" w:rsidRPr="00D35693" w:rsidRDefault="00BF2C2A" w:rsidP="007532DE">
      <w:pPr>
        <w:pStyle w:val="ab"/>
        <w:shd w:val="clear" w:color="auto" w:fill="FFFFFF" w:themeFill="background1"/>
        <w:spacing w:line="240" w:lineRule="auto"/>
        <w:ind w:firstLine="708"/>
        <w:contextualSpacing/>
      </w:pPr>
      <w:r w:rsidRPr="00D35693">
        <w:t xml:space="preserve">На 2020 год на содержание объектов нецентрализованного водоснабжения выделено 1115,6 тыс.руб., денежные средства освоены в полном объеме, отремонтировано 29 питьевых колодцев, выполнена очистка и дезинфекция 74 колодцев.                                                   </w:t>
      </w:r>
    </w:p>
    <w:p w14:paraId="447ADC93" w14:textId="10B5C857" w:rsidR="000104F5" w:rsidRPr="00D35693" w:rsidRDefault="00BF2C2A" w:rsidP="00D35693">
      <w:pPr>
        <w:pStyle w:val="ab"/>
        <w:shd w:val="clear" w:color="auto" w:fill="FFFFFF" w:themeFill="background1"/>
        <w:spacing w:line="240" w:lineRule="auto"/>
        <w:contextualSpacing/>
        <w:rPr>
          <w:szCs w:val="24"/>
        </w:rPr>
      </w:pPr>
      <w:r w:rsidRPr="00D35693">
        <w:rPr>
          <w:szCs w:val="24"/>
        </w:rPr>
        <w:t xml:space="preserve">          В очередном финансовом 2021 году планируется выполнить ремонт 10 питьевых колодцев, очистку и дезинфекцию 46 питьевых колодцев на общую сумму 1200,0 тыс.руб.</w:t>
      </w:r>
    </w:p>
    <w:p w14:paraId="386CDAF4" w14:textId="77777777" w:rsidR="000104F5" w:rsidRPr="00D35693" w:rsidRDefault="00BF2C2A" w:rsidP="00D35693">
      <w:pPr>
        <w:pStyle w:val="ab"/>
        <w:shd w:val="clear" w:color="auto" w:fill="FFFFFF" w:themeFill="background1"/>
        <w:spacing w:line="240" w:lineRule="auto"/>
        <w:contextualSpacing/>
        <w:rPr>
          <w:szCs w:val="24"/>
        </w:rPr>
      </w:pPr>
      <w:r w:rsidRPr="00D35693">
        <w:rPr>
          <w:szCs w:val="24"/>
        </w:rPr>
        <w:t xml:space="preserve">           </w:t>
      </w:r>
    </w:p>
    <w:p w14:paraId="43189D87" w14:textId="77777777" w:rsidR="000104F5" w:rsidRPr="00D35693" w:rsidRDefault="00BF2C2A" w:rsidP="00D35693">
      <w:pPr>
        <w:pStyle w:val="ab"/>
        <w:shd w:val="clear" w:color="auto" w:fill="FFFFFF" w:themeFill="background1"/>
        <w:spacing w:line="240" w:lineRule="auto"/>
        <w:ind w:firstLine="720"/>
        <w:contextualSpacing/>
        <w:rPr>
          <w:szCs w:val="24"/>
        </w:rPr>
      </w:pPr>
      <w:r w:rsidRPr="00D35693">
        <w:rPr>
          <w:b/>
          <w:szCs w:val="24"/>
        </w:rPr>
        <w:t>1.4.2.</w:t>
      </w:r>
      <w:r w:rsidRPr="00D35693">
        <w:rPr>
          <w:szCs w:val="24"/>
        </w:rPr>
        <w:t xml:space="preserve"> </w:t>
      </w:r>
      <w:r w:rsidRPr="00D35693">
        <w:rPr>
          <w:b/>
          <w:bCs/>
          <w:szCs w:val="24"/>
        </w:rPr>
        <w:t xml:space="preserve"> Мероприятия по озеленению.</w:t>
      </w:r>
    </w:p>
    <w:p w14:paraId="22602A8C" w14:textId="77777777" w:rsidR="000104F5" w:rsidRPr="00D35693" w:rsidRDefault="000104F5" w:rsidP="00D35693">
      <w:pPr>
        <w:pStyle w:val="ab"/>
        <w:shd w:val="clear" w:color="auto" w:fill="FFFFFF" w:themeFill="background1"/>
        <w:spacing w:line="240" w:lineRule="auto"/>
        <w:contextualSpacing/>
        <w:rPr>
          <w:szCs w:val="24"/>
        </w:rPr>
      </w:pPr>
    </w:p>
    <w:p w14:paraId="5E4D02EA" w14:textId="77777777" w:rsidR="000104F5" w:rsidRPr="00D35693" w:rsidRDefault="00BF2C2A" w:rsidP="00D35693">
      <w:pPr>
        <w:pStyle w:val="ab"/>
        <w:shd w:val="clear" w:color="auto" w:fill="FFFFFF" w:themeFill="background1"/>
        <w:spacing w:line="240" w:lineRule="auto"/>
        <w:ind w:firstLine="708"/>
        <w:contextualSpacing/>
        <w:rPr>
          <w:szCs w:val="24"/>
        </w:rPr>
      </w:pPr>
      <w:r w:rsidRPr="00D35693">
        <w:rPr>
          <w:szCs w:val="24"/>
        </w:rPr>
        <w:tab/>
        <w:t xml:space="preserve">Управление осуществляет мероприятия по содержанию зеленых насаждений на сельских территориях муниципального образования «Город Калуга». Регулярно проводятся обследования состояния деревьев. Выявляются больные, аварийные насаждения, которые требуют сноса, а также насаждения, которым нужно произвести санитарную или омолаживающую обрезку. </w:t>
      </w:r>
    </w:p>
    <w:p w14:paraId="4B75C4D7" w14:textId="77777777" w:rsidR="000104F5" w:rsidRPr="00D35693" w:rsidRDefault="00BF2C2A" w:rsidP="00D35693">
      <w:pPr>
        <w:pStyle w:val="ab"/>
        <w:shd w:val="clear" w:color="auto" w:fill="FFFFFF" w:themeFill="background1"/>
        <w:spacing w:line="240" w:lineRule="auto"/>
        <w:contextualSpacing/>
        <w:rPr>
          <w:szCs w:val="24"/>
        </w:rPr>
      </w:pPr>
      <w:r w:rsidRPr="00D35693">
        <w:rPr>
          <w:szCs w:val="24"/>
        </w:rPr>
        <w:tab/>
        <w:t>В 2020 году выделенные бюджетные средства освоены полностью, выполнены работы по вырубке 80 аварийных деревьев и обрезке 11 деревьев по муниципальным контрактам на территориях сельских населенных пунктов МО «Город Калуга» на общую сумму 655,9 тыс.руб.</w:t>
      </w:r>
    </w:p>
    <w:p w14:paraId="000D5349" w14:textId="322449FA" w:rsidR="000104F5" w:rsidRPr="00D35693" w:rsidRDefault="00BF2C2A" w:rsidP="00D35693">
      <w:pPr>
        <w:pStyle w:val="ab"/>
        <w:shd w:val="clear" w:color="auto" w:fill="FFFFFF" w:themeFill="background1"/>
        <w:spacing w:line="240" w:lineRule="auto"/>
        <w:contextualSpacing/>
        <w:rPr>
          <w:szCs w:val="24"/>
        </w:rPr>
      </w:pPr>
      <w:r w:rsidRPr="00D35693">
        <w:rPr>
          <w:szCs w:val="24"/>
        </w:rPr>
        <w:t xml:space="preserve">          В 2021 году планируется выполнить работы по вырубке 14 и обрезке 8 деревьев на общую сумму 300,0 тыс.руб.</w:t>
      </w:r>
    </w:p>
    <w:p w14:paraId="7E9A7B12" w14:textId="77777777" w:rsidR="000104F5" w:rsidRPr="00D35693" w:rsidRDefault="000104F5" w:rsidP="00D35693">
      <w:pPr>
        <w:shd w:val="clear" w:color="auto" w:fill="FFFFFF" w:themeFill="background1"/>
        <w:ind w:firstLine="708"/>
        <w:contextualSpacing/>
        <w:jc w:val="both"/>
        <w:rPr>
          <w:b/>
        </w:rPr>
      </w:pPr>
    </w:p>
    <w:p w14:paraId="0770675D" w14:textId="3F54C4FF" w:rsidR="000104F5" w:rsidRDefault="00BF2C2A" w:rsidP="00D35693">
      <w:pPr>
        <w:shd w:val="clear" w:color="auto" w:fill="FFFFFF" w:themeFill="background1"/>
        <w:ind w:firstLine="708"/>
        <w:contextualSpacing/>
        <w:jc w:val="both"/>
        <w:rPr>
          <w:b/>
        </w:rPr>
      </w:pPr>
      <w:r w:rsidRPr="00D35693">
        <w:rPr>
          <w:b/>
        </w:rPr>
        <w:t xml:space="preserve">1.5.   Участие в реализации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w:t>
      </w:r>
    </w:p>
    <w:p w14:paraId="32164D9C" w14:textId="77777777" w:rsidR="007532DE" w:rsidRPr="00D35693" w:rsidRDefault="007532DE" w:rsidP="00D35693">
      <w:pPr>
        <w:shd w:val="clear" w:color="auto" w:fill="FFFFFF" w:themeFill="background1"/>
        <w:ind w:firstLine="708"/>
        <w:contextualSpacing/>
        <w:jc w:val="both"/>
      </w:pPr>
    </w:p>
    <w:p w14:paraId="7E3A1E24" w14:textId="70B79F8C" w:rsidR="000104F5" w:rsidRPr="00D35693" w:rsidRDefault="00BF2C2A" w:rsidP="00D35693">
      <w:pPr>
        <w:widowControl w:val="0"/>
        <w:shd w:val="clear" w:color="auto" w:fill="FFFFFF" w:themeFill="background1"/>
        <w:tabs>
          <w:tab w:val="left" w:pos="563"/>
        </w:tabs>
        <w:contextualSpacing/>
        <w:jc w:val="both"/>
      </w:pPr>
      <w:r w:rsidRPr="00D35693">
        <w:tab/>
        <w:t xml:space="preserve">Муниципальная программа муниципального образования «Город Калуга» «Поддержка развития российского казачества на территории муниципального образования «Город Калуга» разработана управлением по работе с населением на территориях в 2015 году, постановлением Городской Управы № 505-п </w:t>
      </w:r>
      <w:r w:rsidR="007532DE">
        <w:t xml:space="preserve">программа </w:t>
      </w:r>
      <w:r w:rsidRPr="00D35693">
        <w:t>утверждена на новый отчетный период 2020</w:t>
      </w:r>
      <w:r w:rsidR="007532DE">
        <w:t xml:space="preserve"> -</w:t>
      </w:r>
      <w:r w:rsidRPr="00D35693">
        <w:t xml:space="preserve"> 2025 г</w:t>
      </w:r>
      <w:r w:rsidR="00EC6FBF">
        <w:t>г.</w:t>
      </w:r>
      <w:r w:rsidRPr="00D35693">
        <w:t xml:space="preserve"> </w:t>
      </w:r>
    </w:p>
    <w:p w14:paraId="16A35699" w14:textId="77777777" w:rsidR="000104F5" w:rsidRPr="00D35693" w:rsidRDefault="00BF2C2A" w:rsidP="00D35693">
      <w:pPr>
        <w:widowControl w:val="0"/>
        <w:shd w:val="clear" w:color="auto" w:fill="FFFFFF" w:themeFill="background1"/>
        <w:tabs>
          <w:tab w:val="left" w:pos="563"/>
        </w:tabs>
        <w:contextualSpacing/>
        <w:jc w:val="both"/>
      </w:pPr>
      <w:r w:rsidRPr="00D35693">
        <w:tab/>
        <w:t xml:space="preserve">Целью муниципальной программы является развитие и консолидация российского казачества на территории города Калуги. </w:t>
      </w:r>
    </w:p>
    <w:p w14:paraId="133DE774" w14:textId="2B9EE6F4" w:rsidR="000104F5" w:rsidRPr="00D35693" w:rsidRDefault="00EC6FBF" w:rsidP="00D35693">
      <w:pPr>
        <w:widowControl w:val="0"/>
        <w:shd w:val="clear" w:color="auto" w:fill="FFFFFF" w:themeFill="background1"/>
        <w:tabs>
          <w:tab w:val="left" w:pos="563"/>
        </w:tabs>
        <w:contextualSpacing/>
        <w:jc w:val="both"/>
      </w:pPr>
      <w:r>
        <w:tab/>
      </w:r>
      <w:r w:rsidR="00BF2C2A" w:rsidRPr="00D35693">
        <w:t>Задачи муниципальной программы: развитие духовно-нравственных основ, традиционных образа жизни, форм хозяйствования и самобытной культуры российского казачества, повышение роли российского казачества в воспитании подрастающего поколения в духе патриотизма и его готовности к служению Отечеству.</w:t>
      </w:r>
    </w:p>
    <w:p w14:paraId="15161669" w14:textId="77777777" w:rsidR="000104F5" w:rsidRPr="00D35693" w:rsidRDefault="00BF2C2A" w:rsidP="00EC6FBF">
      <w:pPr>
        <w:widowControl w:val="0"/>
        <w:shd w:val="clear" w:color="auto" w:fill="FFFFFF" w:themeFill="background1"/>
        <w:ind w:firstLine="720"/>
        <w:contextualSpacing/>
        <w:jc w:val="both"/>
      </w:pPr>
      <w:r w:rsidRPr="00D35693">
        <w:rPr>
          <w:rFonts w:eastAsia="Calibri"/>
        </w:rPr>
        <w:t>Финансирование программы осуществляется за счет средств бюджета МО «Город Калуга» и в рамках следующих муниципальных программ:</w:t>
      </w:r>
    </w:p>
    <w:p w14:paraId="0B66659B" w14:textId="77777777" w:rsidR="000104F5" w:rsidRPr="00D35693" w:rsidRDefault="00BF2C2A" w:rsidP="00EC6FBF">
      <w:pPr>
        <w:widowControl w:val="0"/>
        <w:shd w:val="clear" w:color="auto" w:fill="FFFFFF" w:themeFill="background1"/>
        <w:ind w:firstLine="720"/>
        <w:contextualSpacing/>
        <w:jc w:val="both"/>
      </w:pPr>
      <w:r w:rsidRPr="00D35693">
        <w:rPr>
          <w:rFonts w:eastAsia="Calibri"/>
        </w:rPr>
        <w:t>- «Развитие культуры и искусства муниципального образования «Город Калуга»;</w:t>
      </w:r>
    </w:p>
    <w:p w14:paraId="7254AC45" w14:textId="77777777" w:rsidR="000104F5" w:rsidRPr="00D35693" w:rsidRDefault="00BF2C2A" w:rsidP="00EC6FBF">
      <w:pPr>
        <w:widowControl w:val="0"/>
        <w:shd w:val="clear" w:color="auto" w:fill="FFFFFF" w:themeFill="background1"/>
        <w:ind w:firstLine="720"/>
        <w:contextualSpacing/>
        <w:jc w:val="both"/>
      </w:pPr>
      <w:r w:rsidRPr="00D35693">
        <w:rPr>
          <w:rFonts w:eastAsia="Calibri"/>
        </w:rPr>
        <w:t>- «Развитие физической культуры и спорта в муниципальном образовании «Город Калуга»;</w:t>
      </w:r>
    </w:p>
    <w:p w14:paraId="3561BF6A" w14:textId="77777777" w:rsidR="000104F5" w:rsidRPr="00D35693" w:rsidRDefault="00BF2C2A" w:rsidP="00EC6FBF">
      <w:pPr>
        <w:widowControl w:val="0"/>
        <w:shd w:val="clear" w:color="auto" w:fill="FFFFFF" w:themeFill="background1"/>
        <w:ind w:firstLine="720"/>
        <w:contextualSpacing/>
        <w:jc w:val="both"/>
      </w:pPr>
      <w:r w:rsidRPr="00D35693">
        <w:rPr>
          <w:rFonts w:eastAsia="Calibri"/>
        </w:rPr>
        <w:t>- «Комплексная профилактика правонарушений на территории муниципального образования «Город Калуга»;</w:t>
      </w:r>
    </w:p>
    <w:p w14:paraId="01F9122A" w14:textId="77777777" w:rsidR="000104F5" w:rsidRPr="00D35693" w:rsidRDefault="00BF2C2A" w:rsidP="00EC6FBF">
      <w:pPr>
        <w:widowControl w:val="0"/>
        <w:shd w:val="clear" w:color="auto" w:fill="FFFFFF" w:themeFill="background1"/>
        <w:ind w:firstLine="720"/>
        <w:contextualSpacing/>
        <w:jc w:val="both"/>
      </w:pPr>
      <w:r w:rsidRPr="00D35693">
        <w:rPr>
          <w:rFonts w:eastAsia="Calibri"/>
        </w:rPr>
        <w:t>- «Молодежь муниципального образования «Город Калуга»;</w:t>
      </w:r>
    </w:p>
    <w:p w14:paraId="4B3A81C4" w14:textId="77777777" w:rsidR="000104F5" w:rsidRPr="00D35693" w:rsidRDefault="00BF2C2A" w:rsidP="00EC6FBF">
      <w:pPr>
        <w:widowControl w:val="0"/>
        <w:shd w:val="clear" w:color="auto" w:fill="FFFFFF" w:themeFill="background1"/>
        <w:ind w:firstLine="720"/>
        <w:contextualSpacing/>
        <w:jc w:val="both"/>
      </w:pPr>
      <w:r w:rsidRPr="00D35693">
        <w:rPr>
          <w:rFonts w:eastAsia="Calibri"/>
        </w:rPr>
        <w:t>- «Развитие сельского хозяйства и регулирования рынков сельскохозяйственной продукции, сырья и продовольствия»;</w:t>
      </w:r>
    </w:p>
    <w:p w14:paraId="1E911200" w14:textId="79349150" w:rsidR="000104F5" w:rsidRPr="00D35693" w:rsidRDefault="00EC6FBF" w:rsidP="00D35693">
      <w:pPr>
        <w:widowControl w:val="0"/>
        <w:shd w:val="clear" w:color="auto" w:fill="FFFFFF" w:themeFill="background1"/>
        <w:tabs>
          <w:tab w:val="left" w:pos="563"/>
        </w:tabs>
        <w:contextualSpacing/>
        <w:jc w:val="both"/>
      </w:pPr>
      <w:r>
        <w:rPr>
          <w:rFonts w:eastAsia="Calibri"/>
        </w:rPr>
        <w:tab/>
      </w:r>
      <w:r>
        <w:rPr>
          <w:rFonts w:eastAsia="Calibri"/>
        </w:rPr>
        <w:tab/>
      </w:r>
      <w:r w:rsidR="00BF2C2A" w:rsidRPr="00D35693">
        <w:rPr>
          <w:rFonts w:eastAsia="Calibri"/>
        </w:rPr>
        <w:t>- «Экономическое развитие».</w:t>
      </w:r>
    </w:p>
    <w:p w14:paraId="3E6C53A8" w14:textId="77777777" w:rsidR="000104F5" w:rsidRPr="00D35693" w:rsidRDefault="00BF2C2A" w:rsidP="00D35693">
      <w:pPr>
        <w:widowControl w:val="0"/>
        <w:shd w:val="clear" w:color="auto" w:fill="FFFFFF" w:themeFill="background1"/>
        <w:tabs>
          <w:tab w:val="left" w:pos="563"/>
        </w:tabs>
        <w:contextualSpacing/>
        <w:jc w:val="both"/>
      </w:pPr>
      <w:r w:rsidRPr="00D35693">
        <w:rPr>
          <w:rFonts w:eastAsia="Calibri"/>
        </w:rPr>
        <w:tab/>
        <w:t>Лимиты бюджетных средств на 31.12.2020 года по данной программе составили</w:t>
      </w:r>
      <w:r w:rsidRPr="00D35693">
        <w:rPr>
          <w:rFonts w:eastAsia="Calibri"/>
        </w:rPr>
        <w:br/>
      </w:r>
      <w:r w:rsidRPr="00D35693">
        <w:rPr>
          <w:rFonts w:eastAsia="Calibri"/>
        </w:rPr>
        <w:lastRenderedPageBreak/>
        <w:t xml:space="preserve">100 тыс. руб, которые были израсходованы в полном объеме и исполнение программы составило 100,00 %. </w:t>
      </w:r>
    </w:p>
    <w:p w14:paraId="5CD21CB6" w14:textId="77777777" w:rsidR="000104F5" w:rsidRPr="00D35693" w:rsidRDefault="00BF2C2A" w:rsidP="00D35693">
      <w:pPr>
        <w:widowControl w:val="0"/>
        <w:shd w:val="clear" w:color="auto" w:fill="FFFFFF" w:themeFill="background1"/>
        <w:tabs>
          <w:tab w:val="left" w:pos="563"/>
        </w:tabs>
        <w:contextualSpacing/>
        <w:jc w:val="both"/>
      </w:pPr>
      <w:r w:rsidRPr="00D35693">
        <w:tab/>
        <w:t xml:space="preserve">Программные мероприятия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реализовываются в рамках деятельности структурных подразделений Городской Управы города Калуги. </w:t>
      </w:r>
    </w:p>
    <w:p w14:paraId="03A4534E" w14:textId="797EB1E1" w:rsidR="000104F5" w:rsidRPr="00D35693" w:rsidRDefault="00BF2C2A" w:rsidP="00D35693">
      <w:pPr>
        <w:widowControl w:val="0"/>
        <w:shd w:val="clear" w:color="auto" w:fill="FFFFFF" w:themeFill="background1"/>
        <w:tabs>
          <w:tab w:val="left" w:pos="563"/>
        </w:tabs>
        <w:contextualSpacing/>
        <w:jc w:val="both"/>
      </w:pPr>
      <w:r w:rsidRPr="00D35693">
        <w:tab/>
        <w:t xml:space="preserve">За 2020 год управлением культуры города Калуги и подведомственными ему учреждениями проведены следующие праздничные мероприятия с участием самодеятельных казачьих коллективов: </w:t>
      </w:r>
    </w:p>
    <w:p w14:paraId="521C7B00" w14:textId="77777777" w:rsidR="000104F5" w:rsidRPr="00D35693" w:rsidRDefault="00BF2C2A" w:rsidP="00EC6FBF">
      <w:pPr>
        <w:widowControl w:val="0"/>
        <w:shd w:val="clear" w:color="auto" w:fill="FFFFFF" w:themeFill="background1"/>
        <w:ind w:firstLine="720"/>
        <w:contextualSpacing/>
        <w:jc w:val="both"/>
      </w:pPr>
      <w:r w:rsidRPr="00D35693">
        <w:t xml:space="preserve">1. </w:t>
      </w:r>
      <w:r w:rsidRPr="00D35693">
        <w:rPr>
          <w:color w:val="000000"/>
        </w:rPr>
        <w:t>10.03.2020</w:t>
      </w:r>
      <w:r w:rsidRPr="00D35693">
        <w:t xml:space="preserve"> </w:t>
      </w:r>
      <w:r w:rsidRPr="00D35693">
        <w:rPr>
          <w:color w:val="000000"/>
        </w:rPr>
        <w:t>Беседа с подростками «Осторожно, терроризм!»</w:t>
      </w:r>
      <w:r w:rsidRPr="00D35693">
        <w:t xml:space="preserve"> с участием </w:t>
      </w:r>
      <w:r w:rsidRPr="00D35693">
        <w:rPr>
          <w:color w:val="000000"/>
        </w:rPr>
        <w:t>Центра постинтернатного сопровождения «Расправь крылья», лектора Российского общества «Знание» Головида И.И. и атамана города Калуги боевого офицера Глущука О. А.</w:t>
      </w:r>
      <w:r w:rsidRPr="00D35693">
        <w:t xml:space="preserve"> в МБУК «Городской досуговый центр» (ул.Пухова, д.52);</w:t>
      </w:r>
    </w:p>
    <w:p w14:paraId="29A79A86" w14:textId="5EAAB651" w:rsidR="000104F5" w:rsidRPr="00D35693" w:rsidRDefault="00EC6FBF" w:rsidP="00D35693">
      <w:pPr>
        <w:widowControl w:val="0"/>
        <w:shd w:val="clear" w:color="auto" w:fill="FFFFFF" w:themeFill="background1"/>
        <w:tabs>
          <w:tab w:val="left" w:pos="563"/>
        </w:tabs>
        <w:contextualSpacing/>
        <w:jc w:val="both"/>
      </w:pPr>
      <w:r>
        <w:tab/>
      </w:r>
      <w:r w:rsidR="00BF2C2A" w:rsidRPr="00D35693">
        <w:t>2. 16.03.2020 Творческая встреча «Послужим России вместе» с участием Отдела казачьей культуры областного центра народного творчества и кино «Центральный», первой калужской казачьей кадетской сотни (командир сотни Юшин Д.П.) и Ансамбля казачьей песни «Разъезд» в ДК «Малинники» (пер.Малинники, д.20).</w:t>
      </w:r>
    </w:p>
    <w:p w14:paraId="1DDFD342" w14:textId="6318F605" w:rsidR="000104F5" w:rsidRPr="00D35693" w:rsidRDefault="00BF2C2A" w:rsidP="00D35693">
      <w:pPr>
        <w:widowControl w:val="0"/>
        <w:shd w:val="clear" w:color="auto" w:fill="FFFFFF" w:themeFill="background1"/>
        <w:tabs>
          <w:tab w:val="left" w:pos="563"/>
        </w:tabs>
        <w:contextualSpacing/>
        <w:jc w:val="both"/>
      </w:pPr>
      <w:r w:rsidRPr="00D35693">
        <w:tab/>
        <w:t>В средствах массовой информации освещалась работа Городской Управы города Калуги в сфере поддержки казачества, а также общественной деятельности казачьих обществ</w:t>
      </w:r>
      <w:r w:rsidR="00EC6FBF">
        <w:t>:</w:t>
      </w:r>
      <w:r w:rsidRPr="00D35693">
        <w:t xml:space="preserve"> публикации в газете «Калужская неделя», на сайте газеты, на «Ленте новостей» официального сайта Городской Управы г.Калуги: </w:t>
      </w:r>
    </w:p>
    <w:p w14:paraId="788C2DB3" w14:textId="0F317826" w:rsidR="00EC6FBF" w:rsidRDefault="00BF2C2A" w:rsidP="00D35693">
      <w:pPr>
        <w:shd w:val="clear" w:color="auto" w:fill="FFFFFF" w:themeFill="background1"/>
        <w:tabs>
          <w:tab w:val="left" w:pos="3619"/>
        </w:tabs>
        <w:contextualSpacing/>
        <w:jc w:val="both"/>
      </w:pPr>
      <w:r w:rsidRPr="00D35693">
        <w:t xml:space="preserve"> </w:t>
      </w:r>
      <w:r w:rsidR="00EC6FBF">
        <w:t xml:space="preserve">        - </w:t>
      </w:r>
      <w:r w:rsidRPr="00D35693">
        <w:t>«К.Н.» № 02 от 23.01.2020 - «Городские власти наметили направления сотрудничества с</w:t>
      </w:r>
      <w:r w:rsidR="00EC6FBF">
        <w:t xml:space="preserve"> </w:t>
      </w:r>
      <w:r w:rsidRPr="00D35693">
        <w:t>полицией города», стр.9;</w:t>
      </w:r>
    </w:p>
    <w:p w14:paraId="52F06181" w14:textId="77777777" w:rsidR="00EC6FBF" w:rsidRDefault="00EC6FBF" w:rsidP="00D35693">
      <w:pPr>
        <w:shd w:val="clear" w:color="auto" w:fill="FFFFFF" w:themeFill="background1"/>
        <w:tabs>
          <w:tab w:val="left" w:pos="3619"/>
        </w:tabs>
        <w:contextualSpacing/>
        <w:jc w:val="both"/>
      </w:pPr>
      <w:r>
        <w:t xml:space="preserve">         </w:t>
      </w:r>
      <w:r w:rsidR="00BF2C2A" w:rsidRPr="00D35693">
        <w:t>-«К.Н.» № 05 от 13.02.2020 - «На Правобережье появился отряд народных дружинников», стр.11;</w:t>
      </w:r>
    </w:p>
    <w:p w14:paraId="24FBB9FA" w14:textId="77777777" w:rsidR="00EC6FBF" w:rsidRDefault="00EC6FBF" w:rsidP="00D35693">
      <w:pPr>
        <w:shd w:val="clear" w:color="auto" w:fill="FFFFFF" w:themeFill="background1"/>
        <w:tabs>
          <w:tab w:val="left" w:pos="3619"/>
        </w:tabs>
        <w:contextualSpacing/>
        <w:jc w:val="both"/>
      </w:pPr>
      <w:r>
        <w:t xml:space="preserve">         </w:t>
      </w:r>
      <w:r w:rsidR="00BF2C2A" w:rsidRPr="00D35693">
        <w:t>-«К.Н.» № 06 от 20.02.2020 - «Министерство внутренней политики и массовых коммуникаций области подвело итоги работы в 2019 году», стр. 4;</w:t>
      </w:r>
      <w:r w:rsidR="00BF2C2A" w:rsidRPr="00D35693">
        <w:br/>
      </w:r>
      <w:r>
        <w:t xml:space="preserve">         </w:t>
      </w:r>
      <w:r w:rsidR="00BF2C2A" w:rsidRPr="00D35693">
        <w:t xml:space="preserve">- «К.Н.» № 07 от 27.02.2020 - «В Калуге отметили День молодого избирателя», стр.8; </w:t>
      </w:r>
    </w:p>
    <w:p w14:paraId="204C2EB8" w14:textId="60A25B53" w:rsidR="00EC6FBF" w:rsidRDefault="00EC6FBF" w:rsidP="00D35693">
      <w:pPr>
        <w:shd w:val="clear" w:color="auto" w:fill="FFFFFF" w:themeFill="background1"/>
        <w:tabs>
          <w:tab w:val="left" w:pos="3619"/>
        </w:tabs>
        <w:contextualSpacing/>
        <w:jc w:val="both"/>
      </w:pPr>
      <w:r>
        <w:t xml:space="preserve">         - </w:t>
      </w:r>
      <w:r w:rsidR="00BF2C2A" w:rsidRPr="00D35693">
        <w:t>«В Калуге почтили память защитников Отечества», стр.14.</w:t>
      </w:r>
    </w:p>
    <w:p w14:paraId="798D5FD7" w14:textId="58229FF3" w:rsidR="00EC6FBF" w:rsidRDefault="00EC6FBF" w:rsidP="00D35693">
      <w:pPr>
        <w:shd w:val="clear" w:color="auto" w:fill="FFFFFF" w:themeFill="background1"/>
        <w:tabs>
          <w:tab w:val="left" w:pos="3619"/>
        </w:tabs>
        <w:contextualSpacing/>
        <w:jc w:val="both"/>
      </w:pPr>
      <w:r>
        <w:t xml:space="preserve">         - </w:t>
      </w:r>
      <w:r w:rsidR="00BF2C2A" w:rsidRPr="00D35693">
        <w:t xml:space="preserve">«Лента новостей» 04.02.2020: «На правобережье сформирован отряд дружинников»; </w:t>
      </w:r>
      <w:r w:rsidR="00BF2C2A" w:rsidRPr="00D35693">
        <w:rPr>
          <w:color w:val="0000FF"/>
          <w:u w:val="single"/>
        </w:rPr>
        <w:br/>
      </w:r>
      <w:r>
        <w:t xml:space="preserve">         - </w:t>
      </w:r>
      <w:r w:rsidR="00BF2C2A" w:rsidRPr="00D35693">
        <w:t xml:space="preserve">«В Калужской тальянке исполняют песни казаков»; </w:t>
      </w:r>
    </w:p>
    <w:p w14:paraId="6110F818" w14:textId="63DA7017" w:rsidR="00EC6FBF" w:rsidRDefault="00EC6FBF" w:rsidP="00D35693">
      <w:pPr>
        <w:shd w:val="clear" w:color="auto" w:fill="FFFFFF" w:themeFill="background1"/>
        <w:tabs>
          <w:tab w:val="left" w:pos="3619"/>
        </w:tabs>
        <w:contextualSpacing/>
        <w:jc w:val="both"/>
      </w:pPr>
      <w:r>
        <w:t xml:space="preserve">         </w:t>
      </w:r>
      <w:r w:rsidR="00BF2C2A" w:rsidRPr="00D35693">
        <w:t>- «К.Н.» № 25 от 02.07.2020  «Ура! Победа! Как Калуга отметила священный праздник», стр.11;</w:t>
      </w:r>
      <w:r w:rsidR="00BF2C2A" w:rsidRPr="00D35693">
        <w:br/>
      </w:r>
      <w:r>
        <w:t xml:space="preserve">        </w:t>
      </w:r>
      <w:r w:rsidR="00BF2C2A" w:rsidRPr="00D35693">
        <w:t>-</w:t>
      </w:r>
      <w:r>
        <w:t xml:space="preserve"> </w:t>
      </w:r>
      <w:r w:rsidR="00BF2C2A" w:rsidRPr="00D35693">
        <w:t>«К.Н.» № 24 от 25.06.2020 «Режим усиленный», стр17;</w:t>
      </w:r>
    </w:p>
    <w:p w14:paraId="67E7C740" w14:textId="77777777" w:rsidR="00EC6FBF" w:rsidRDefault="00EC6FBF" w:rsidP="00D35693">
      <w:pPr>
        <w:shd w:val="clear" w:color="auto" w:fill="FFFFFF" w:themeFill="background1"/>
        <w:tabs>
          <w:tab w:val="left" w:pos="3619"/>
        </w:tabs>
        <w:contextualSpacing/>
        <w:jc w:val="both"/>
      </w:pPr>
      <w:r>
        <w:t xml:space="preserve">        </w:t>
      </w:r>
      <w:r w:rsidR="00BF2C2A" w:rsidRPr="00D35693">
        <w:t>-</w:t>
      </w:r>
      <w:r>
        <w:t xml:space="preserve"> </w:t>
      </w:r>
      <w:r w:rsidR="00BF2C2A" w:rsidRPr="00D35693">
        <w:t>«Павшим от живых», стр.21;</w:t>
      </w:r>
    </w:p>
    <w:p w14:paraId="2EB856E1" w14:textId="19CCB58F" w:rsidR="000104F5" w:rsidRPr="00D35693" w:rsidRDefault="00EC6FBF" w:rsidP="00D35693">
      <w:pPr>
        <w:shd w:val="clear" w:color="auto" w:fill="FFFFFF" w:themeFill="background1"/>
        <w:tabs>
          <w:tab w:val="left" w:pos="3619"/>
        </w:tabs>
        <w:contextualSpacing/>
        <w:jc w:val="both"/>
      </w:pPr>
      <w:r>
        <w:t xml:space="preserve">        </w:t>
      </w:r>
      <w:r w:rsidR="00BF2C2A" w:rsidRPr="00D35693">
        <w:t>-</w:t>
      </w:r>
      <w:r>
        <w:t xml:space="preserve"> </w:t>
      </w:r>
      <w:r w:rsidR="00BF2C2A" w:rsidRPr="00D35693">
        <w:t xml:space="preserve">«К.Н.» № 18 от 14.05.2020 «Эстафета Памяти», стр.16; </w:t>
      </w:r>
      <w:r w:rsidR="00BF2C2A" w:rsidRPr="00D35693">
        <w:rPr>
          <w:color w:val="000000"/>
        </w:rPr>
        <w:t xml:space="preserve">«Поклонимся великим тем годам», стр.17. </w:t>
      </w:r>
    </w:p>
    <w:p w14:paraId="70E9CFA6" w14:textId="4E0B125F" w:rsidR="000104F5" w:rsidRPr="00D35693" w:rsidRDefault="00BF2C2A" w:rsidP="00D35693">
      <w:pPr>
        <w:shd w:val="clear" w:color="auto" w:fill="FFFFFF" w:themeFill="background1"/>
        <w:tabs>
          <w:tab w:val="left" w:pos="563"/>
        </w:tabs>
        <w:contextualSpacing/>
        <w:jc w:val="both"/>
      </w:pPr>
      <w:r w:rsidRPr="00D35693">
        <w:rPr>
          <w:color w:val="000000"/>
        </w:rPr>
        <w:tab/>
      </w:r>
      <w:r w:rsidRPr="00D35693">
        <w:rPr>
          <w:b/>
          <w:bCs/>
          <w:color w:val="000000"/>
          <w:highlight w:val="white"/>
        </w:rPr>
        <w:t>31.01.2020 </w:t>
      </w:r>
      <w:r w:rsidRPr="00D35693">
        <w:rPr>
          <w:color w:val="000000"/>
          <w:highlight w:val="white"/>
        </w:rPr>
        <w:t>АККОР</w:t>
      </w:r>
      <w:r w:rsidRPr="00D35693">
        <w:rPr>
          <w:b/>
          <w:bCs/>
          <w:color w:val="000000"/>
          <w:highlight w:val="white"/>
        </w:rPr>
        <w:t xml:space="preserve"> </w:t>
      </w:r>
      <w:r w:rsidRPr="00EC6FBF">
        <w:rPr>
          <w:b/>
          <w:bCs/>
          <w:color w:val="000000"/>
          <w:highlight w:val="white"/>
        </w:rPr>
        <w:t>(</w:t>
      </w:r>
      <w:r w:rsidRPr="00EC6FBF">
        <w:rPr>
          <w:color w:val="000000"/>
          <w:highlight w:val="white"/>
        </w:rPr>
        <w:t>Ассоциация крестьянских (фермерских) хозяйств и кооперативов России)</w:t>
      </w:r>
      <w:r w:rsidRPr="00D35693">
        <w:rPr>
          <w:color w:val="000000"/>
          <w:highlight w:val="white"/>
        </w:rPr>
        <w:t xml:space="preserve"> Калужской области проведен семинар на тему: «Новые условия кредитования проведения сезонно-полевых работ для КФХ и сельхозкооперативов».</w:t>
      </w:r>
    </w:p>
    <w:p w14:paraId="54D0124F" w14:textId="77777777" w:rsidR="000104F5" w:rsidRPr="00D35693" w:rsidRDefault="00BF2C2A" w:rsidP="00EC6FBF">
      <w:pPr>
        <w:widowControl w:val="0"/>
        <w:shd w:val="clear" w:color="auto" w:fill="FFFFFF" w:themeFill="background1"/>
        <w:suppressAutoHyphens w:val="0"/>
        <w:snapToGrid w:val="0"/>
        <w:ind w:firstLine="720"/>
        <w:contextualSpacing/>
        <w:jc w:val="both"/>
      </w:pPr>
      <w:r w:rsidRPr="00D35693">
        <w:rPr>
          <w:color w:val="000000"/>
          <w:highlight w:val="white"/>
        </w:rPr>
        <w:t>Участие в семинаре приняли сельхозтоваропроизводители МО «Город Калуга».</w:t>
      </w:r>
    </w:p>
    <w:p w14:paraId="4D5B360B" w14:textId="77777777" w:rsidR="000104F5" w:rsidRPr="00D35693" w:rsidRDefault="00BF2C2A" w:rsidP="00D35693">
      <w:pPr>
        <w:widowControl w:val="0"/>
        <w:shd w:val="clear" w:color="auto" w:fill="FFFFFF" w:themeFill="background1"/>
        <w:suppressAutoHyphens w:val="0"/>
        <w:snapToGrid w:val="0"/>
        <w:contextualSpacing/>
        <w:jc w:val="both"/>
      </w:pPr>
      <w:r w:rsidRPr="00D35693">
        <w:rPr>
          <w:b/>
          <w:bCs/>
          <w:color w:val="000000"/>
          <w:highlight w:val="white"/>
        </w:rPr>
        <w:tab/>
        <w:t xml:space="preserve">13.02.2020 </w:t>
      </w:r>
      <w:r w:rsidRPr="00D35693">
        <w:rPr>
          <w:color w:val="000000"/>
          <w:highlight w:val="white"/>
        </w:rPr>
        <w:t>Министерством сельского хозяйства Калужской области при участии АККОР Калужской области, представителей сельскохозяйственных кооперативов проведен семинар-совещание на тему: «Актуальные вопросы развития КФХ». В семинаре приняли участие Главы К(Ф)Х и представитель сельскохозяйственного кооператива МО «Город Калуга».</w:t>
      </w:r>
    </w:p>
    <w:p w14:paraId="3F351991" w14:textId="5D5DE9C4" w:rsidR="000104F5" w:rsidRPr="00D35693" w:rsidRDefault="00BF2C2A" w:rsidP="00D35693">
      <w:pPr>
        <w:widowControl w:val="0"/>
        <w:shd w:val="clear" w:color="auto" w:fill="FFFFFF" w:themeFill="background1"/>
        <w:suppressAutoHyphens w:val="0"/>
        <w:snapToGrid w:val="0"/>
        <w:contextualSpacing/>
        <w:jc w:val="both"/>
      </w:pPr>
      <w:r w:rsidRPr="00D35693">
        <w:rPr>
          <w:b/>
          <w:bCs/>
          <w:color w:val="000000"/>
          <w:highlight w:val="white"/>
        </w:rPr>
        <w:tab/>
        <w:t xml:space="preserve">26.02.2020 </w:t>
      </w:r>
      <w:r w:rsidRPr="00D35693">
        <w:rPr>
          <w:color w:val="000000"/>
          <w:highlight w:val="white"/>
        </w:rPr>
        <w:t xml:space="preserve">Министерством сельского хозяйства Калужской области совместно с ФГБНУ «Калужский НИИСХ» при содействии компании </w:t>
      </w:r>
      <w:r w:rsidRPr="00D35693">
        <w:rPr>
          <w:color w:val="000000"/>
          <w:highlight w:val="white"/>
          <w:lang w:val="en-US"/>
        </w:rPr>
        <w:t>BASF</w:t>
      </w:r>
      <w:r w:rsidRPr="00D35693">
        <w:rPr>
          <w:color w:val="000000"/>
          <w:highlight w:val="white"/>
        </w:rPr>
        <w:t xml:space="preserve"> проведен обучающий семинар на тему: «Защита полевых культур в условиях Калужской области».  В семинаре приняли участие сельхозтоваропроизводители МО «Город Калуга».</w:t>
      </w:r>
    </w:p>
    <w:p w14:paraId="732293C8" w14:textId="3BFD56BE" w:rsidR="000104F5" w:rsidRPr="00D35693" w:rsidRDefault="00BF2C2A" w:rsidP="00D35693">
      <w:pPr>
        <w:widowControl w:val="0"/>
        <w:shd w:val="clear" w:color="auto" w:fill="FFFFFF" w:themeFill="background1"/>
        <w:suppressAutoHyphens w:val="0"/>
        <w:snapToGrid w:val="0"/>
        <w:contextualSpacing/>
        <w:jc w:val="both"/>
      </w:pPr>
      <w:r w:rsidRPr="00D35693">
        <w:rPr>
          <w:b/>
          <w:bCs/>
          <w:color w:val="000000"/>
          <w:highlight w:val="white"/>
        </w:rPr>
        <w:tab/>
        <w:t xml:space="preserve">27.08.2020 </w:t>
      </w:r>
      <w:r w:rsidRPr="00D35693">
        <w:rPr>
          <w:color w:val="000000"/>
          <w:highlight w:val="white"/>
        </w:rPr>
        <w:t xml:space="preserve">ФГБОУ ДПО «Калужский институт дополнительного профессионального образования в сфере АПК» и ГАУ КО «Агенство развития бизнеса» проведен семинар на </w:t>
      </w:r>
      <w:r w:rsidRPr="00D35693">
        <w:rPr>
          <w:color w:val="000000"/>
          <w:highlight w:val="white"/>
        </w:rPr>
        <w:lastRenderedPageBreak/>
        <w:t>тему: «Пути эффективного использования рыбоводных участков» Участие принято представителем ООО «Песочня».</w:t>
      </w:r>
    </w:p>
    <w:p w14:paraId="108C6422" w14:textId="77777777" w:rsidR="000104F5" w:rsidRPr="00D35693" w:rsidRDefault="00BF2C2A" w:rsidP="00D35693">
      <w:pPr>
        <w:widowControl w:val="0"/>
        <w:shd w:val="clear" w:color="auto" w:fill="FFFFFF" w:themeFill="background1"/>
        <w:contextualSpacing/>
        <w:jc w:val="both"/>
      </w:pPr>
      <w:r w:rsidRPr="00D35693">
        <w:tab/>
        <w:t>Таким образом, казачество позволяет решать часть задач в сферах обеспечения безопасности государства, улучшения криминогенной обстановки, особенно в районах расположения казачьих обществ, патриотического воспитания молодежи, экономического развития сельских территорий.</w:t>
      </w:r>
    </w:p>
    <w:p w14:paraId="74EA2538" w14:textId="77777777" w:rsidR="000104F5" w:rsidRPr="00D35693" w:rsidRDefault="000104F5" w:rsidP="00D35693">
      <w:pPr>
        <w:shd w:val="clear" w:color="auto" w:fill="FFFFFF" w:themeFill="background1"/>
        <w:ind w:firstLine="708"/>
        <w:contextualSpacing/>
        <w:jc w:val="both"/>
      </w:pPr>
    </w:p>
    <w:p w14:paraId="55A2D060" w14:textId="77777777" w:rsidR="000104F5" w:rsidRPr="00D35693" w:rsidRDefault="00BF2C2A" w:rsidP="00D35693">
      <w:pPr>
        <w:shd w:val="clear" w:color="auto" w:fill="FFFFFF" w:themeFill="background1"/>
        <w:ind w:firstLine="708"/>
        <w:contextualSpacing/>
        <w:jc w:val="both"/>
        <w:rPr>
          <w:b/>
          <w:u w:val="single"/>
        </w:rPr>
      </w:pPr>
      <w:r w:rsidRPr="00D35693">
        <w:rPr>
          <w:b/>
          <w:u w:val="single"/>
        </w:rPr>
        <w:t>П.  Основные показатели работы территориальных представительств</w:t>
      </w:r>
    </w:p>
    <w:p w14:paraId="6220D69A" w14:textId="77777777" w:rsidR="000104F5" w:rsidRPr="00D35693" w:rsidRDefault="000104F5" w:rsidP="00D35693">
      <w:pPr>
        <w:shd w:val="clear" w:color="auto" w:fill="FFFFFF" w:themeFill="background1"/>
        <w:ind w:firstLine="708"/>
        <w:contextualSpacing/>
        <w:jc w:val="both"/>
        <w:rPr>
          <w:b/>
          <w:u w:val="single"/>
        </w:rPr>
      </w:pPr>
    </w:p>
    <w:p w14:paraId="20D5C915" w14:textId="77777777" w:rsidR="000104F5" w:rsidRPr="00D35693" w:rsidRDefault="00BF2C2A" w:rsidP="00D35693">
      <w:pPr>
        <w:shd w:val="clear" w:color="auto" w:fill="FFFFFF" w:themeFill="background1"/>
        <w:contextualSpacing/>
        <w:jc w:val="both"/>
        <w:rPr>
          <w:lang w:eastAsia="ru-RU"/>
        </w:rPr>
      </w:pPr>
      <w:r w:rsidRPr="00D35693">
        <w:tab/>
        <w:t>Среди стоящих перед управлением задач, наиболее важной является повышение доверия населения к местным органам власти и их авторитета в обществе</w:t>
      </w:r>
      <w:r w:rsidRPr="00D35693">
        <w:rPr>
          <w:shd w:val="clear" w:color="auto" w:fill="FFFFFF"/>
        </w:rPr>
        <w:t xml:space="preserve">. Современный запрос со стороны общества требует методов муниципального управления, основанных на открытости и интерактивности, поэтому </w:t>
      </w:r>
      <w:r w:rsidRPr="002C0C17">
        <w:rPr>
          <w:shd w:val="clear" w:color="auto" w:fill="FFFFFF" w:themeFill="background1"/>
        </w:rPr>
        <w:t>д</w:t>
      </w:r>
      <w:r w:rsidRPr="00D35693">
        <w:rPr>
          <w:lang w:eastAsia="ru-RU"/>
        </w:rPr>
        <w:t>еятельность института территориальных представительств управления строилась на принципах и механизмах вовлечения граждан в разработку и контроль управленческих решений, облегчения взаимодействия граждан с органами власти, прозрачности и понятности работы органов местного самоуправления.</w:t>
      </w:r>
    </w:p>
    <w:p w14:paraId="448FFD20" w14:textId="77777777" w:rsidR="000104F5" w:rsidRPr="00D35693" w:rsidRDefault="00BF2C2A" w:rsidP="00D35693">
      <w:pPr>
        <w:shd w:val="clear" w:color="auto" w:fill="FFFFFF" w:themeFill="background1"/>
        <w:contextualSpacing/>
        <w:jc w:val="both"/>
      </w:pPr>
      <w:r w:rsidRPr="00D35693">
        <w:rPr>
          <w:lang w:eastAsia="ru-RU"/>
        </w:rPr>
        <w:tab/>
      </w:r>
      <w:r w:rsidRPr="00D35693">
        <w:rPr>
          <w:b/>
          <w:bCs/>
        </w:rPr>
        <w:t>Мессенджеры и соцсети.</w:t>
      </w:r>
      <w:r w:rsidRPr="00D35693">
        <w:t xml:space="preserve"> Для организации диалога с гражданами и получения живой обратной связи, управлением широко используются такие ресурсы, как мессенджеры и соцсети</w:t>
      </w:r>
      <w:r w:rsidRPr="00D35693">
        <w:rPr>
          <w:b/>
          <w:bCs/>
        </w:rPr>
        <w:t xml:space="preserve">, </w:t>
      </w:r>
      <w:r w:rsidRPr="00D35693">
        <w:t>это наиболее значимые и легкодоступные средства медиа. Возросла роль социальных медиа в развитии гражданских инициатив в форме организации сообществ, направленных на решение социальных проблем.</w:t>
      </w:r>
    </w:p>
    <w:p w14:paraId="62EE8DF0" w14:textId="77777777" w:rsidR="000104F5" w:rsidRPr="00D35693" w:rsidRDefault="00BF2C2A" w:rsidP="00D35693">
      <w:pPr>
        <w:shd w:val="clear" w:color="auto" w:fill="FFFFFF" w:themeFill="background1"/>
        <w:contextualSpacing/>
        <w:jc w:val="both"/>
      </w:pPr>
      <w:r w:rsidRPr="00D35693">
        <w:rPr>
          <w:lang w:eastAsia="ru-RU"/>
        </w:rPr>
        <w:tab/>
        <w:t xml:space="preserve">При содействии территориальных представительств в социальных сетях создано множество онлайн-групп лиц, </w:t>
      </w:r>
      <w:r w:rsidRPr="00D35693">
        <w:t>проявляющих гражданскую активность в</w:t>
      </w:r>
      <w:r w:rsidRPr="00D35693">
        <w:rPr>
          <w:lang w:eastAsia="ru-RU"/>
        </w:rPr>
        <w:t xml:space="preserve"> микрорайонах города</w:t>
      </w:r>
      <w:r w:rsidRPr="00D35693">
        <w:t>, которые чаще других готовы объединяться для совместных действий, организовывать общественные мероприятия и принимать в них участие. Размещение и обсуждение информации в сети помогает в решении реальных проблем, способствует вовлечению населения в активную общественно-полезную деятельность и выявлению лидеров общественного мнения.</w:t>
      </w:r>
    </w:p>
    <w:p w14:paraId="74C81DCE" w14:textId="39FA4B67" w:rsidR="000104F5" w:rsidRPr="00D35693" w:rsidRDefault="00BF2C2A" w:rsidP="00D35693">
      <w:pPr>
        <w:shd w:val="clear" w:color="auto" w:fill="FFFFFF" w:themeFill="background1"/>
        <w:ind w:firstLine="708"/>
        <w:contextualSpacing/>
        <w:jc w:val="both"/>
      </w:pPr>
      <w:r w:rsidRPr="00D35693">
        <w:t>Практики гражданского участия, которые стали возможны за счет интерактивных коммуникаций, позволяют приобрести положительный опыт работы на общественное благо, повышают степень личной ответственности граждан, веру в свою способность оказывать влияние на процессы, происходящие в</w:t>
      </w:r>
      <w:r w:rsidR="002C0C17">
        <w:t xml:space="preserve"> городе</w:t>
      </w:r>
      <w:r w:rsidRPr="00D35693">
        <w:t>.</w:t>
      </w:r>
    </w:p>
    <w:p w14:paraId="3C2C5E13" w14:textId="77777777" w:rsidR="000104F5" w:rsidRPr="00D35693" w:rsidRDefault="00BF2C2A" w:rsidP="00D35693">
      <w:pPr>
        <w:shd w:val="clear" w:color="auto" w:fill="FFFFFF" w:themeFill="background1"/>
        <w:ind w:firstLine="708"/>
        <w:contextualSpacing/>
        <w:jc w:val="both"/>
      </w:pPr>
      <w:r w:rsidRPr="00D35693">
        <w:rPr>
          <w:b/>
          <w:color w:val="000000"/>
        </w:rPr>
        <w:t>Собрания</w:t>
      </w:r>
      <w:r w:rsidRPr="00D35693">
        <w:rPr>
          <w:color w:val="000000"/>
        </w:rPr>
        <w:t xml:space="preserve">. </w:t>
      </w:r>
      <w:r w:rsidRPr="00D35693">
        <w:t xml:space="preserve">Решение проблем ЖКХ в процессе управления своими домами, благоустройства территории проживания способствует объединению граждан, а это является важным ресурсом развития навыков самоуправления. </w:t>
      </w:r>
      <w:r w:rsidRPr="00D35693">
        <w:rPr>
          <w:color w:val="000000"/>
        </w:rPr>
        <w:t>Одной из форм взаимодействия с населением в указанной сфере являются</w:t>
      </w:r>
      <w:r w:rsidRPr="00D35693">
        <w:rPr>
          <w:rStyle w:val="apple-converted-space"/>
          <w:color w:val="000000"/>
        </w:rPr>
        <w:t xml:space="preserve"> </w:t>
      </w:r>
      <w:r w:rsidRPr="00D35693">
        <w:rPr>
          <w:bCs/>
          <w:color w:val="000000"/>
        </w:rPr>
        <w:t xml:space="preserve">собрания и встречи с </w:t>
      </w:r>
      <w:r w:rsidRPr="00D35693">
        <w:rPr>
          <w:color w:val="000000"/>
        </w:rPr>
        <w:t xml:space="preserve">гражданами. </w:t>
      </w:r>
      <w:r w:rsidRPr="00D35693">
        <w:t xml:space="preserve">В процессе обсуждения устанавливаются различные аргументы, позиции сторон и принятие на их основе более обоснованных и правильных решений. </w:t>
      </w:r>
    </w:p>
    <w:p w14:paraId="0D21CAA9" w14:textId="77777777" w:rsidR="000104F5" w:rsidRPr="00D35693" w:rsidRDefault="00BF2C2A" w:rsidP="00D35693">
      <w:pPr>
        <w:shd w:val="clear" w:color="auto" w:fill="FFFFFF" w:themeFill="background1"/>
        <w:ind w:firstLine="708"/>
        <w:contextualSpacing/>
        <w:jc w:val="both"/>
      </w:pPr>
      <w:r w:rsidRPr="00D35693">
        <w:t>Так в 2020 управлением по работе с населением на территориях было организовано 535 собраний граждан по месту жительства по широкому кругу вопросов жизнеобеспечения: благоустройству дворовой территории, выбору совета дома, переходу на индивидуальное отопление, определению способа управления многоквартирным домом и многим другим вопросам. Из них более 100 собраний было проведено с участием депутатов Городской Думы города Калуги.</w:t>
      </w:r>
    </w:p>
    <w:p w14:paraId="12783C9D" w14:textId="77777777" w:rsidR="000104F5" w:rsidRPr="00D35693" w:rsidRDefault="00BF2C2A" w:rsidP="00D35693">
      <w:pPr>
        <w:shd w:val="clear" w:color="auto" w:fill="FFFFFF" w:themeFill="background1"/>
        <w:ind w:firstLine="708"/>
        <w:contextualSpacing/>
        <w:jc w:val="both"/>
      </w:pPr>
      <w:r w:rsidRPr="00D35693">
        <w:rPr>
          <w:b/>
        </w:rPr>
        <w:t>Подворовые обходы</w:t>
      </w:r>
      <w:r w:rsidRPr="00D35693">
        <w:t xml:space="preserve">. </w:t>
      </w:r>
    </w:p>
    <w:p w14:paraId="29BA0131" w14:textId="5F9DC76D" w:rsidR="000104F5" w:rsidRPr="00D35693" w:rsidRDefault="00C22A44" w:rsidP="00D35693">
      <w:pPr>
        <w:pStyle w:val="af6"/>
        <w:shd w:val="clear" w:color="auto" w:fill="FFFFFF" w:themeFill="background1"/>
        <w:spacing w:after="0"/>
        <w:ind w:left="0" w:firstLine="720"/>
        <w:contextualSpacing/>
        <w:jc w:val="both"/>
        <w:rPr>
          <w:highlight w:val="white"/>
        </w:rPr>
      </w:pPr>
      <w:r w:rsidRPr="00D35693">
        <w:t>■</w:t>
      </w:r>
      <w:r>
        <w:t xml:space="preserve"> </w:t>
      </w:r>
      <w:r w:rsidR="00BF2C2A" w:rsidRPr="00D35693">
        <w:t xml:space="preserve">Управлением </w:t>
      </w:r>
      <w:r w:rsidR="00BF2C2A" w:rsidRPr="00D35693">
        <w:rPr>
          <w:shd w:val="clear" w:color="auto" w:fill="FFFFFF"/>
        </w:rPr>
        <w:t xml:space="preserve">в целях укрепления доходной части бюджета города Калуги и изыскания дополнительных доходных источников в муниципальном образовании «Город Калуга» проводятся мероприятия, направленные на расширение налогооблагаемой базы путем сокращения количества незарегистрированных объектов индивидуального жилищного строительства. </w:t>
      </w:r>
    </w:p>
    <w:p w14:paraId="5FCC8A71" w14:textId="541BAE3A" w:rsidR="000104F5" w:rsidRPr="00D35693" w:rsidRDefault="00BF2C2A" w:rsidP="00D35693">
      <w:pPr>
        <w:shd w:val="clear" w:color="auto" w:fill="FFFFFF" w:themeFill="background1"/>
        <w:ind w:firstLine="708"/>
        <w:contextualSpacing/>
        <w:jc w:val="both"/>
        <w:rPr>
          <w:color w:val="000000"/>
          <w:highlight w:val="white"/>
          <w:lang w:eastAsia="ru-RU"/>
        </w:rPr>
      </w:pPr>
      <w:r w:rsidRPr="00D35693">
        <w:lastRenderedPageBreak/>
        <w:t xml:space="preserve">Путем </w:t>
      </w:r>
      <w:r w:rsidRPr="00D35693">
        <w:rPr>
          <w:shd w:val="clear" w:color="auto" w:fill="FFFFFF"/>
        </w:rPr>
        <w:t xml:space="preserve">подворовых обходов сектора индивидуальной застройки в 2020 году было выявлено более 300 </w:t>
      </w:r>
      <w:r w:rsidRPr="00D35693">
        <w:rPr>
          <w:color w:val="000000"/>
          <w:shd w:val="clear" w:color="auto" w:fill="FFFFFF"/>
          <w:lang w:eastAsia="ru-RU"/>
        </w:rPr>
        <w:t xml:space="preserve">неучтенных объектов индивидуального жилищного строительства,  право собственности на которые не было зарегистрировано в установленном порядке.       </w:t>
      </w:r>
    </w:p>
    <w:p w14:paraId="44E8027E" w14:textId="6F741F08" w:rsidR="000104F5" w:rsidRPr="00D35693" w:rsidRDefault="00BF2C2A" w:rsidP="00D35693">
      <w:pPr>
        <w:shd w:val="clear" w:color="auto" w:fill="FFFFFF" w:themeFill="background1"/>
        <w:ind w:firstLine="708"/>
        <w:contextualSpacing/>
        <w:jc w:val="both"/>
        <w:rPr>
          <w:highlight w:val="white"/>
        </w:rPr>
      </w:pPr>
      <w:r w:rsidRPr="00D35693">
        <w:rPr>
          <w:color w:val="000000"/>
          <w:shd w:val="clear" w:color="auto" w:fill="FFFFFF"/>
          <w:lang w:eastAsia="ru-RU"/>
        </w:rPr>
        <w:t>В результате проводимой управлением разъяснительной работы с застройщиками, направленной на вовлечение указанных объектов капитального строительства в налоговый оборот по уплате налога на имущество физических лиц</w:t>
      </w:r>
      <w:r w:rsidR="00C22A44">
        <w:rPr>
          <w:color w:val="000000"/>
          <w:shd w:val="clear" w:color="auto" w:fill="FFFFFF"/>
          <w:lang w:eastAsia="ru-RU"/>
        </w:rPr>
        <w:t>,</w:t>
      </w:r>
      <w:r w:rsidRPr="00D35693">
        <w:rPr>
          <w:color w:val="000000"/>
          <w:shd w:val="clear" w:color="auto" w:fill="FFFFFF"/>
          <w:lang w:eastAsia="ru-RU"/>
        </w:rPr>
        <w:t xml:space="preserve"> в 2020 году было поставлено на кадастровый учет и зарегистрировано право собственности на 200 объектов индивидуального жилищного строительства. </w:t>
      </w:r>
    </w:p>
    <w:p w14:paraId="13B475C4" w14:textId="54D7591C" w:rsidR="000104F5" w:rsidRPr="00D35693" w:rsidRDefault="00BF2C2A" w:rsidP="00D35693">
      <w:pPr>
        <w:shd w:val="clear" w:color="auto" w:fill="FFFFFF" w:themeFill="background1"/>
        <w:ind w:firstLine="708"/>
        <w:contextualSpacing/>
        <w:jc w:val="both"/>
      </w:pPr>
      <w:r w:rsidRPr="00D35693">
        <w:t xml:space="preserve">■ По спискам, представленным управлением ФНС по Калужской области (40 тыс.объектов) </w:t>
      </w:r>
      <w:r w:rsidR="00C22A44">
        <w:t xml:space="preserve"> </w:t>
      </w:r>
      <w:r w:rsidRPr="00D35693">
        <w:t>проведен обход объектов капитального строительства, сведения о постановке на налоговый учет которых отсутствуют в налоговых органах, с целью уведомления их правообладателей о  необходимости уплаты налога на имущество физических лиц в соответствии с законодательством Российской Федерации.</w:t>
      </w:r>
    </w:p>
    <w:p w14:paraId="0D169974" w14:textId="7BA4E12B" w:rsidR="000104F5" w:rsidRPr="00D35693" w:rsidRDefault="00BF2C2A" w:rsidP="00D35693">
      <w:pPr>
        <w:shd w:val="clear" w:color="auto" w:fill="FFFFFF" w:themeFill="background1"/>
        <w:ind w:firstLine="708"/>
        <w:contextualSpacing/>
        <w:jc w:val="both"/>
        <w:rPr>
          <w:color w:val="000000"/>
          <w:highlight w:val="white"/>
          <w:lang w:eastAsia="ru-RU"/>
        </w:rPr>
      </w:pPr>
      <w:r w:rsidRPr="00D35693">
        <w:t>Направлено более 7000 запросов в управление Росреестра по Калужской области для актуализации сведений о собственниках объектов индивидуального жилищного строительства.</w:t>
      </w:r>
    </w:p>
    <w:p w14:paraId="3709A1ED" w14:textId="7F5F2BAC" w:rsidR="000104F5" w:rsidRPr="00D35693" w:rsidRDefault="00BF2C2A" w:rsidP="00D35693">
      <w:pPr>
        <w:shd w:val="clear" w:color="auto" w:fill="FFFFFF" w:themeFill="background1"/>
        <w:ind w:firstLine="708"/>
        <w:contextualSpacing/>
        <w:jc w:val="both"/>
      </w:pPr>
      <w:r w:rsidRPr="00D35693">
        <w:t xml:space="preserve">■ Путем подворового обхода домовладений обучено мерам пожарной безопасности более 5000 человек с использованием средств наглядной агитации. </w:t>
      </w:r>
    </w:p>
    <w:p w14:paraId="0795D013" w14:textId="77777777" w:rsidR="000104F5" w:rsidRPr="00D35693" w:rsidRDefault="00BF2C2A" w:rsidP="00D35693">
      <w:pPr>
        <w:shd w:val="clear" w:color="auto" w:fill="FFFFFF" w:themeFill="background1"/>
        <w:ind w:firstLine="708"/>
        <w:contextualSpacing/>
        <w:jc w:val="both"/>
      </w:pPr>
      <w:r w:rsidRPr="00D35693">
        <w:t xml:space="preserve">■ В результате подворовых обходов личных подсобных хозяйств граждан, актуализированы сведения в электронных похозяйственных книгах   автоматизированной информационной системы «Сельское административное образование» (более 9 тыс. лицевых счетов)  по 73 сельским населенным пунктам и городским территориям. </w:t>
      </w:r>
    </w:p>
    <w:p w14:paraId="195C2D9D" w14:textId="4E0F7503" w:rsidR="000104F5" w:rsidRPr="00D35693" w:rsidRDefault="00BF2C2A" w:rsidP="00D35693">
      <w:pPr>
        <w:shd w:val="clear" w:color="auto" w:fill="FFFFFF" w:themeFill="background1"/>
        <w:ind w:firstLine="708"/>
        <w:contextualSpacing/>
        <w:jc w:val="both"/>
      </w:pPr>
      <w:r w:rsidRPr="00D35693">
        <w:t>Произведена закладка похозяйственных книг на следующий учетный период 2021-2025  г</w:t>
      </w:r>
      <w:r w:rsidR="00346373">
        <w:t>оды</w:t>
      </w:r>
      <w:r w:rsidRPr="00D35693">
        <w:t>.</w:t>
      </w:r>
    </w:p>
    <w:p w14:paraId="004EA92B" w14:textId="6B89DDD8" w:rsidR="000104F5" w:rsidRPr="00D35693" w:rsidRDefault="00BF2C2A" w:rsidP="00D35693">
      <w:pPr>
        <w:shd w:val="clear" w:color="auto" w:fill="FFFFFF" w:themeFill="background1"/>
        <w:ind w:firstLine="708"/>
        <w:contextualSpacing/>
        <w:jc w:val="both"/>
      </w:pPr>
      <w:r w:rsidRPr="00D35693">
        <w:rPr>
          <w:b/>
          <w:color w:val="000000"/>
        </w:rPr>
        <w:t>Конференции.</w:t>
      </w:r>
      <w:r w:rsidRPr="00D35693">
        <w:rPr>
          <w:color w:val="000000"/>
        </w:rPr>
        <w:t xml:space="preserve"> По вопросам осуществления территориального общественного самоуправления сотрудниками управления оказана организационная и методическая помощь в проведении отчетно-выборных конференций в ТОС: </w:t>
      </w:r>
      <w:r w:rsidR="00C22A44">
        <w:rPr>
          <w:color w:val="000000"/>
        </w:rPr>
        <w:t xml:space="preserve">«Территориальная община </w:t>
      </w:r>
      <w:r w:rsidRPr="00D35693">
        <w:rPr>
          <w:color w:val="000000"/>
        </w:rPr>
        <w:t xml:space="preserve">«Куровская», </w:t>
      </w:r>
      <w:r w:rsidR="00C22A44">
        <w:rPr>
          <w:color w:val="000000"/>
        </w:rPr>
        <w:t xml:space="preserve">«Территориальная община </w:t>
      </w:r>
      <w:r w:rsidRPr="00D35693">
        <w:t xml:space="preserve">«Анненки», </w:t>
      </w:r>
      <w:r w:rsidR="00C22A44">
        <w:rPr>
          <w:color w:val="000000"/>
        </w:rPr>
        <w:t xml:space="preserve">«Территориальная община </w:t>
      </w:r>
      <w:r w:rsidRPr="00D35693">
        <w:t xml:space="preserve">«Калашников хутор», </w:t>
      </w:r>
      <w:r w:rsidR="00C22A44">
        <w:rPr>
          <w:color w:val="000000"/>
        </w:rPr>
        <w:t xml:space="preserve">«Территориальная община </w:t>
      </w:r>
      <w:r w:rsidRPr="00D35693">
        <w:t xml:space="preserve">«Молодежный», </w:t>
      </w:r>
      <w:r w:rsidR="00C22A44">
        <w:rPr>
          <w:color w:val="000000"/>
        </w:rPr>
        <w:t xml:space="preserve">«Территориальная община </w:t>
      </w:r>
      <w:r w:rsidRPr="00D35693">
        <w:t>«Суворовская</w:t>
      </w:r>
      <w:r w:rsidRPr="00D35693">
        <w:rPr>
          <w:color w:val="000000"/>
        </w:rPr>
        <w:t>.</w:t>
      </w:r>
    </w:p>
    <w:p w14:paraId="64BC94E2" w14:textId="23108DE6" w:rsidR="000104F5" w:rsidRPr="00D35693" w:rsidRDefault="00BF2C2A" w:rsidP="00D35693">
      <w:pPr>
        <w:shd w:val="clear" w:color="auto" w:fill="FFFFFF" w:themeFill="background1"/>
        <w:ind w:firstLine="600"/>
        <w:contextualSpacing/>
        <w:jc w:val="both"/>
      </w:pPr>
      <w:r w:rsidRPr="00D35693">
        <w:rPr>
          <w:b/>
        </w:rPr>
        <w:t>Консультации.</w:t>
      </w:r>
      <w:r w:rsidRPr="00D35693">
        <w:t xml:space="preserve"> На постоянной основе в территориальных представительствах управления организуются бесплатные юридические консультации для населения. За время реализации проекта «Правовая клиника» в 2020 году был проведен 21 выезд в территориальные представительства юристов правового комитета Городской Управы города Калуги, специалистов аппарата уполномоченного по правам человека по Калужской области, сотрудников прокуратуры города Калуги. За консультацией обратилось 80 человек, было рассмотрено 112 правовых вопросов. </w:t>
      </w:r>
    </w:p>
    <w:p w14:paraId="31A8A022" w14:textId="3CA7F14E" w:rsidR="000104F5" w:rsidRPr="00D35693" w:rsidRDefault="00BF2C2A" w:rsidP="00D35693">
      <w:pPr>
        <w:shd w:val="clear" w:color="auto" w:fill="FFFFFF" w:themeFill="background1"/>
        <w:ind w:firstLine="600"/>
        <w:contextualSpacing/>
        <w:jc w:val="both"/>
      </w:pPr>
      <w:r w:rsidRPr="00D35693">
        <w:rPr>
          <w:b/>
        </w:rPr>
        <w:t xml:space="preserve"> Приемы</w:t>
      </w:r>
      <w:r w:rsidRPr="00D35693">
        <w:t>. Ежедневно сотрудниками территориальных представительств управления проводятся приемы граждан, за отчетный период на прием обратилось более 10 тыс. человек,  рассмотрено1359 письменных и 8510 устных обращений,</w:t>
      </w:r>
      <w:r w:rsidRPr="00D35693">
        <w:rPr>
          <w:color w:val="FF0000"/>
        </w:rPr>
        <w:t xml:space="preserve">  </w:t>
      </w:r>
      <w:r w:rsidRPr="00D35693">
        <w:rPr>
          <w:color w:val="000000"/>
        </w:rPr>
        <w:t>предоставлено</w:t>
      </w:r>
      <w:r w:rsidRPr="00D35693">
        <w:t xml:space="preserve"> гражданам 249</w:t>
      </w:r>
      <w:r w:rsidR="00C22A44">
        <w:t>5</w:t>
      </w:r>
      <w:r w:rsidRPr="00D35693">
        <w:t xml:space="preserve"> муниципальн</w:t>
      </w:r>
      <w:r w:rsidR="00C22A44">
        <w:t>ых</w:t>
      </w:r>
      <w:r w:rsidRPr="00D35693">
        <w:t xml:space="preserve"> услуг по выдаче справок </w:t>
      </w:r>
      <w:r w:rsidRPr="00D35693">
        <w:rPr>
          <w:shd w:val="clear" w:color="auto" w:fill="FFFFFF"/>
        </w:rPr>
        <w:t>с места жительства в индивидуальных жилых домах и выписок из похозяйственных книг.</w:t>
      </w:r>
    </w:p>
    <w:p w14:paraId="2D140E25" w14:textId="77777777" w:rsidR="000104F5" w:rsidRPr="00D35693" w:rsidRDefault="00BF2C2A" w:rsidP="00D35693">
      <w:pPr>
        <w:shd w:val="clear" w:color="auto" w:fill="FFFFFF" w:themeFill="background1"/>
        <w:ind w:firstLine="600"/>
        <w:contextualSpacing/>
        <w:jc w:val="both"/>
        <w:rPr>
          <w:iCs/>
          <w:color w:val="000000"/>
        </w:rPr>
      </w:pPr>
      <w:r w:rsidRPr="00D35693">
        <w:rPr>
          <w:iCs/>
          <w:color w:val="000000"/>
        </w:rPr>
        <w:t xml:space="preserve">В территориальных представительствах управления также регулярно проводятся совместные приемы граждан: 145 совместных приемов с депутатами Городской Думы города Калуги и 26 с участковыми уполномоченными полиции. </w:t>
      </w:r>
    </w:p>
    <w:p w14:paraId="756F7A74" w14:textId="77777777" w:rsidR="000104F5" w:rsidRPr="00D35693" w:rsidRDefault="00BF2C2A" w:rsidP="00D35693">
      <w:pPr>
        <w:shd w:val="clear" w:color="auto" w:fill="FFFFFF" w:themeFill="background1"/>
        <w:ind w:firstLine="600"/>
        <w:contextualSpacing/>
        <w:jc w:val="both"/>
        <w:rPr>
          <w:rStyle w:val="a7"/>
          <w:b w:val="0"/>
          <w:bCs w:val="0"/>
          <w:color w:val="231F20"/>
          <w:lang w:eastAsia="ar-SA"/>
        </w:rPr>
      </w:pPr>
      <w:r w:rsidRPr="00D35693">
        <w:rPr>
          <w:b/>
          <w:iCs/>
          <w:color w:val="000000"/>
        </w:rPr>
        <w:t xml:space="preserve">Обращения граждан. </w:t>
      </w:r>
      <w:r w:rsidRPr="00D35693">
        <w:rPr>
          <w:rStyle w:val="a7"/>
          <w:b w:val="0"/>
          <w:bCs w:val="0"/>
          <w:color w:val="000000"/>
          <w:spacing w:val="3"/>
          <w:lang w:eastAsia="ar-SA"/>
        </w:rPr>
        <w:t xml:space="preserve">Основная часть вопросов, затронутых в обращениях граждан, рассматривается сотрудниками управления во взаимодействии и с участием заявителя.         В случае если решение вопроса затрагивает коллективные интересы, территориальными представителями организуются собрания граждан. В открытом диалоге обсуждаются наиболее важные для жителей вопросы и проблемы. </w:t>
      </w:r>
    </w:p>
    <w:p w14:paraId="50B9AC40" w14:textId="04FD971B" w:rsidR="000104F5" w:rsidRPr="00D35693" w:rsidRDefault="00BF2C2A" w:rsidP="00D35693">
      <w:pPr>
        <w:shd w:val="clear" w:color="auto" w:fill="FFFFFF" w:themeFill="background1"/>
        <w:ind w:firstLine="600"/>
        <w:contextualSpacing/>
        <w:jc w:val="both"/>
      </w:pPr>
      <w:r w:rsidRPr="00D35693">
        <w:rPr>
          <w:rStyle w:val="a7"/>
          <w:b w:val="0"/>
          <w:bCs w:val="0"/>
        </w:rPr>
        <w:t xml:space="preserve">По внутриведомственным запросам управления архитектуры, градостроительства и земельных отношений в 2020 году сотрудниками нашего управления организовано 946 </w:t>
      </w:r>
      <w:r w:rsidRPr="00D35693">
        <w:rPr>
          <w:rStyle w:val="a7"/>
          <w:b w:val="0"/>
          <w:bCs w:val="0"/>
        </w:rPr>
        <w:lastRenderedPageBreak/>
        <w:t>выездов</w:t>
      </w:r>
      <w:r w:rsidRPr="00D35693">
        <w:rPr>
          <w:rStyle w:val="a7"/>
          <w:b w:val="0"/>
          <w:bCs w:val="0"/>
          <w:lang w:eastAsia="ar-SA"/>
        </w:rPr>
        <w:t xml:space="preserve"> совместно с заявителями на место испрашиваемого земельного участка. Это позволяет уполномоченному органу при принятии решения обладать наиболее полной и объективной информацией об испрашиваемом земельном участке и учитывать мнение соседних землепользователей во избежание возможных конфликтных ситуаций в будущем. </w:t>
      </w:r>
    </w:p>
    <w:p w14:paraId="7E11F3AE" w14:textId="3A7BFD55" w:rsidR="000104F5" w:rsidRPr="00D35693" w:rsidRDefault="00BF2C2A" w:rsidP="00D35693">
      <w:pPr>
        <w:shd w:val="clear" w:color="auto" w:fill="FFFFFF" w:themeFill="background1"/>
        <w:ind w:firstLine="600"/>
        <w:contextualSpacing/>
        <w:jc w:val="both"/>
      </w:pPr>
      <w:r w:rsidRPr="00D35693">
        <w:rPr>
          <w:rStyle w:val="a7"/>
          <w:b w:val="0"/>
          <w:bCs w:val="0"/>
          <w:iCs/>
          <w:color w:val="000000"/>
          <w:lang w:eastAsia="ar-SA"/>
        </w:rPr>
        <w:tab/>
        <w:t xml:space="preserve">Для принятия обоснованного решения о снятии с контроля поступивших в Городскую Управу обращений граждан управлением проводится большая работа по контролю за исполнением поручений по поступившим обращениям граждан с подтверждением исполнения фотоматериалами, проведено </w:t>
      </w:r>
      <w:r w:rsidR="00C22A44">
        <w:rPr>
          <w:rStyle w:val="a7"/>
          <w:b w:val="0"/>
          <w:bCs w:val="0"/>
          <w:iCs/>
          <w:color w:val="000000"/>
          <w:lang w:eastAsia="ar-SA"/>
        </w:rPr>
        <w:t xml:space="preserve">около </w:t>
      </w:r>
      <w:r w:rsidRPr="00D35693">
        <w:rPr>
          <w:rStyle w:val="a7"/>
          <w:b w:val="0"/>
          <w:bCs w:val="0"/>
          <w:iCs/>
          <w:color w:val="000000"/>
          <w:lang w:eastAsia="ar-SA"/>
        </w:rPr>
        <w:t xml:space="preserve">3 тыс. контрольных мероприятий. Такая практика способствует повышению качества работы по рассмотрению обращений в целом, следовательно, и доверию к органам власти. </w:t>
      </w:r>
    </w:p>
    <w:p w14:paraId="11BE51A6" w14:textId="77777777" w:rsidR="000104F5" w:rsidRPr="00D35693" w:rsidRDefault="00BF2C2A" w:rsidP="00D35693">
      <w:pPr>
        <w:shd w:val="clear" w:color="auto" w:fill="FFFFFF" w:themeFill="background1"/>
        <w:ind w:firstLine="600"/>
        <w:contextualSpacing/>
        <w:jc w:val="both"/>
      </w:pPr>
      <w:r w:rsidRPr="00D35693">
        <w:rPr>
          <w:b/>
        </w:rPr>
        <w:t>Анкетирование.</w:t>
      </w:r>
      <w:r w:rsidRPr="00D35693">
        <w:t xml:space="preserve"> В целях повышения качества и доступности муниципальных услуг, предоставляемых управлением путем исследования мнения граждан-получателей услуг в части удовлетворенности качеством и уровнем доступности полученных услуг в 2020 было организовано анкетирование граждан в территориальных представительствах. </w:t>
      </w:r>
    </w:p>
    <w:p w14:paraId="4D4F1576" w14:textId="77777777" w:rsidR="000104F5" w:rsidRPr="00D35693" w:rsidRDefault="00BF2C2A" w:rsidP="00D35693">
      <w:pPr>
        <w:shd w:val="clear" w:color="auto" w:fill="FFFFFF" w:themeFill="background1"/>
        <w:ind w:firstLine="600"/>
        <w:contextualSpacing/>
        <w:jc w:val="both"/>
        <w:rPr>
          <w:lang w:eastAsia="ru-RU"/>
        </w:rPr>
      </w:pPr>
      <w:r w:rsidRPr="00D35693">
        <w:rPr>
          <w:lang w:eastAsia="ru-RU"/>
        </w:rPr>
        <w:t xml:space="preserve">В процессе анкетирования специалистами управления было опрошено 450 граждан, обратившихся за предоставлением муниципальных услуг. </w:t>
      </w:r>
    </w:p>
    <w:p w14:paraId="6DF726A2" w14:textId="5D67767C" w:rsidR="000104F5" w:rsidRDefault="00BF2C2A" w:rsidP="00D35693">
      <w:pPr>
        <w:shd w:val="clear" w:color="auto" w:fill="FFFFFF" w:themeFill="background1"/>
        <w:contextualSpacing/>
        <w:jc w:val="both"/>
      </w:pPr>
      <w:r w:rsidRPr="00D35693">
        <w:rPr>
          <w:b/>
        </w:rPr>
        <w:tab/>
        <w:t xml:space="preserve">Мониторинги. </w:t>
      </w:r>
      <w:r w:rsidRPr="00D35693">
        <w:t xml:space="preserve">Мероприятия по контролю за состоянием городской среды проводились в ежедневном режиме с использованием информационной системы  </w:t>
      </w:r>
      <w:r w:rsidR="00C22A44">
        <w:t xml:space="preserve">                     </w:t>
      </w:r>
      <w:r w:rsidRPr="00D35693">
        <w:t xml:space="preserve">«Я-мастер», </w:t>
      </w:r>
      <w:r w:rsidR="00C22A44">
        <w:t xml:space="preserve">мессенджера </w:t>
      </w:r>
      <w:r w:rsidRPr="00D35693">
        <w:t xml:space="preserve">«ТамТам», с помощью которых информация оперативно доводилась до уполномоченных органов Городской Управы города Калуги и профильных организаций. </w:t>
      </w:r>
    </w:p>
    <w:p w14:paraId="62197434" w14:textId="65A322B6" w:rsidR="00712615" w:rsidRDefault="00712615" w:rsidP="00712615">
      <w:pPr>
        <w:ind w:firstLine="708"/>
        <w:jc w:val="both"/>
        <w:rPr>
          <w:color w:val="000000"/>
          <w:lang w:eastAsia="ru-RU"/>
        </w:rPr>
      </w:pPr>
      <w:r w:rsidRPr="00E307FF">
        <w:rPr>
          <w:color w:val="000000"/>
          <w:lang w:eastAsia="ru-RU"/>
        </w:rPr>
        <w:t xml:space="preserve">Успешно </w:t>
      </w:r>
      <w:r>
        <w:rPr>
          <w:color w:val="000000"/>
          <w:lang w:eastAsia="ru-RU"/>
        </w:rPr>
        <w:t xml:space="preserve">ведется работа </w:t>
      </w:r>
      <w:r w:rsidRPr="00E307FF">
        <w:rPr>
          <w:color w:val="000000"/>
          <w:lang w:eastAsia="ru-RU"/>
        </w:rPr>
        <w:t>по решению вопросов эвакуации брошенного, бесхозяйного, разукомплектованного транспорта</w:t>
      </w:r>
      <w:r>
        <w:rPr>
          <w:color w:val="000000"/>
          <w:lang w:eastAsia="ru-RU"/>
        </w:rPr>
        <w:t xml:space="preserve"> (БРТС)</w:t>
      </w:r>
      <w:r w:rsidRPr="00E307FF">
        <w:rPr>
          <w:color w:val="000000"/>
          <w:lang w:eastAsia="ru-RU"/>
        </w:rPr>
        <w:t xml:space="preserve">. В 2020 году с улиц и дворов города убрано </w:t>
      </w:r>
      <w:r>
        <w:rPr>
          <w:color w:val="000000"/>
          <w:lang w:eastAsia="ru-RU"/>
        </w:rPr>
        <w:t>201</w:t>
      </w:r>
      <w:r w:rsidRPr="00E307FF">
        <w:rPr>
          <w:color w:val="000000"/>
          <w:lang w:eastAsia="ru-RU"/>
        </w:rPr>
        <w:t xml:space="preserve"> транспортн</w:t>
      </w:r>
      <w:r>
        <w:rPr>
          <w:color w:val="000000"/>
          <w:lang w:eastAsia="ru-RU"/>
        </w:rPr>
        <w:t>ое</w:t>
      </w:r>
      <w:r w:rsidRPr="00E307FF">
        <w:rPr>
          <w:color w:val="000000"/>
          <w:lang w:eastAsia="ru-RU"/>
        </w:rPr>
        <w:t xml:space="preserve"> средств</w:t>
      </w:r>
      <w:r>
        <w:rPr>
          <w:color w:val="000000"/>
          <w:lang w:eastAsia="ru-RU"/>
        </w:rPr>
        <w:t>о</w:t>
      </w:r>
      <w:r w:rsidRPr="00E307FF">
        <w:rPr>
          <w:color w:val="000000"/>
          <w:lang w:eastAsia="ru-RU"/>
        </w:rPr>
        <w:t xml:space="preserve"> с признаками брошенных и разукомплектованных, из них: </w:t>
      </w:r>
      <w:r>
        <w:rPr>
          <w:color w:val="000000"/>
          <w:lang w:eastAsia="ru-RU"/>
        </w:rPr>
        <w:t>130</w:t>
      </w:r>
      <w:r w:rsidRPr="00E307FF">
        <w:rPr>
          <w:color w:val="000000"/>
          <w:lang w:eastAsia="ru-RU"/>
        </w:rPr>
        <w:t xml:space="preserve"> БРТС вывезены собственниками в результате работы, проделанной сотрудниками управления. МУП «Калугаспецавтодор» эвакуировано </w:t>
      </w:r>
      <w:r>
        <w:rPr>
          <w:color w:val="000000"/>
          <w:lang w:eastAsia="ru-RU"/>
        </w:rPr>
        <w:t>11</w:t>
      </w:r>
      <w:r w:rsidRPr="00E307FF">
        <w:rPr>
          <w:color w:val="000000"/>
          <w:lang w:eastAsia="ru-RU"/>
        </w:rPr>
        <w:t xml:space="preserve"> БРТС, передано документов для дальнейшей работы по эвакуации на </w:t>
      </w:r>
      <w:r>
        <w:rPr>
          <w:color w:val="000000"/>
          <w:lang w:eastAsia="ru-RU"/>
        </w:rPr>
        <w:t>10</w:t>
      </w:r>
      <w:r w:rsidRPr="00E307FF">
        <w:rPr>
          <w:color w:val="000000"/>
          <w:lang w:eastAsia="ru-RU"/>
        </w:rPr>
        <w:t xml:space="preserve"> автомашин. Ведется работа по эвакуации </w:t>
      </w:r>
      <w:r>
        <w:rPr>
          <w:color w:val="000000"/>
          <w:lang w:eastAsia="ru-RU"/>
        </w:rPr>
        <w:t>34</w:t>
      </w:r>
      <w:r w:rsidRPr="00E307FF">
        <w:rPr>
          <w:color w:val="000000"/>
          <w:lang w:eastAsia="ru-RU"/>
        </w:rPr>
        <w:t xml:space="preserve"> БРТС.</w:t>
      </w:r>
    </w:p>
    <w:p w14:paraId="3D91FBBB" w14:textId="12F90CAC" w:rsidR="000104F5" w:rsidRPr="00D35693" w:rsidRDefault="00BF2C2A" w:rsidP="00D35693">
      <w:pPr>
        <w:shd w:val="clear" w:color="auto" w:fill="FFFFFF" w:themeFill="background1"/>
        <w:contextualSpacing/>
        <w:jc w:val="both"/>
      </w:pPr>
      <w:r w:rsidRPr="00D35693">
        <w:rPr>
          <w:color w:val="000000"/>
        </w:rPr>
        <w:tab/>
      </w:r>
      <w:r w:rsidRPr="00D35693">
        <w:rPr>
          <w:b/>
          <w:bCs/>
          <w:color w:val="000000"/>
        </w:rPr>
        <w:t>Формирование дворового (соседского) сообщества</w:t>
      </w:r>
      <w:r w:rsidRPr="00D35693">
        <w:rPr>
          <w:color w:val="000000"/>
        </w:rPr>
        <w:t xml:space="preserve">. Территориальными представительствами управления совместно с территориальными общественными самоуправлениями, учреждениями и общественными организациями микрорайона проводится работа по </w:t>
      </w:r>
      <w:r w:rsidRPr="00C22A44">
        <w:rPr>
          <w:color w:val="000000"/>
        </w:rPr>
        <w:t>формированию соседских сообществ</w:t>
      </w:r>
      <w:r w:rsidRPr="00D35693">
        <w:rPr>
          <w:b/>
          <w:bCs/>
          <w:color w:val="000000"/>
        </w:rPr>
        <w:t xml:space="preserve"> </w:t>
      </w:r>
      <w:r w:rsidRPr="00D35693">
        <w:rPr>
          <w:color w:val="000000"/>
        </w:rPr>
        <w:t>в микросоциуме двора</w:t>
      </w:r>
      <w:r w:rsidR="002E3A0B">
        <w:rPr>
          <w:color w:val="000000"/>
        </w:rPr>
        <w:t>, сельского населенного пункта</w:t>
      </w:r>
      <w:r w:rsidRPr="00D35693">
        <w:rPr>
          <w:color w:val="000000"/>
        </w:rPr>
        <w:t xml:space="preserve"> через организацию досуга по месту жительства. В 2020 году был организован ряд мероприятий</w:t>
      </w:r>
      <w:r w:rsidR="00C22A44">
        <w:rPr>
          <w:color w:val="000000"/>
        </w:rPr>
        <w:t>, таких как п</w:t>
      </w:r>
      <w:r w:rsidRPr="00D35693">
        <w:rPr>
          <w:color w:val="000000"/>
        </w:rPr>
        <w:t>раздник двора «Добрые соседи»,</w:t>
      </w:r>
      <w:r w:rsidR="00C22A44">
        <w:rPr>
          <w:color w:val="000000"/>
        </w:rPr>
        <w:t xml:space="preserve"> </w:t>
      </w:r>
      <w:r w:rsidRPr="00D35693">
        <w:rPr>
          <w:color w:val="000000"/>
        </w:rPr>
        <w:t>«Веселые старты» на дворовых спортивных площадках, новогодние и рождественские мероприятия</w:t>
      </w:r>
      <w:r w:rsidR="00C22A44">
        <w:rPr>
          <w:color w:val="000000"/>
        </w:rPr>
        <w:t xml:space="preserve"> во дворах и сельских населенных пунктах</w:t>
      </w:r>
      <w:r w:rsidRPr="00D35693">
        <w:rPr>
          <w:color w:val="000000"/>
        </w:rPr>
        <w:t>, празднование «Широк</w:t>
      </w:r>
      <w:r w:rsidR="002E3A0B">
        <w:rPr>
          <w:color w:val="000000"/>
        </w:rPr>
        <w:t>ой</w:t>
      </w:r>
      <w:r w:rsidRPr="00D35693">
        <w:rPr>
          <w:color w:val="000000"/>
        </w:rPr>
        <w:t xml:space="preserve"> Масленниц</w:t>
      </w:r>
      <w:r w:rsidR="002E3A0B">
        <w:rPr>
          <w:color w:val="000000"/>
        </w:rPr>
        <w:t>ы</w:t>
      </w:r>
      <w:r w:rsidRPr="00D35693">
        <w:rPr>
          <w:color w:val="000000"/>
        </w:rPr>
        <w:t>», чествование вет</w:t>
      </w:r>
      <w:r w:rsidR="002E3A0B">
        <w:rPr>
          <w:color w:val="000000"/>
        </w:rPr>
        <w:t>е</w:t>
      </w:r>
      <w:r w:rsidRPr="00D35693">
        <w:rPr>
          <w:color w:val="000000"/>
        </w:rPr>
        <w:t>ранов,</w:t>
      </w:r>
      <w:r w:rsidR="002E3A0B">
        <w:rPr>
          <w:color w:val="000000"/>
        </w:rPr>
        <w:t xml:space="preserve"> «</w:t>
      </w:r>
      <w:r w:rsidRPr="00D35693">
        <w:rPr>
          <w:color w:val="000000"/>
        </w:rPr>
        <w:t>Зимние забавы</w:t>
      </w:r>
      <w:r w:rsidR="002E3A0B">
        <w:rPr>
          <w:color w:val="000000"/>
        </w:rPr>
        <w:t>»</w:t>
      </w:r>
      <w:r w:rsidRPr="00D35693">
        <w:rPr>
          <w:color w:val="000000"/>
        </w:rPr>
        <w:t xml:space="preserve"> </w:t>
      </w:r>
      <w:r w:rsidR="002E3A0B">
        <w:rPr>
          <w:color w:val="000000"/>
        </w:rPr>
        <w:t xml:space="preserve">для детей </w:t>
      </w:r>
      <w:r w:rsidRPr="00D35693">
        <w:rPr>
          <w:color w:val="000000"/>
        </w:rPr>
        <w:t>н</w:t>
      </w:r>
      <w:r w:rsidR="002E3A0B">
        <w:rPr>
          <w:color w:val="000000"/>
        </w:rPr>
        <w:t>а</w:t>
      </w:r>
      <w:r w:rsidRPr="00D35693">
        <w:rPr>
          <w:color w:val="000000"/>
        </w:rPr>
        <w:t xml:space="preserve"> ледовых дворовых площадках в каникулярное время.</w:t>
      </w:r>
    </w:p>
    <w:p w14:paraId="2472F78C" w14:textId="77777777" w:rsidR="000104F5" w:rsidRPr="00D35693" w:rsidRDefault="00BF2C2A" w:rsidP="00D35693">
      <w:pPr>
        <w:shd w:val="clear" w:color="auto" w:fill="FFFFFF" w:themeFill="background1"/>
        <w:contextualSpacing/>
        <w:jc w:val="both"/>
        <w:rPr>
          <w:lang w:eastAsia="ru-RU"/>
        </w:rPr>
      </w:pPr>
      <w:r w:rsidRPr="00D35693">
        <w:t xml:space="preserve">   </w:t>
      </w:r>
      <w:r w:rsidRPr="00D35693">
        <w:rPr>
          <w:b/>
          <w:bCs/>
        </w:rPr>
        <w:tab/>
      </w:r>
    </w:p>
    <w:p w14:paraId="698F7BB1" w14:textId="57118BC5" w:rsidR="000104F5" w:rsidRDefault="00BF2C2A" w:rsidP="002E3A0B">
      <w:pPr>
        <w:pStyle w:val="ab"/>
        <w:shd w:val="clear" w:color="auto" w:fill="FFFFFF" w:themeFill="background1"/>
        <w:spacing w:line="240" w:lineRule="auto"/>
        <w:ind w:firstLine="708"/>
        <w:contextualSpacing/>
        <w:rPr>
          <w:b/>
          <w:szCs w:val="24"/>
        </w:rPr>
      </w:pPr>
      <w:r w:rsidRPr="00D35693">
        <w:rPr>
          <w:b/>
          <w:szCs w:val="24"/>
          <w:lang w:val="en-US"/>
        </w:rPr>
        <w:t>III</w:t>
      </w:r>
      <w:r w:rsidRPr="00D35693">
        <w:rPr>
          <w:b/>
          <w:szCs w:val="24"/>
        </w:rPr>
        <w:t>. Обеспечение работы административных комиссий муниципального образования «Город Калуга»</w:t>
      </w:r>
    </w:p>
    <w:p w14:paraId="572BDF14" w14:textId="77777777" w:rsidR="002E3A0B" w:rsidRPr="00D35693" w:rsidRDefault="002E3A0B" w:rsidP="002E3A0B">
      <w:pPr>
        <w:pStyle w:val="ab"/>
        <w:shd w:val="clear" w:color="auto" w:fill="FFFFFF" w:themeFill="background1"/>
        <w:spacing w:line="240" w:lineRule="auto"/>
        <w:ind w:firstLine="708"/>
        <w:contextualSpacing/>
        <w:rPr>
          <w:szCs w:val="24"/>
        </w:rPr>
      </w:pPr>
    </w:p>
    <w:p w14:paraId="40891A3B" w14:textId="77777777" w:rsidR="000104F5" w:rsidRPr="00D35693" w:rsidRDefault="00BF2C2A" w:rsidP="00D35693">
      <w:pPr>
        <w:shd w:val="clear" w:color="auto" w:fill="FFFFFF" w:themeFill="background1"/>
        <w:ind w:firstLine="708"/>
        <w:contextualSpacing/>
        <w:jc w:val="both"/>
      </w:pPr>
      <w:r w:rsidRPr="00D35693">
        <w:t>На административный комитет управления возложены функции сбора информации и анализа деятельности административных комиссий муниципального образования «Город Калуга».</w:t>
      </w:r>
    </w:p>
    <w:p w14:paraId="66C0169C" w14:textId="77777777" w:rsidR="000104F5" w:rsidRPr="00D35693" w:rsidRDefault="00BF2C2A" w:rsidP="00D35693">
      <w:pPr>
        <w:shd w:val="clear" w:color="auto" w:fill="FFFFFF" w:themeFill="background1"/>
        <w:ind w:firstLine="708"/>
        <w:contextualSpacing/>
        <w:jc w:val="both"/>
        <w:rPr>
          <w:highlight w:val="yellow"/>
        </w:rPr>
      </w:pPr>
      <w:r w:rsidRPr="00D35693">
        <w:rPr>
          <w:color w:val="000000"/>
        </w:rPr>
        <w:t>В 2020 году членами административных комиссий муниципального образования «Город Калуга» ЦАК, «Правобережье», № 2, 3, 4, 6 (далее – комиссии) проведено 229 заседаний комиссий, наложено штрафов на сумму 8 274 000 рублей, в бюджет поступило штрафов на сумму 5 323 694 рубля, рассмотрено 1596 протоколов об административных правонарушениях.</w:t>
      </w:r>
    </w:p>
    <w:p w14:paraId="72303BF4" w14:textId="77777777" w:rsidR="000104F5" w:rsidRPr="00D35693" w:rsidRDefault="00BF2C2A" w:rsidP="00D35693">
      <w:pPr>
        <w:shd w:val="clear" w:color="auto" w:fill="FFFFFF" w:themeFill="background1"/>
        <w:contextualSpacing/>
        <w:jc w:val="both"/>
      </w:pPr>
      <w:r w:rsidRPr="00D35693">
        <w:tab/>
        <w:t>Для полноценного осуществления деятельности по профилактике административных правонарушений в сфере благоустройства административным комитетом проводятся административные рейды с участием представителей полиции.</w:t>
      </w:r>
    </w:p>
    <w:p w14:paraId="3F790550" w14:textId="77777777" w:rsidR="000104F5" w:rsidRPr="00D35693" w:rsidRDefault="00BF2C2A" w:rsidP="00D35693">
      <w:pPr>
        <w:shd w:val="clear" w:color="auto" w:fill="FFFFFF" w:themeFill="background1"/>
        <w:contextualSpacing/>
        <w:jc w:val="both"/>
      </w:pPr>
      <w:r w:rsidRPr="00D35693">
        <w:lastRenderedPageBreak/>
        <w:tab/>
        <w:t>В 2020 году было проведено 1086 рейда, в процессе их проведения составлено 1187 протоколов об административных правонарушениях, ответственность за которые предусмотрена Законом и выдано 2342 уведомления о необходимости устранения выявленных недостатков в сфере благоустройства, из них без составления административных протоколов исполнено 1155 уведомлений</w:t>
      </w:r>
      <w:r w:rsidRPr="00D35693">
        <w:rPr>
          <w:i/>
          <w:iCs/>
        </w:rPr>
        <w:t>.</w:t>
      </w:r>
    </w:p>
    <w:p w14:paraId="20CDA9B4" w14:textId="77777777" w:rsidR="000104F5" w:rsidRPr="00D35693" w:rsidRDefault="00BF2C2A" w:rsidP="00D35693">
      <w:pPr>
        <w:shd w:val="clear" w:color="auto" w:fill="FFFFFF" w:themeFill="background1"/>
        <w:ind w:firstLine="57"/>
        <w:contextualSpacing/>
        <w:jc w:val="both"/>
      </w:pPr>
      <w:r w:rsidRPr="00D35693">
        <w:tab/>
        <w:t xml:space="preserve">Для информирования населения о начисленных и неоплаченных штрафах по вынесенным постановлениям административных комиссий, административным комитетом управления с 2019 года введена практика размещения информации в базе Государственной информационной системы государственных и муниципальных платежей (ГИС ГМП) с присвоением каждому конкретному делу уникального идентификационного номера с дальнейшим опубликованием данной информации на официальном портале Государственных услуг РФ. Благодаря этому увеличилось общее количество добровольно оплаченных правонарушителями штрафов, в том числе многие граждане, обнаружившие задолженность в личном кабинете сайта «Госуслуги», предпочитают оплачивать задолженность непосредственно на сайте. </w:t>
      </w:r>
    </w:p>
    <w:p w14:paraId="0CF4177D" w14:textId="77777777" w:rsidR="000104F5" w:rsidRPr="00D35693" w:rsidRDefault="00BF2C2A" w:rsidP="00D35693">
      <w:pPr>
        <w:shd w:val="clear" w:color="auto" w:fill="FFFFFF" w:themeFill="background1"/>
        <w:ind w:firstLine="720"/>
        <w:contextualSpacing/>
        <w:jc w:val="both"/>
      </w:pPr>
      <w:r w:rsidRPr="00D35693">
        <w:t xml:space="preserve">На заседаниях комиссий к каждому постановлению со штрафом формируются квитанции, содержащие все данные для оплаты, включая уникальный идентификационный номер. В случае неявки правонарушителя на заседание комиссии, данные квитанции вместе с постановлением направляются по почте на адрес места регистрации гражданина. </w:t>
      </w:r>
    </w:p>
    <w:p w14:paraId="0B35D9A0" w14:textId="77777777" w:rsidR="000104F5" w:rsidRPr="00D35693" w:rsidRDefault="00BF2C2A" w:rsidP="00D35693">
      <w:pPr>
        <w:shd w:val="clear" w:color="auto" w:fill="FFFFFF" w:themeFill="background1"/>
        <w:ind w:firstLine="720"/>
        <w:contextualSpacing/>
        <w:jc w:val="both"/>
      </w:pPr>
      <w:r w:rsidRPr="00D35693">
        <w:t>В целях высвобождения времени членов комиссий для более объемной работы на закрепленных территориях, на административный комитет возложена обязанность по подготовке административных материалов, ведение административного делопроизводства, отслеживание оплаты административных штрафов, взаимодействие со службой судебных приставов по взысканию задолженности, составление протоколов за неоплату штрафов в установленный законом срок по ст.20.25 КоАП РФ с последующим направлением материалов на рассмотрение мировым судьям. Так в текущем году в отношении неплательщиков составлено 339 протоколов с решением мирового суда о наложении штрафа в двойном размере на общую сумму 582 500 рублей.</w:t>
      </w:r>
    </w:p>
    <w:p w14:paraId="2BEA7FFB" w14:textId="77777777" w:rsidR="000104F5" w:rsidRPr="00D35693" w:rsidRDefault="00BF2C2A" w:rsidP="00D35693">
      <w:pPr>
        <w:shd w:val="clear" w:color="auto" w:fill="FFFFFF" w:themeFill="background1"/>
        <w:ind w:firstLine="720"/>
        <w:contextualSpacing/>
        <w:jc w:val="both"/>
      </w:pPr>
      <w:r w:rsidRPr="00D35693">
        <w:t xml:space="preserve">В настоящее время административным комитетом ведется работа по уведомлению юридических лиц, имеющих в оперативном управлении многочисленные объекты (инженерные коммуникации, трансформаторные и газовые подстанции и др.) на территории города, об установленных фактах нарушений содержания данных объектов благоустройства с обозначением конкретного срока их устранения. </w:t>
      </w:r>
    </w:p>
    <w:p w14:paraId="5E3C8424" w14:textId="77777777" w:rsidR="000104F5" w:rsidRPr="00D35693" w:rsidRDefault="00BF2C2A" w:rsidP="00D35693">
      <w:pPr>
        <w:shd w:val="clear" w:color="auto" w:fill="FFFFFF" w:themeFill="background1"/>
        <w:ind w:firstLine="720"/>
        <w:contextualSpacing/>
        <w:jc w:val="both"/>
      </w:pPr>
      <w:r w:rsidRPr="00D35693">
        <w:t xml:space="preserve">В результате данной работы объекты, принадлежащие предприятиям «Калугаоблводоканал», «Калугатеплосеть», «Калугаэнерго», «РЖД», приводятся в кратчайшие сроки в надлежащий вид. В случае неустранения правонарушения в установленный срок, организации привлекаются к административной ответственности с наложением штрафов от 50 до 110 тыс.рублей. </w:t>
      </w:r>
    </w:p>
    <w:p w14:paraId="52A64F9D" w14:textId="77777777" w:rsidR="000104F5" w:rsidRPr="00D35693" w:rsidRDefault="00BF2C2A" w:rsidP="00D35693">
      <w:pPr>
        <w:shd w:val="clear" w:color="auto" w:fill="FFFFFF" w:themeFill="background1"/>
        <w:ind w:firstLine="720"/>
        <w:contextualSpacing/>
        <w:jc w:val="both"/>
      </w:pPr>
      <w:r w:rsidRPr="00D35693">
        <w:t>С июля 2020 года возобновлена работа по привлечению к административной ответственности управляющих организаций за нарушение требований Правил благоустройства в части содержания неразмежеванных территорий, прилегающих к многоквартирным домам.</w:t>
      </w:r>
    </w:p>
    <w:p w14:paraId="51492183" w14:textId="77777777" w:rsidR="000104F5" w:rsidRPr="00D35693" w:rsidRDefault="00BF2C2A" w:rsidP="00D35693">
      <w:pPr>
        <w:shd w:val="clear" w:color="auto" w:fill="FFFFFF" w:themeFill="background1"/>
        <w:ind w:firstLine="720"/>
        <w:contextualSpacing/>
        <w:jc w:val="both"/>
      </w:pPr>
      <w:r w:rsidRPr="00D35693">
        <w:t xml:space="preserve">Всего в 2020 году в отношении юридических лиц составлено 336 протоколов с последующим наложением штрафа на общую сумму 6 250 000 руб. </w:t>
      </w:r>
    </w:p>
    <w:p w14:paraId="7D977282" w14:textId="77777777" w:rsidR="000104F5" w:rsidRPr="00D35693" w:rsidRDefault="00BF2C2A" w:rsidP="00D35693">
      <w:pPr>
        <w:shd w:val="clear" w:color="auto" w:fill="FFFFFF" w:themeFill="background1"/>
        <w:ind w:firstLine="57"/>
        <w:contextualSpacing/>
        <w:jc w:val="both"/>
      </w:pPr>
      <w:r w:rsidRPr="00D35693">
        <w:tab/>
        <w:t xml:space="preserve">Административным комитетом регулярно проводятся обучающие семинары для членов административных комиссий с приглашением представителей административно-технического контроля, УМВД, прокуратуры, судебных приставов, специалистов правового комитета. В ходе работы по обмену опытом с представителями управления городского хозяйства и управления экономики и имущественных отношений, сформирована единая система работы административных комиссий.   </w:t>
      </w:r>
    </w:p>
    <w:p w14:paraId="3E02A3F4" w14:textId="77777777" w:rsidR="000104F5" w:rsidRPr="00D35693" w:rsidRDefault="00BF2C2A" w:rsidP="00D35693">
      <w:pPr>
        <w:shd w:val="clear" w:color="auto" w:fill="FFFFFF" w:themeFill="background1"/>
        <w:contextualSpacing/>
        <w:jc w:val="both"/>
      </w:pPr>
      <w:r w:rsidRPr="00D35693">
        <w:rPr>
          <w:lang w:eastAsia="ru-RU"/>
        </w:rPr>
        <w:tab/>
      </w:r>
    </w:p>
    <w:p w14:paraId="0A184BF6" w14:textId="77777777" w:rsidR="00346373" w:rsidRPr="00AE5911" w:rsidRDefault="00346373" w:rsidP="002E3A0B">
      <w:pPr>
        <w:shd w:val="clear" w:color="auto" w:fill="FFFFFF" w:themeFill="background1"/>
        <w:ind w:firstLine="709"/>
        <w:contextualSpacing/>
        <w:jc w:val="both"/>
        <w:rPr>
          <w:b/>
        </w:rPr>
      </w:pPr>
    </w:p>
    <w:p w14:paraId="0658A59B" w14:textId="3E778439" w:rsidR="000104F5" w:rsidRPr="00D35693" w:rsidRDefault="00BF2C2A" w:rsidP="002E3A0B">
      <w:pPr>
        <w:shd w:val="clear" w:color="auto" w:fill="FFFFFF" w:themeFill="background1"/>
        <w:ind w:firstLine="709"/>
        <w:contextualSpacing/>
        <w:jc w:val="both"/>
        <w:rPr>
          <w:b/>
        </w:rPr>
      </w:pPr>
      <w:r w:rsidRPr="00D35693">
        <w:rPr>
          <w:b/>
          <w:lang w:val="en-US"/>
        </w:rPr>
        <w:lastRenderedPageBreak/>
        <w:t>IV</w:t>
      </w:r>
      <w:r w:rsidRPr="00D35693">
        <w:rPr>
          <w:b/>
        </w:rPr>
        <w:t>. Создание условий для формирования и деятельности народных дружин</w:t>
      </w:r>
    </w:p>
    <w:p w14:paraId="11D5D63F" w14:textId="77777777" w:rsidR="000104F5" w:rsidRPr="00D35693" w:rsidRDefault="000104F5" w:rsidP="00D35693">
      <w:pPr>
        <w:shd w:val="clear" w:color="auto" w:fill="FFFFFF" w:themeFill="background1"/>
        <w:contextualSpacing/>
        <w:jc w:val="both"/>
      </w:pPr>
    </w:p>
    <w:p w14:paraId="5388E56F" w14:textId="77777777" w:rsidR="000104F5" w:rsidRPr="00D35693" w:rsidRDefault="00BF2C2A" w:rsidP="00D35693">
      <w:pPr>
        <w:shd w:val="clear" w:color="auto" w:fill="FFFFFF" w:themeFill="background1"/>
        <w:ind w:firstLine="709"/>
        <w:contextualSpacing/>
        <w:jc w:val="both"/>
      </w:pPr>
      <w:r w:rsidRPr="00D35693">
        <w:t>На управление возложена функция по созданию условий для формирования и деятельности НД на территории муниципального образования «Город Калуга».</w:t>
      </w:r>
    </w:p>
    <w:p w14:paraId="45D6B628" w14:textId="5D1893EA" w:rsidR="000104F5" w:rsidRPr="00D35693" w:rsidRDefault="00BF2C2A" w:rsidP="00D35693">
      <w:pPr>
        <w:shd w:val="clear" w:color="auto" w:fill="FFFFFF" w:themeFill="background1"/>
        <w:contextualSpacing/>
        <w:jc w:val="both"/>
      </w:pPr>
      <w:r w:rsidRPr="00D35693">
        <w:tab/>
        <w:t>В настоящее время на территории муниципального образования «Город Калуга» осуществляют деятельность по охране общественного порядка 91</w:t>
      </w:r>
      <w:r w:rsidRPr="00D35693">
        <w:rPr>
          <w:color w:val="FF0000"/>
        </w:rPr>
        <w:t xml:space="preserve"> </w:t>
      </w:r>
      <w:r w:rsidRPr="00D35693">
        <w:t xml:space="preserve">народный дружинник   </w:t>
      </w:r>
      <w:r w:rsidR="00AF3C29">
        <w:t xml:space="preserve">          Общественной организации «Народная дружина города Калуги по охране общественного порядка» </w:t>
      </w:r>
      <w:r w:rsidRPr="00D35693">
        <w:t>(далее - НД)  в 13 отрядах, 17</w:t>
      </w:r>
      <w:r w:rsidRPr="00D35693">
        <w:rPr>
          <w:color w:val="FF0000"/>
        </w:rPr>
        <w:t xml:space="preserve"> </w:t>
      </w:r>
      <w:r w:rsidRPr="00D35693">
        <w:t>народных дружинник</w:t>
      </w:r>
      <w:r w:rsidR="00AF3C29">
        <w:t>ов</w:t>
      </w:r>
      <w:r w:rsidRPr="00D35693">
        <w:t xml:space="preserve"> </w:t>
      </w:r>
      <w:r w:rsidRPr="00D35693">
        <w:rPr>
          <w:color w:val="000000"/>
        </w:rPr>
        <w:t>из числа членов казачьего общества</w:t>
      </w:r>
      <w:r w:rsidRPr="00D35693">
        <w:t xml:space="preserve"> Калужского хуторского казачьего общества «Приокское» Калужского отдельского казачьего общества Войскового казачьего общества «Центральное казачье войско» и 18 народных дружинник</w:t>
      </w:r>
      <w:r w:rsidR="00AF3C29">
        <w:t>ов</w:t>
      </w:r>
      <w:r w:rsidRPr="00D35693">
        <w:t xml:space="preserve"> из числа членов казачьего общества Калужское городское казачье общество Калужского отдельского казачьего общества Войскового казачьего общества «Центральное казачье войско» и 17 народных дружинник</w:t>
      </w:r>
      <w:r w:rsidR="00AF3C29">
        <w:t>ов</w:t>
      </w:r>
      <w:r w:rsidRPr="00D35693">
        <w:t xml:space="preserve"> общественной организации «Городской патруль города Калуги».</w:t>
      </w:r>
    </w:p>
    <w:p w14:paraId="5916E669" w14:textId="27422053" w:rsidR="000104F5" w:rsidRPr="00D35693" w:rsidRDefault="00BF2C2A" w:rsidP="00D35693">
      <w:pPr>
        <w:pStyle w:val="ConsPlusNormal"/>
        <w:shd w:val="clear" w:color="auto" w:fill="FFFFFF" w:themeFill="background1"/>
        <w:ind w:firstLine="708"/>
        <w:contextualSpacing/>
        <w:jc w:val="both"/>
        <w:rPr>
          <w:rFonts w:ascii="Times New Roman" w:hAnsi="Times New Roman" w:cs="Times New Roman"/>
          <w:szCs w:val="24"/>
        </w:rPr>
      </w:pPr>
      <w:r w:rsidRPr="00D35693">
        <w:rPr>
          <w:rFonts w:ascii="Times New Roman" w:hAnsi="Times New Roman" w:cs="Times New Roman"/>
          <w:szCs w:val="24"/>
        </w:rPr>
        <w:t>Организация взаимодействия подразделений ОУУПиПДН и ОБППСП УМВД России по г</w:t>
      </w:r>
      <w:r w:rsidR="00AF3C29">
        <w:rPr>
          <w:rFonts w:ascii="Times New Roman" w:hAnsi="Times New Roman" w:cs="Times New Roman"/>
          <w:szCs w:val="24"/>
        </w:rPr>
        <w:t>ороду</w:t>
      </w:r>
      <w:r w:rsidRPr="00D35693">
        <w:rPr>
          <w:rFonts w:ascii="Times New Roman" w:hAnsi="Times New Roman" w:cs="Times New Roman"/>
          <w:szCs w:val="24"/>
        </w:rPr>
        <w:t xml:space="preserve"> Калуге с дружинниками осуществляется на плановой основе с составлением ежемесячных графиков и согласованием табелей учета дежурств и результатов их деятельности. </w:t>
      </w:r>
    </w:p>
    <w:p w14:paraId="5E9227BA" w14:textId="77777777" w:rsidR="000104F5" w:rsidRPr="00D35693" w:rsidRDefault="00BF2C2A" w:rsidP="00D35693">
      <w:pPr>
        <w:pStyle w:val="ConsPlusNormal"/>
        <w:shd w:val="clear" w:color="auto" w:fill="FFFFFF" w:themeFill="background1"/>
        <w:contextualSpacing/>
        <w:jc w:val="both"/>
        <w:rPr>
          <w:rFonts w:ascii="Times New Roman" w:hAnsi="Times New Roman" w:cs="Times New Roman"/>
          <w:szCs w:val="24"/>
        </w:rPr>
      </w:pPr>
      <w:r w:rsidRPr="00D35693">
        <w:rPr>
          <w:rFonts w:ascii="Times New Roman" w:hAnsi="Times New Roman" w:cs="Times New Roman"/>
          <w:color w:val="000000"/>
          <w:szCs w:val="24"/>
        </w:rPr>
        <w:t>В 2020 с помощью дружинников пресечено 109 административных правонарушения, задержано 23 правонарушителя, осуществлено 6109</w:t>
      </w:r>
      <w:r w:rsidRPr="00D35693">
        <w:rPr>
          <w:rFonts w:ascii="Times New Roman" w:hAnsi="Times New Roman" w:cs="Times New Roman"/>
          <w:color w:val="FF0000"/>
          <w:szCs w:val="24"/>
        </w:rPr>
        <w:t xml:space="preserve"> </w:t>
      </w:r>
      <w:r w:rsidRPr="00D35693">
        <w:rPr>
          <w:rFonts w:ascii="Times New Roman" w:hAnsi="Times New Roman" w:cs="Times New Roman"/>
          <w:szCs w:val="24"/>
        </w:rPr>
        <w:t>в</w:t>
      </w:r>
      <w:r w:rsidRPr="00D35693">
        <w:rPr>
          <w:rFonts w:ascii="Times New Roman" w:hAnsi="Times New Roman" w:cs="Times New Roman"/>
          <w:color w:val="000000"/>
          <w:szCs w:val="24"/>
        </w:rPr>
        <w:t>ыходов для патрулирования улиц города с сотрудниками полиции, при проведении массовых мероприятий было задействовано 80 дружинников, а при проведении оперативно-поисковых мер</w:t>
      </w:r>
      <w:r w:rsidRPr="00D35693">
        <w:rPr>
          <w:rFonts w:ascii="Times New Roman" w:hAnsi="Times New Roman" w:cs="Times New Roman"/>
          <w:szCs w:val="24"/>
        </w:rPr>
        <w:t>оприятий 5 дружинников. На территории города было проведено 12 массовых мероприятия, на которых обеспечивался общественный порядок с привлечением народных дружинников. Статистика свидетельствует об ощутимости пользы, которую приносят общественные объединения правоохранительной направленности, что наглядно характеризуется соответствующими цифровыми показателями.</w:t>
      </w:r>
    </w:p>
    <w:p w14:paraId="280B05C1" w14:textId="77777777" w:rsidR="000104F5" w:rsidRPr="00D35693" w:rsidRDefault="00BF2C2A" w:rsidP="00D35693">
      <w:pPr>
        <w:pStyle w:val="ConsPlusNormal"/>
        <w:shd w:val="clear" w:color="auto" w:fill="FFFFFF" w:themeFill="background1"/>
        <w:ind w:firstLine="0"/>
        <w:contextualSpacing/>
        <w:jc w:val="both"/>
        <w:rPr>
          <w:rFonts w:ascii="Times New Roman" w:hAnsi="Times New Roman" w:cs="Times New Roman"/>
          <w:szCs w:val="24"/>
        </w:rPr>
      </w:pPr>
      <w:r w:rsidRPr="00D35693">
        <w:rPr>
          <w:rFonts w:ascii="Times New Roman" w:hAnsi="Times New Roman" w:cs="Times New Roman"/>
          <w:szCs w:val="24"/>
        </w:rPr>
        <w:t xml:space="preserve">           Также дружинники участвуют в профилактических рейдах по контролю за ранее судимыми и состоящими на учете лицами.</w:t>
      </w:r>
    </w:p>
    <w:p w14:paraId="0B0823E3" w14:textId="3BD27B8D" w:rsidR="000104F5" w:rsidRPr="00D35693" w:rsidRDefault="00BF2C2A" w:rsidP="00D35693">
      <w:pPr>
        <w:shd w:val="clear" w:color="auto" w:fill="FFFFFF" w:themeFill="background1"/>
        <w:ind w:firstLine="720"/>
        <w:contextualSpacing/>
        <w:jc w:val="both"/>
      </w:pPr>
      <w:r w:rsidRPr="00D35693">
        <w:rPr>
          <w:lang w:eastAsia="ru-RU"/>
        </w:rPr>
        <w:t>Управлением совместно с представителями УМВД по городу Калуге регулярно проводятся встречи с учащимися Калужского кадетского многопрофильного техникума, Калужского филиала Частного учреждения профессионального образования «Юридический полицейский колледж», студентами Калужского филиала Всероссийского государственного университета юстиции (РПА Минюста России) с целью привлечения большего количества молодёжи в ряды народной дружины.</w:t>
      </w:r>
    </w:p>
    <w:p w14:paraId="525566B3" w14:textId="77777777" w:rsidR="000104F5" w:rsidRPr="00D35693" w:rsidRDefault="000104F5" w:rsidP="00D35693">
      <w:pPr>
        <w:shd w:val="clear" w:color="auto" w:fill="FFFFFF" w:themeFill="background1"/>
        <w:ind w:firstLine="709"/>
        <w:contextualSpacing/>
        <w:jc w:val="both"/>
      </w:pPr>
    </w:p>
    <w:p w14:paraId="3151B373" w14:textId="27D1EF35" w:rsidR="000104F5" w:rsidRPr="00D35693" w:rsidRDefault="00BF2C2A" w:rsidP="00712615">
      <w:pPr>
        <w:shd w:val="clear" w:color="auto" w:fill="FFFFFF" w:themeFill="background1"/>
        <w:ind w:firstLine="600"/>
        <w:contextualSpacing/>
        <w:jc w:val="both"/>
        <w:rPr>
          <w:b/>
        </w:rPr>
      </w:pPr>
      <w:r w:rsidRPr="00D35693">
        <w:rPr>
          <w:b/>
          <w:lang w:val="en-US"/>
        </w:rPr>
        <w:t>V</w:t>
      </w:r>
      <w:r w:rsidRPr="00D35693">
        <w:rPr>
          <w:b/>
        </w:rPr>
        <w:t>. Обеспечение работы комиссии по делам несовершеннолетних и защите их прав</w:t>
      </w:r>
    </w:p>
    <w:p w14:paraId="265E1520" w14:textId="77777777" w:rsidR="000104F5" w:rsidRPr="00D35693" w:rsidRDefault="000104F5" w:rsidP="00D35693">
      <w:pPr>
        <w:shd w:val="clear" w:color="auto" w:fill="FFFFFF" w:themeFill="background1"/>
        <w:contextualSpacing/>
        <w:jc w:val="both"/>
        <w:rPr>
          <w:b/>
        </w:rPr>
      </w:pPr>
    </w:p>
    <w:p w14:paraId="025D3802" w14:textId="77777777" w:rsidR="000104F5" w:rsidRPr="00D35693" w:rsidRDefault="00BF2C2A" w:rsidP="00D35693">
      <w:pPr>
        <w:shd w:val="clear" w:color="auto" w:fill="FFFFFF" w:themeFill="background1"/>
        <w:ind w:firstLine="600"/>
        <w:contextualSpacing/>
        <w:jc w:val="both"/>
        <w:rPr>
          <w:color w:val="00000A"/>
          <w:lang w:eastAsia="ru-RU"/>
        </w:rPr>
      </w:pPr>
      <w:r w:rsidRPr="00D35693">
        <w:rPr>
          <w:color w:val="00000A"/>
          <w:lang w:eastAsia="ru-RU"/>
        </w:rPr>
        <w:t>В структуру административного комитета управления входит сектор по обеспечению деятельности комиссии по делам несовершеннолетних и защите их прав (далее – КДНиЗП), который координирует деятельность органов и учреждений системы профилактики безнадзорности и правонарушений несовершеннолетних, защиту и восстановление прав и законных интересов несовершеннолетних,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соблюдение условий воспитания, обучения и содержания несовершеннолетних, а также обращение с несовершеннолетними в учреждениях системы профилактики безнадзорности и правонарушений несовершеннолетних, применяет меры воздействия в отношении несовершеннолетних, их родителей или законных представителей при рассмотрении материалов, поступающих в комиссию. Количество несовершеннолетних, проживающих на территории города составляет более 75 тыс.человек.</w:t>
      </w:r>
    </w:p>
    <w:p w14:paraId="4D3A4DDD" w14:textId="77777777" w:rsidR="000104F5" w:rsidRPr="00D35693" w:rsidRDefault="00BF2C2A" w:rsidP="00D35693">
      <w:pPr>
        <w:shd w:val="clear" w:color="auto" w:fill="FFFFFF" w:themeFill="background1"/>
        <w:ind w:firstLine="600"/>
        <w:contextualSpacing/>
        <w:jc w:val="both"/>
      </w:pPr>
      <w:r w:rsidRPr="00D35693">
        <w:t>Членами комиссии являются 13 человек, на штатной основе работают 5 специалистов, которые являются сотрудниками управления.</w:t>
      </w:r>
    </w:p>
    <w:p w14:paraId="50C9E669" w14:textId="77777777" w:rsidR="000104F5" w:rsidRPr="00D35693" w:rsidRDefault="00BF2C2A" w:rsidP="00D35693">
      <w:pPr>
        <w:pStyle w:val="16"/>
        <w:shd w:val="clear" w:color="auto" w:fill="FFFFFF" w:themeFill="background1"/>
        <w:ind w:firstLine="600"/>
        <w:contextualSpacing/>
        <w:jc w:val="both"/>
        <w:rPr>
          <w:sz w:val="24"/>
          <w:szCs w:val="24"/>
        </w:rPr>
      </w:pPr>
      <w:r w:rsidRPr="00D35693">
        <w:rPr>
          <w:sz w:val="24"/>
          <w:szCs w:val="24"/>
        </w:rPr>
        <w:lastRenderedPageBreak/>
        <w:t xml:space="preserve">Комиссия на территории города Калуги осуществляет деятельность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Данная работа регламентируется законодательством Российской Федерации и Калужской области по координации деятельности органов и учреждений системы профилактики безнадзорности и правонарушений несовершеннолетних  в рамках  Межведомственного плана работы по профилактике безнадзорности, правонарушений несовершеннолетних и защите их прав в городе Калуге и Плана работы комиссии на текущий  год. Заседания комиссии проводятся еженедельно. </w:t>
      </w:r>
    </w:p>
    <w:p w14:paraId="6C9933CB" w14:textId="3F0F808B" w:rsidR="000104F5" w:rsidRPr="00D35693" w:rsidRDefault="00BF2C2A" w:rsidP="00D35693">
      <w:pPr>
        <w:shd w:val="clear" w:color="auto" w:fill="FFFFFF" w:themeFill="background1"/>
        <w:ind w:firstLine="708"/>
        <w:contextualSpacing/>
        <w:jc w:val="both"/>
        <w:rPr>
          <w:color w:val="00000A"/>
          <w:lang w:eastAsia="ru-RU"/>
        </w:rPr>
      </w:pPr>
      <w:r w:rsidRPr="00D35693">
        <w:t xml:space="preserve">По результатам деятельности органов и учреждений системы профилактики безнадзорности и правонарушений несовершеннолетних, справкам и отчетности УМВД России по городу Калуге комиссией ежеквартально анализируется состояние преступности и правонарушений среди несовершеннолетних, вносятся предложения в заинтересованные ведомства по устранению причин и условий, способствующих их совершению. </w:t>
      </w:r>
      <w:r w:rsidR="00712615">
        <w:t xml:space="preserve">                                 </w:t>
      </w:r>
      <w:r w:rsidRPr="00D35693">
        <w:t>В соответствии с Планом работы комиссии на 2020 год, в течение  года комиссией проведено 48 заседаний, из них 6 выездных,  рассмотрено 13 общих вопросов по защите прав и интересов несовершеннолетних. Направлено 712 информаций в учреждения системы профилактики и гражданам.</w:t>
      </w:r>
      <w:r w:rsidRPr="00D35693">
        <w:rPr>
          <w:color w:val="00000A"/>
          <w:lang w:eastAsia="ru-RU"/>
        </w:rPr>
        <w:t xml:space="preserve"> В 2020 году в комиссию поступило 3162 административных протоколов, ходатайств, запросов, информаций в отношении несовершеннолетних и их родителей (законных представителей) на рассмотрение и для принятия мер в соответствии с действующим законодательством.</w:t>
      </w:r>
    </w:p>
    <w:p w14:paraId="4C64D0EE" w14:textId="6BDDDF04" w:rsidR="000104F5" w:rsidRPr="00D35693" w:rsidRDefault="00BF2C2A" w:rsidP="00D35693">
      <w:pPr>
        <w:shd w:val="clear" w:color="auto" w:fill="FFFFFF" w:themeFill="background1"/>
        <w:ind w:firstLine="708"/>
        <w:contextualSpacing/>
        <w:jc w:val="both"/>
      </w:pPr>
      <w:r w:rsidRPr="00D35693">
        <w:t>В настоящее время на профилактическом учете в комиссии и подразделении по делам несовершеннолетних</w:t>
      </w:r>
      <w:r w:rsidR="00712615">
        <w:t xml:space="preserve"> </w:t>
      </w:r>
      <w:r w:rsidRPr="00D35693">
        <w:t>состоят 248 несовершеннолетних за совершение различных противоправных действий (из них – 5 осужденные к условной мере наказания, не связанным с лишением свободы,  22 подростка, к которым решением суда применены принудительные меры воспитательного воздействия). Все несовершеннолетние, совершившие преступления, состоят на профилактическом учете.</w:t>
      </w:r>
    </w:p>
    <w:p w14:paraId="52B020BD" w14:textId="39C17A57" w:rsidR="000104F5" w:rsidRPr="00D35693" w:rsidRDefault="00BF2C2A" w:rsidP="00D35693">
      <w:pPr>
        <w:shd w:val="clear" w:color="auto" w:fill="FFFFFF" w:themeFill="background1"/>
        <w:ind w:firstLine="709"/>
        <w:contextualSpacing/>
        <w:jc w:val="both"/>
      </w:pPr>
      <w:r w:rsidRPr="00D35693">
        <w:t xml:space="preserve"> На учете состоят 195 семей, находящихся в трудной жизненной ситуации, в которых проживают 294 ребенка, из них состоят в социально опасном положении - 36 семей и 13 воспитанников Азаровского детского дома. </w:t>
      </w:r>
    </w:p>
    <w:p w14:paraId="49E4CA2D" w14:textId="5D3CA160" w:rsidR="000104F5" w:rsidRPr="00D35693" w:rsidRDefault="00BF2C2A" w:rsidP="00D35693">
      <w:pPr>
        <w:shd w:val="clear" w:color="auto" w:fill="FFFFFF" w:themeFill="background1"/>
        <w:ind w:firstLine="709"/>
        <w:contextualSpacing/>
        <w:jc w:val="both"/>
      </w:pPr>
      <w:r w:rsidRPr="00D35693">
        <w:t xml:space="preserve"> Комиссия тесно взаимодействует с </w:t>
      </w:r>
      <w:r w:rsidRPr="00D35693">
        <w:rPr>
          <w:color w:val="000000"/>
        </w:rPr>
        <w:t>аппаратом Уполномоченного по правам ребенка в Калужской области и</w:t>
      </w:r>
      <w:r w:rsidRPr="00D35693">
        <w:t xml:space="preserve"> со всеми учреждениями системы профилактики безнадзорности и правонарушений несовершеннолетних: УМВД по г</w:t>
      </w:r>
      <w:r w:rsidR="00F9313B">
        <w:t>ороду К</w:t>
      </w:r>
      <w:r w:rsidRPr="00D35693">
        <w:t>алуге; управление</w:t>
      </w:r>
      <w:r w:rsidR="00F9313B">
        <w:t>м</w:t>
      </w:r>
      <w:r w:rsidRPr="00D35693">
        <w:t xml:space="preserve"> образования города Калуги; отдел</w:t>
      </w:r>
      <w:r w:rsidR="00F9313B">
        <w:t>ом</w:t>
      </w:r>
      <w:r w:rsidRPr="00D35693">
        <w:t xml:space="preserve"> по охране прав несовершеннолетних, недееспособных и патронажу города Калуги; управление</w:t>
      </w:r>
      <w:r w:rsidR="00F9313B">
        <w:t>м</w:t>
      </w:r>
      <w:r w:rsidRPr="00D35693">
        <w:t xml:space="preserve"> социальной защиты города Калуги; управление</w:t>
      </w:r>
      <w:r w:rsidR="00F9313B">
        <w:t>м</w:t>
      </w:r>
      <w:r w:rsidRPr="00D35693">
        <w:t xml:space="preserve"> физкультуры, спорта и молодежной политики города Калуги; Центр</w:t>
      </w:r>
      <w:r w:rsidR="00F9313B">
        <w:t>ом</w:t>
      </w:r>
      <w:r w:rsidRPr="00D35693">
        <w:t xml:space="preserve"> занятости; наркологически</w:t>
      </w:r>
      <w:r w:rsidR="00F9313B">
        <w:t>м</w:t>
      </w:r>
      <w:r w:rsidRPr="00D35693">
        <w:t xml:space="preserve"> диспансер</w:t>
      </w:r>
      <w:r w:rsidR="00F9313B">
        <w:t>ом</w:t>
      </w:r>
      <w:r w:rsidRPr="00D35693">
        <w:t xml:space="preserve"> (в 2020 выдано 18 направлений на бесплатное лечение от алкоголизма); МЧС России по Калужской области, социально-реабилитационны</w:t>
      </w:r>
      <w:r w:rsidR="00F9313B">
        <w:t>ми</w:t>
      </w:r>
      <w:r w:rsidRPr="00D35693">
        <w:t xml:space="preserve"> центр</w:t>
      </w:r>
      <w:r w:rsidR="00F9313B">
        <w:t xml:space="preserve">ами </w:t>
      </w:r>
      <w:r w:rsidRPr="00D35693">
        <w:t xml:space="preserve"> «Мечта», «Надежда», «Доверие» и др. В заседаниях комиссии неоднократно принимали участие члены Совета отцов Калужской области. </w:t>
      </w:r>
    </w:p>
    <w:p w14:paraId="692D002E" w14:textId="77777777" w:rsidR="000104F5" w:rsidRPr="00D35693" w:rsidRDefault="00BF2C2A" w:rsidP="00D35693">
      <w:pPr>
        <w:shd w:val="clear" w:color="auto" w:fill="FFFFFF" w:themeFill="background1"/>
        <w:ind w:firstLine="709"/>
        <w:contextualSpacing/>
        <w:jc w:val="both"/>
      </w:pPr>
      <w:r w:rsidRPr="00D35693">
        <w:t>Представители учреждений системы профилактики присутствуют на еженедельных заседаниях комиссии и осуществляют комплекс совместных мер по реабилитации подростков и их семей. В 2020 году организован 21 совместный профилактический рейд различной направленности (посещение неблагополучных семей, предупреждение попрошайничества, городской рынок, ТРЦ «РИО», ТРЦ «21 век», территории железнодорожных вокзалов Калуга-1, Калуга-2, ст.Азарово). В ходе рейдов также посещено 64 семьи, находящиеся в трудной жизненной ситуации. Проводятся культурно-массовые и спортивные мероприятия для несовершеннолетних и семей, находящихся на профилактическом учете, в том числе, с привлечением спонсорских средств.</w:t>
      </w:r>
    </w:p>
    <w:p w14:paraId="7E6CCAC3" w14:textId="77777777" w:rsidR="000104F5" w:rsidRPr="00D35693" w:rsidRDefault="00BF2C2A" w:rsidP="00D35693">
      <w:pPr>
        <w:shd w:val="clear" w:color="auto" w:fill="FFFFFF" w:themeFill="background1"/>
        <w:ind w:firstLine="708"/>
        <w:contextualSpacing/>
        <w:jc w:val="both"/>
      </w:pPr>
      <w:r w:rsidRPr="00D35693">
        <w:t xml:space="preserve">Регулярно рассматриваются ходатайства следователей следственного отдела Следственного управления следственного комитета по Калужской области в отношении </w:t>
      </w:r>
      <w:r w:rsidRPr="00D35693">
        <w:lastRenderedPageBreak/>
        <w:t>несовершеннолетних, совершивших преступления, об освобождении их от наказания и направлении их в СУВУЗТ (специальные учебно-воспитательные учреждения закрытого типа). В течение 2020 года принято решение по 10 подобным ходатайствам. Приняты и направлены следователям постановления комиссии целесообразности освобождения 10 несовершеннолетних от наказания за совершение преступлений и помещении их в соответствии с ч.2 ст.92 УПК РФ в специализированное учебно-воспитательное учреждение закрытого типа. Дважды заседания комиссии прошли в ФКУ СИЗО № 1 УФСИН России по Калужской области</w:t>
      </w:r>
    </w:p>
    <w:p w14:paraId="2EAB83D1" w14:textId="77777777" w:rsidR="000104F5" w:rsidRPr="00D35693" w:rsidRDefault="00BF2C2A" w:rsidP="00D35693">
      <w:pPr>
        <w:shd w:val="clear" w:color="auto" w:fill="FFFFFF" w:themeFill="background1"/>
        <w:contextualSpacing/>
        <w:jc w:val="both"/>
      </w:pPr>
      <w:r w:rsidRPr="00D35693">
        <w:tab/>
        <w:t xml:space="preserve">Особое внимание членами комиссии уделяется воспитанникам Азаровского детского дома, которые дают большое количество правонарушений и преступлений: 24 воспитанника состоят на профилактическом учете, из них 13 признаны находящимися в социально опасном положении. Проводятся регулярные встречи и беседы с воспитанниками детского дома, при необходимости комиссией применяются административные наказания в отношении воспитанников и руководства детского дома. </w:t>
      </w:r>
    </w:p>
    <w:p w14:paraId="04ECAED6" w14:textId="781A2D3A" w:rsidR="000104F5" w:rsidRPr="00D35693" w:rsidRDefault="00BF2C2A" w:rsidP="00D35693">
      <w:pPr>
        <w:shd w:val="clear" w:color="auto" w:fill="FFFFFF" w:themeFill="background1"/>
        <w:ind w:firstLine="708"/>
        <w:contextualSpacing/>
        <w:jc w:val="both"/>
      </w:pPr>
      <w:r w:rsidRPr="00D35693">
        <w:t xml:space="preserve">07.07.2020, 31.07.2020, 10.11.2020 года проведены выездные заседания в Азаровский детский дом им.Попова В.Т. вместе с представителями отдела по охране прав несовершеннолетних, недееспособных и патронажу города Калуги, </w:t>
      </w:r>
      <w:r w:rsidRPr="00D35693">
        <w:rPr>
          <w:color w:val="000000"/>
        </w:rPr>
        <w:t xml:space="preserve">отделения по делам несовершеннолетних УМВД России по г.Калуге, ГБУ КО «Мечта», городского центра занятости, которые рассказали воспитанникам детского дома о имеющихся вакансиях рабочих мест для временного и постоянного трудоустройства, провели с ребятами тесты по профориентации, ответили на многочисленные вопросы, касающиеся трудоустройства. </w:t>
      </w:r>
      <w:r w:rsidR="00F9313B">
        <w:rPr>
          <w:color w:val="000000"/>
        </w:rPr>
        <w:t xml:space="preserve">               </w:t>
      </w:r>
      <w:r w:rsidRPr="00D35693">
        <w:t xml:space="preserve">В ходе заседания был рассмотрен вопрос профилактики самовольных уходов воспитанников с территории детского дома и проведены беседы с подростками, регулярно совершавшими уходы (43 ухода в 2020 г.). </w:t>
      </w:r>
    </w:p>
    <w:p w14:paraId="06FC0D48" w14:textId="5E4F8261" w:rsidR="000104F5" w:rsidRPr="00D35693" w:rsidRDefault="00BF2C2A" w:rsidP="00D35693">
      <w:pPr>
        <w:shd w:val="clear" w:color="auto" w:fill="FFFFFF" w:themeFill="background1"/>
        <w:ind w:firstLine="708"/>
        <w:contextualSpacing/>
        <w:jc w:val="both"/>
      </w:pPr>
      <w:r w:rsidRPr="00D35693">
        <w:t xml:space="preserve">Члены комиссии, совместно </w:t>
      </w:r>
      <w:r w:rsidR="00F9313B">
        <w:t xml:space="preserve">с </w:t>
      </w:r>
      <w:r w:rsidRPr="00D35693">
        <w:t xml:space="preserve">представителями управления образования города Калуги и руководителями образовательных учреждений города, регулярно принимают участие в совещаниях по организации работы с учащимися, пропускающими учебные занятия по неуважительным причинам (87 детей). В отношении этих подростков вырабатывается комплекс дополнительных мероприятий, направленных на возвращение учащихся в учебные заведения. Несовершеннолетним и их родителям предлагаются различные виды помощи: по обучению, организации досуга и летнего отдыха, занятия с психологом, консультации нарколога, оказание родителям помощи в трудоустройстве, посещение культурно-массовых мероприятий. </w:t>
      </w:r>
    </w:p>
    <w:p w14:paraId="0E9625DA" w14:textId="77777777" w:rsidR="000104F5" w:rsidRPr="00D35693" w:rsidRDefault="00BF2C2A" w:rsidP="00D35693">
      <w:pPr>
        <w:shd w:val="clear" w:color="auto" w:fill="FFFFFF" w:themeFill="background1"/>
        <w:ind w:firstLine="708"/>
        <w:contextualSpacing/>
        <w:jc w:val="both"/>
      </w:pPr>
      <w:r w:rsidRPr="00D35693">
        <w:t>В течение 2020 года были проведены:</w:t>
      </w:r>
    </w:p>
    <w:p w14:paraId="3136D37E" w14:textId="77777777" w:rsidR="000104F5" w:rsidRPr="00D35693" w:rsidRDefault="00BF2C2A" w:rsidP="00D35693">
      <w:pPr>
        <w:shd w:val="clear" w:color="auto" w:fill="FFFFFF" w:themeFill="background1"/>
        <w:ind w:firstLine="708"/>
        <w:contextualSpacing/>
        <w:jc w:val="both"/>
      </w:pPr>
      <w:r w:rsidRPr="00D35693">
        <w:t>-оперативно-профилактическое мероприятие «Группа» в период с 10 по 14 февраля 2020 года;</w:t>
      </w:r>
    </w:p>
    <w:p w14:paraId="1F5C6490" w14:textId="15849CCA" w:rsidR="000104F5" w:rsidRPr="00D35693" w:rsidRDefault="00BF2C2A" w:rsidP="00D35693">
      <w:pPr>
        <w:shd w:val="clear" w:color="auto" w:fill="FFFFFF" w:themeFill="background1"/>
        <w:ind w:firstLine="708"/>
        <w:contextualSpacing/>
        <w:jc w:val="both"/>
      </w:pPr>
      <w:r w:rsidRPr="00D35693">
        <w:t>-мероприятие «Опасный возраст» (июль) посещены территории железнодорожных вокзалов города Калуги (ст.Калуга-1, Калуга – 2, ст. Азарово, ст.Тихонова Пустынь) и набережная Яченского водохранилища, спортивные площадки и дворовые тер</w:t>
      </w:r>
      <w:r w:rsidR="00F9313B">
        <w:t>р</w:t>
      </w:r>
      <w:r w:rsidRPr="00D35693">
        <w:t>итории, с целью профилактики совершения подростками преступлений и правонарушений, а также проверки обеспечения защиты жизни и здоровья несовершеннолетних в местах повышенной опасности;</w:t>
      </w:r>
    </w:p>
    <w:p w14:paraId="368AAF58" w14:textId="0F0ECD9E" w:rsidR="000104F5" w:rsidRPr="00D35693" w:rsidRDefault="00BF2C2A" w:rsidP="00D35693">
      <w:pPr>
        <w:shd w:val="clear" w:color="auto" w:fill="FFFFFF" w:themeFill="background1"/>
        <w:ind w:firstLine="708"/>
        <w:contextualSpacing/>
        <w:jc w:val="both"/>
      </w:pPr>
      <w:r w:rsidRPr="00D35693">
        <w:t>-в период с 01.10.2020 по 10.10.2020 члены комиссии, совместно с сотрудниками подразделения по делам несовершеннолетних УМВД России по г.Калуге,  линейного отдела МВД России на транспорте, в рамках проведения на территории города Калуги профилактической акции «Безопасная дорога домой», провели 4 рейда по местам концентрации несовершеннолетних, в местах, где появление подростков запрещено и представляет опасность для жизни и здоровья. В ходе рейдов посещены территории железнодорожных вокзалов города Калуги (ст.Калуга-1, Калуга – 2, ст. Азарово, ст.Тихонова Пустынь);</w:t>
      </w:r>
    </w:p>
    <w:p w14:paraId="0175A44E" w14:textId="77777777" w:rsidR="000104F5" w:rsidRPr="00D35693" w:rsidRDefault="00BF2C2A" w:rsidP="00D35693">
      <w:pPr>
        <w:shd w:val="clear" w:color="auto" w:fill="FFFFFF" w:themeFill="background1"/>
        <w:ind w:firstLine="708"/>
        <w:contextualSpacing/>
        <w:jc w:val="both"/>
      </w:pPr>
      <w:r w:rsidRPr="00D35693">
        <w:t>-принято участие в реализации на территории Калужской области Плана «Десятилетие детства»;</w:t>
      </w:r>
    </w:p>
    <w:p w14:paraId="192CF5F1" w14:textId="77777777" w:rsidR="000104F5" w:rsidRPr="00D35693" w:rsidRDefault="00BF2C2A" w:rsidP="00D35693">
      <w:pPr>
        <w:shd w:val="clear" w:color="auto" w:fill="FFFFFF" w:themeFill="background1"/>
        <w:ind w:firstLine="708"/>
        <w:contextualSpacing/>
        <w:jc w:val="both"/>
      </w:pPr>
      <w:r w:rsidRPr="00D35693">
        <w:lastRenderedPageBreak/>
        <w:t>-принято участие в реализации на территории Калужской области Плана «Калужская область – территория детства».</w:t>
      </w:r>
    </w:p>
    <w:p w14:paraId="7C67636B" w14:textId="77777777" w:rsidR="000104F5" w:rsidRPr="00D35693" w:rsidRDefault="000104F5" w:rsidP="00D35693">
      <w:pPr>
        <w:shd w:val="clear" w:color="auto" w:fill="FFFFFF" w:themeFill="background1"/>
        <w:contextualSpacing/>
        <w:jc w:val="both"/>
        <w:rPr>
          <w:b/>
        </w:rPr>
      </w:pPr>
    </w:p>
    <w:p w14:paraId="255DF9C8" w14:textId="77777777" w:rsidR="000104F5" w:rsidRPr="00D35693" w:rsidRDefault="00BF2C2A" w:rsidP="00D35693">
      <w:pPr>
        <w:shd w:val="clear" w:color="auto" w:fill="FFFFFF" w:themeFill="background1"/>
        <w:tabs>
          <w:tab w:val="left" w:pos="720"/>
        </w:tabs>
        <w:contextualSpacing/>
        <w:jc w:val="both"/>
        <w:rPr>
          <w:b/>
        </w:rPr>
      </w:pPr>
      <w:r w:rsidRPr="00D35693">
        <w:tab/>
      </w:r>
      <w:r w:rsidRPr="00D35693">
        <w:rPr>
          <w:b/>
          <w:lang w:val="en-US"/>
        </w:rPr>
        <w:t>VI</w:t>
      </w:r>
      <w:r w:rsidRPr="00D35693">
        <w:rPr>
          <w:b/>
        </w:rPr>
        <w:t>. Формирование списка присяжных заседателей</w:t>
      </w:r>
    </w:p>
    <w:p w14:paraId="21443584" w14:textId="77777777" w:rsidR="000104F5" w:rsidRPr="00D35693" w:rsidRDefault="000104F5" w:rsidP="00D35693">
      <w:pPr>
        <w:shd w:val="clear" w:color="auto" w:fill="FFFFFF" w:themeFill="background1"/>
        <w:tabs>
          <w:tab w:val="left" w:pos="720"/>
        </w:tabs>
        <w:contextualSpacing/>
        <w:jc w:val="both"/>
      </w:pPr>
    </w:p>
    <w:p w14:paraId="50C5C3D9" w14:textId="45F2DF0B" w:rsidR="000104F5" w:rsidRPr="00D35693" w:rsidRDefault="00BF2C2A" w:rsidP="00D35693">
      <w:pPr>
        <w:shd w:val="clear" w:color="auto" w:fill="FFFFFF" w:themeFill="background1"/>
        <w:suppressAutoHyphens w:val="0"/>
        <w:contextualSpacing/>
        <w:jc w:val="both"/>
        <w:rPr>
          <w:color w:val="000000"/>
          <w:lang w:eastAsia="ru-RU"/>
        </w:rPr>
      </w:pPr>
      <w:r w:rsidRPr="00D35693">
        <w:tab/>
      </w:r>
      <w:r w:rsidRPr="00D35693">
        <w:rPr>
          <w:color w:val="000000"/>
          <w:lang w:eastAsia="ru-RU"/>
        </w:rPr>
        <w:t>Одной из функций управления является проведение работы по составлению общего и запасного списков кандидатов в присяжные заседатели на территории муниципального образования «Город Калуга», извещение об этом граждан, проживающих в муниципальном образовании «Город Калуга», уведомление граждан, включенных в списки в порядке, установленном законодательством, а также ежегодная корректировка списков кандидатов в присяжные заседатели.</w:t>
      </w:r>
    </w:p>
    <w:p w14:paraId="4DF72CD4" w14:textId="78EEDC1F" w:rsidR="000104F5" w:rsidRPr="00D35693" w:rsidRDefault="00BF2C2A" w:rsidP="00F9313B">
      <w:pPr>
        <w:shd w:val="clear" w:color="auto" w:fill="FFFFFF" w:themeFill="background1"/>
        <w:ind w:firstLine="720"/>
        <w:contextualSpacing/>
        <w:jc w:val="both"/>
        <w:rPr>
          <w:color w:val="000000"/>
        </w:rPr>
      </w:pPr>
      <w:r w:rsidRPr="00D35693">
        <w:rPr>
          <w:color w:val="000000"/>
          <w:lang w:eastAsia="ru-RU"/>
        </w:rPr>
        <w:t xml:space="preserve">Во исполнение постановлений Правительства Калужской области от 09.10.2017 </w:t>
      </w:r>
      <w:r w:rsidR="00F9313B">
        <w:rPr>
          <w:color w:val="000000"/>
          <w:lang w:eastAsia="ru-RU"/>
        </w:rPr>
        <w:t xml:space="preserve">            </w:t>
      </w:r>
      <w:r w:rsidRPr="00D35693">
        <w:rPr>
          <w:color w:val="000000"/>
          <w:lang w:eastAsia="ru-RU"/>
        </w:rPr>
        <w:t>№ 567 «О составлении списков кандидатов в присяжные заседатели 3 окружного военного суда и гарнизонных военных судов на территории Калужской области на период с 1 июня 2018 года по 1 июня 2022 года», от 31.08.2017  № 492 «О составлении списков кандидатов в присяжные заседатели на территории Калужской области на 2018-2021 годы» и от 09.10.2017 № 568 «О составлении списков кандидатов в присяжные заседатели Московского окружного военного суда на территории Калужской области на 2018-2021 годы» управлением в феврале-марте и октябре-ноябре 2020 года была проведена корректировка списков  кандидатов в присяжные заседатели. Указанные списки прошли проверку в ГБУЗ КО «Наркологический диспансер», ГБУЗ КО «Калужская областная психиатрическая больница имени А.Е. Лифшица» для выявления лиц, состоящих на учете. Из данных списков были исключены умершие граждане, граждане, утратившие право быть присяжными заседателями. Обновленные списки были переданы в Администрацию Губернатора Калужской области и Калужский районный суд Калужской области в установленные сроки.</w:t>
      </w:r>
    </w:p>
    <w:p w14:paraId="1E7FA86B" w14:textId="77777777" w:rsidR="000104F5" w:rsidRPr="00D35693" w:rsidRDefault="00BF2C2A" w:rsidP="00D35693">
      <w:pPr>
        <w:shd w:val="clear" w:color="auto" w:fill="FFFFFF" w:themeFill="background1"/>
        <w:tabs>
          <w:tab w:val="left" w:pos="720"/>
        </w:tabs>
        <w:contextualSpacing/>
        <w:jc w:val="both"/>
        <w:rPr>
          <w:b/>
          <w:bCs/>
        </w:rPr>
      </w:pPr>
      <w:r w:rsidRPr="00D35693">
        <w:rPr>
          <w:b/>
          <w:bCs/>
        </w:rPr>
        <w:tab/>
      </w:r>
    </w:p>
    <w:p w14:paraId="226CDDD3" w14:textId="4A1DBC23" w:rsidR="000104F5" w:rsidRPr="00D35693" w:rsidRDefault="00BF2C2A" w:rsidP="00D35693">
      <w:pPr>
        <w:shd w:val="clear" w:color="auto" w:fill="FFFFFF" w:themeFill="background1"/>
        <w:tabs>
          <w:tab w:val="left" w:pos="720"/>
        </w:tabs>
        <w:contextualSpacing/>
        <w:jc w:val="both"/>
        <w:rPr>
          <w:b/>
          <w:bCs/>
        </w:rPr>
      </w:pPr>
      <w:r w:rsidRPr="00D35693">
        <w:rPr>
          <w:b/>
          <w:bCs/>
        </w:rPr>
        <w:tab/>
        <w:t>Перспективные задачи управления на 202</w:t>
      </w:r>
      <w:r w:rsidR="00AE5911">
        <w:rPr>
          <w:b/>
          <w:bCs/>
        </w:rPr>
        <w:t>1</w:t>
      </w:r>
      <w:r w:rsidRPr="00D35693">
        <w:rPr>
          <w:b/>
          <w:bCs/>
        </w:rPr>
        <w:t xml:space="preserve"> год</w:t>
      </w:r>
    </w:p>
    <w:p w14:paraId="4586B008" w14:textId="77777777" w:rsidR="000104F5" w:rsidRPr="00D35693" w:rsidRDefault="000104F5" w:rsidP="00D35693">
      <w:pPr>
        <w:widowControl w:val="0"/>
        <w:shd w:val="clear" w:color="auto" w:fill="FFFFFF" w:themeFill="background1"/>
        <w:tabs>
          <w:tab w:val="left" w:pos="720"/>
        </w:tabs>
        <w:contextualSpacing/>
        <w:jc w:val="both"/>
        <w:rPr>
          <w:lang w:eastAsia="ru-RU"/>
        </w:rPr>
      </w:pPr>
    </w:p>
    <w:p w14:paraId="5B1C0E94" w14:textId="689071CF" w:rsidR="000104F5" w:rsidRPr="00D35693" w:rsidRDefault="00D6683B" w:rsidP="00D35693">
      <w:pPr>
        <w:widowControl w:val="0"/>
        <w:shd w:val="clear" w:color="auto" w:fill="FFFFFF" w:themeFill="background1"/>
        <w:tabs>
          <w:tab w:val="left" w:pos="720"/>
        </w:tabs>
        <w:contextualSpacing/>
        <w:jc w:val="both"/>
      </w:pPr>
      <w:r>
        <w:rPr>
          <w:color w:val="000000"/>
          <w:lang w:eastAsia="ru-RU"/>
        </w:rPr>
        <w:tab/>
      </w:r>
      <w:r w:rsidR="00BF2C2A" w:rsidRPr="00D35693">
        <w:rPr>
          <w:color w:val="000000"/>
          <w:lang w:eastAsia="ru-RU"/>
        </w:rPr>
        <w:t>1. Повышение эффективности взаимодействия с различными общественными и политическими объединениями, использовани</w:t>
      </w:r>
      <w:r>
        <w:rPr>
          <w:color w:val="000000"/>
          <w:lang w:eastAsia="ru-RU"/>
        </w:rPr>
        <w:t>я</w:t>
      </w:r>
      <w:r w:rsidR="00BF2C2A" w:rsidRPr="00D35693">
        <w:rPr>
          <w:color w:val="000000"/>
          <w:lang w:eastAsia="ru-RU"/>
        </w:rPr>
        <w:t xml:space="preserve"> социальных медиа,</w:t>
      </w:r>
      <w:r w:rsidR="00BF2C2A" w:rsidRPr="00D35693">
        <w:rPr>
          <w:lang w:eastAsia="ru-RU"/>
        </w:rPr>
        <w:t xml:space="preserve"> </w:t>
      </w:r>
      <w:r w:rsidR="00BF2C2A" w:rsidRPr="00D35693">
        <w:rPr>
          <w:color w:val="000000"/>
          <w:lang w:eastAsia="ru-RU"/>
        </w:rPr>
        <w:t>как инструмента развития конструктивной гражданской активности.</w:t>
      </w:r>
    </w:p>
    <w:p w14:paraId="5B5E73D1" w14:textId="3F70ED74" w:rsidR="000104F5" w:rsidRPr="00D35693" w:rsidRDefault="00D6683B" w:rsidP="00D35693">
      <w:pPr>
        <w:widowControl w:val="0"/>
        <w:shd w:val="clear" w:color="auto" w:fill="FFFFFF" w:themeFill="background1"/>
        <w:tabs>
          <w:tab w:val="left" w:pos="720"/>
        </w:tabs>
        <w:contextualSpacing/>
        <w:jc w:val="both"/>
      </w:pPr>
      <w:r>
        <w:rPr>
          <w:color w:val="000000"/>
          <w:lang w:eastAsia="ru-RU"/>
        </w:rPr>
        <w:tab/>
      </w:r>
      <w:r w:rsidR="00BF2C2A" w:rsidRPr="00D35693">
        <w:rPr>
          <w:color w:val="000000"/>
          <w:lang w:eastAsia="ru-RU"/>
        </w:rPr>
        <w:t>2. Развитие системы местного самоуправления на основе активного участия населения   в процессах принятия решений на местном уровне, широкое обсуждение ключевых вопросов развития города для учета предложений и мнений большинства жителей города при разработке</w:t>
      </w:r>
      <w:r w:rsidR="00BF2C2A" w:rsidRPr="00D35693">
        <w:rPr>
          <w:color w:val="000000"/>
          <w:lang w:val="en-US" w:eastAsia="ru-RU"/>
        </w:rPr>
        <w:t> </w:t>
      </w:r>
      <w:r w:rsidR="00BF2C2A" w:rsidRPr="00D35693">
        <w:rPr>
          <w:color w:val="000000"/>
          <w:lang w:eastAsia="ru-RU"/>
        </w:rPr>
        <w:t>документов по решению вопросов</w:t>
      </w:r>
      <w:r>
        <w:rPr>
          <w:color w:val="000000"/>
          <w:lang w:eastAsia="ru-RU"/>
        </w:rPr>
        <w:t xml:space="preserve"> местного значения</w:t>
      </w:r>
      <w:r w:rsidR="00BF2C2A" w:rsidRPr="00D35693">
        <w:rPr>
          <w:color w:val="000000"/>
          <w:lang w:eastAsia="ru-RU"/>
        </w:rPr>
        <w:t>, содействие реализации на территории муниципального образования «Город Калуга» практики инициативного бюджетирования.</w:t>
      </w:r>
    </w:p>
    <w:p w14:paraId="4DC6B974" w14:textId="1CEF936E" w:rsidR="000104F5" w:rsidRPr="00D35693" w:rsidRDefault="00BF2C2A" w:rsidP="00D35693">
      <w:pPr>
        <w:widowControl w:val="0"/>
        <w:shd w:val="clear" w:color="auto" w:fill="FFFFFF" w:themeFill="background1"/>
        <w:tabs>
          <w:tab w:val="left" w:pos="720"/>
        </w:tabs>
        <w:contextualSpacing/>
        <w:jc w:val="both"/>
      </w:pPr>
      <w:r w:rsidRPr="00D35693">
        <w:t xml:space="preserve">          </w:t>
      </w:r>
      <w:r w:rsidR="00D6683B">
        <w:t xml:space="preserve"> </w:t>
      </w:r>
      <w:r w:rsidRPr="00D35693">
        <w:t xml:space="preserve">3. Участие в подготовке и проведении избирательной кампании 2021 года по выборам депутатов Государственной Думы Федерального Собрания Российской Федерации. </w:t>
      </w:r>
    </w:p>
    <w:p w14:paraId="5BC5698F" w14:textId="2DF7ACFE" w:rsidR="000104F5" w:rsidRPr="00D35693" w:rsidRDefault="00BF2C2A" w:rsidP="00D35693">
      <w:pPr>
        <w:widowControl w:val="0"/>
        <w:shd w:val="clear" w:color="auto" w:fill="FFFFFF" w:themeFill="background1"/>
        <w:tabs>
          <w:tab w:val="left" w:pos="720"/>
        </w:tabs>
        <w:contextualSpacing/>
        <w:jc w:val="both"/>
      </w:pPr>
      <w:r w:rsidRPr="00D35693">
        <w:t xml:space="preserve">          </w:t>
      </w:r>
      <w:r w:rsidR="00D6683B">
        <w:t xml:space="preserve"> </w:t>
      </w:r>
      <w:r w:rsidRPr="00D35693">
        <w:t>4. Реализация организационно-технических мероприятий по подготовке к проведению Всероссийской переписи населения 2021 года на территории муниципального образования «Город Калуга».</w:t>
      </w:r>
    </w:p>
    <w:p w14:paraId="3F6F8BA9" w14:textId="6A0BC36B" w:rsidR="000104F5" w:rsidRPr="00D35693" w:rsidRDefault="00D6683B" w:rsidP="00D35693">
      <w:pPr>
        <w:widowControl w:val="0"/>
        <w:shd w:val="clear" w:color="auto" w:fill="FFFFFF" w:themeFill="background1"/>
        <w:tabs>
          <w:tab w:val="left" w:pos="720"/>
        </w:tabs>
        <w:contextualSpacing/>
        <w:jc w:val="both"/>
      </w:pPr>
      <w:r>
        <w:rPr>
          <w:lang w:eastAsia="ru-RU"/>
        </w:rPr>
        <w:t xml:space="preserve">           5</w:t>
      </w:r>
      <w:r w:rsidR="00BF2C2A" w:rsidRPr="00D35693">
        <w:rPr>
          <w:lang w:eastAsia="ru-RU"/>
        </w:rPr>
        <w:t xml:space="preserve">. Качественное изменение системы контроля за состоянием объектов городской среды на основе института территориальных представительств, </w:t>
      </w:r>
      <w:r w:rsidR="00CA35E5">
        <w:rPr>
          <w:lang w:eastAsia="ru-RU"/>
        </w:rPr>
        <w:t xml:space="preserve">взаимодействие с </w:t>
      </w:r>
      <w:r w:rsidR="00CA35E5">
        <w:t>субъектами общественного контроля на территории муниципального образования «Город Калуга».</w:t>
      </w:r>
    </w:p>
    <w:p w14:paraId="354D9DC6" w14:textId="1228761E" w:rsidR="000104F5" w:rsidRPr="00D35693" w:rsidRDefault="00BF2C2A" w:rsidP="00D35693">
      <w:pPr>
        <w:widowControl w:val="0"/>
        <w:shd w:val="clear" w:color="auto" w:fill="FFFFFF" w:themeFill="background1"/>
        <w:tabs>
          <w:tab w:val="left" w:pos="720"/>
        </w:tabs>
        <w:contextualSpacing/>
        <w:jc w:val="both"/>
      </w:pPr>
      <w:r w:rsidRPr="00D35693">
        <w:rPr>
          <w:color w:val="000000"/>
          <w:lang w:eastAsia="ru-RU"/>
        </w:rPr>
        <w:tab/>
      </w:r>
      <w:r w:rsidR="00CA35E5">
        <w:rPr>
          <w:color w:val="000000"/>
          <w:lang w:eastAsia="ru-RU"/>
        </w:rPr>
        <w:t>6</w:t>
      </w:r>
      <w:r w:rsidRPr="00D35693">
        <w:rPr>
          <w:color w:val="000000"/>
          <w:lang w:eastAsia="ru-RU"/>
        </w:rPr>
        <w:t>.Выполнение задач по содержанию дорог, уборке и озеленению территории, вывозу несанкционированных свалок</w:t>
      </w:r>
      <w:r w:rsidR="00CA35E5">
        <w:rPr>
          <w:color w:val="000000"/>
          <w:lang w:eastAsia="ru-RU"/>
        </w:rPr>
        <w:t xml:space="preserve"> </w:t>
      </w:r>
      <w:r w:rsidRPr="00D35693">
        <w:rPr>
          <w:color w:val="000000"/>
          <w:lang w:eastAsia="ru-RU"/>
        </w:rPr>
        <w:t>бытовых отходов, для улучшения условий жизни населения в сельских населенных пунктах муниципального образования «Город Калуга», содействие созданию необходимых условий для развития других систем жизнеобеспечения населения.</w:t>
      </w:r>
      <w:r w:rsidRPr="00D35693">
        <w:rPr>
          <w:lang w:eastAsia="ru-RU"/>
        </w:rPr>
        <w:t xml:space="preserve"> </w:t>
      </w:r>
    </w:p>
    <w:p w14:paraId="11A73F17" w14:textId="1A1874BB" w:rsidR="000104F5" w:rsidRPr="00D35693" w:rsidRDefault="00BF2C2A" w:rsidP="00D35693">
      <w:pPr>
        <w:shd w:val="clear" w:color="auto" w:fill="FFFFFF" w:themeFill="background1"/>
        <w:contextualSpacing/>
        <w:jc w:val="both"/>
        <w:rPr>
          <w:lang w:eastAsia="ru-RU"/>
        </w:rPr>
      </w:pPr>
      <w:r w:rsidRPr="00D35693">
        <w:rPr>
          <w:lang w:eastAsia="ru-RU"/>
        </w:rPr>
        <w:tab/>
        <w:t>7.</w:t>
      </w:r>
      <w:r w:rsidR="00CA35E5">
        <w:rPr>
          <w:lang w:eastAsia="ru-RU"/>
        </w:rPr>
        <w:t xml:space="preserve"> </w:t>
      </w:r>
      <w:r w:rsidRPr="00D35693">
        <w:rPr>
          <w:lang w:eastAsia="ru-RU"/>
        </w:rPr>
        <w:t xml:space="preserve">Повышение результативности работы административных комиссий муниципального образования «Город Калуга» и </w:t>
      </w:r>
      <w:r w:rsidRPr="00D35693">
        <w:rPr>
          <w:color w:val="020C22"/>
          <w:shd w:val="clear" w:color="auto" w:fill="FEFEFE"/>
        </w:rPr>
        <w:t xml:space="preserve">выработка подходов к созданию </w:t>
      </w:r>
      <w:r w:rsidRPr="00D35693">
        <w:rPr>
          <w:color w:val="020C22"/>
          <w:shd w:val="clear" w:color="auto" w:fill="FEFEFE"/>
        </w:rPr>
        <w:lastRenderedPageBreak/>
        <w:t>эффективной системы профилактики правонарушений в сфере благоустройства с привлечением административных комиссий.</w:t>
      </w:r>
    </w:p>
    <w:p w14:paraId="582C01A3" w14:textId="77777777" w:rsidR="000104F5" w:rsidRPr="00D35693" w:rsidRDefault="000104F5" w:rsidP="00D35693">
      <w:pPr>
        <w:shd w:val="clear" w:color="auto" w:fill="FFFFFF" w:themeFill="background1"/>
        <w:contextualSpacing/>
        <w:jc w:val="both"/>
      </w:pPr>
    </w:p>
    <w:p w14:paraId="2B47B178" w14:textId="77777777" w:rsidR="000104F5" w:rsidRPr="00D35693" w:rsidRDefault="000104F5" w:rsidP="00D35693">
      <w:pPr>
        <w:shd w:val="clear" w:color="auto" w:fill="FFFFFF" w:themeFill="background1"/>
        <w:contextualSpacing/>
        <w:jc w:val="both"/>
      </w:pPr>
    </w:p>
    <w:sectPr w:rsidR="000104F5" w:rsidRPr="00D35693">
      <w:headerReference w:type="even" r:id="rId7"/>
      <w:headerReference w:type="default" r:id="rId8"/>
      <w:footerReference w:type="even" r:id="rId9"/>
      <w:footerReference w:type="default" r:id="rId10"/>
      <w:headerReference w:type="first" r:id="rId11"/>
      <w:footerReference w:type="first" r:id="rId12"/>
      <w:pgSz w:w="11906" w:h="16838"/>
      <w:pgMar w:top="902" w:right="709" w:bottom="1134" w:left="1701" w:header="709"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7DB1" w14:textId="77777777" w:rsidR="00584DFE" w:rsidRDefault="00584DFE">
      <w:r>
        <w:separator/>
      </w:r>
    </w:p>
  </w:endnote>
  <w:endnote w:type="continuationSeparator" w:id="0">
    <w:p w14:paraId="660B56B4" w14:textId="77777777" w:rsidR="00584DFE" w:rsidRDefault="005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ndale Sans UI">
    <w:altName w:val="Arial Unicode MS"/>
    <w:panose1 w:val="00000000000000000000"/>
    <w:charset w:val="00"/>
    <w:family w:val="roman"/>
    <w:notTrueType/>
    <w:pitch w:val="default"/>
  </w:font>
  <w:font w:name="Liberation Serif">
    <w:panose1 w:val="02020603050405020304"/>
    <w:charset w:val="CC"/>
    <w:family w:val="roman"/>
    <w:pitch w:val="variable"/>
    <w:sig w:usb0="E0000AFF" w:usb1="500078FF" w:usb2="00000021" w:usb3="00000000" w:csb0="000001BF"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FDE" w14:textId="77777777" w:rsidR="00D35693" w:rsidRDefault="00D3569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BCC8" w14:textId="77777777" w:rsidR="00D35693" w:rsidRDefault="00D3569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33DB" w14:textId="77777777" w:rsidR="00D35693" w:rsidRDefault="00D3569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D023" w14:textId="77777777" w:rsidR="00584DFE" w:rsidRDefault="00584DFE">
      <w:r>
        <w:separator/>
      </w:r>
    </w:p>
  </w:footnote>
  <w:footnote w:type="continuationSeparator" w:id="0">
    <w:p w14:paraId="1CC0B263" w14:textId="77777777" w:rsidR="00584DFE" w:rsidRDefault="0058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0AC" w14:textId="77777777" w:rsidR="00D35693" w:rsidRDefault="00D3569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56736"/>
      <w:docPartObj>
        <w:docPartGallery w:val="Page Numbers (Top of Page)"/>
        <w:docPartUnique/>
      </w:docPartObj>
    </w:sdtPr>
    <w:sdtEndPr/>
    <w:sdtContent>
      <w:p w14:paraId="0AC0E731" w14:textId="1F60DAB6" w:rsidR="00D35693" w:rsidRDefault="00D35693">
        <w:pPr>
          <w:pStyle w:val="af0"/>
          <w:jc w:val="center"/>
        </w:pPr>
        <w:r>
          <w:fldChar w:fldCharType="begin"/>
        </w:r>
        <w:r>
          <w:instrText>PAGE   \* MERGEFORMAT</w:instrText>
        </w:r>
        <w:r>
          <w:fldChar w:fldCharType="separate"/>
        </w:r>
        <w:r>
          <w:t>2</w:t>
        </w:r>
        <w:r>
          <w:fldChar w:fldCharType="end"/>
        </w:r>
      </w:p>
    </w:sdtContent>
  </w:sdt>
  <w:p w14:paraId="3B3DF187" w14:textId="34BE7CA7" w:rsidR="000104F5" w:rsidRDefault="000104F5">
    <w:pPr>
      <w:pStyle w:val="af0"/>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319" w14:textId="77777777" w:rsidR="000104F5" w:rsidRDefault="000104F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4048"/>
    <w:multiLevelType w:val="multilevel"/>
    <w:tmpl w:val="8FB46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4701D7"/>
    <w:multiLevelType w:val="multilevel"/>
    <w:tmpl w:val="AAAAB4D8"/>
    <w:lvl w:ilvl="0">
      <w:start w:val="1"/>
      <w:numFmt w:val="decimal"/>
      <w:lvlText w:val="%1."/>
      <w:lvlJc w:val="left"/>
      <w:pPr>
        <w:ind w:left="720" w:hanging="360"/>
      </w:pPr>
      <w:rPr>
        <w:b/>
      </w:rPr>
    </w:lvl>
    <w:lvl w:ilvl="1">
      <w:start w:val="1"/>
      <w:numFmt w:val="decimal"/>
      <w:lvlText w:val="%1.%2."/>
      <w:lvlJc w:val="left"/>
      <w:pPr>
        <w:ind w:left="1134" w:hanging="600"/>
      </w:pPr>
    </w:lvl>
    <w:lvl w:ilvl="2">
      <w:start w:val="3"/>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2" w15:restartNumberingAfterBreak="0">
    <w:nsid w:val="24E35C72"/>
    <w:multiLevelType w:val="multilevel"/>
    <w:tmpl w:val="A468AA00"/>
    <w:lvl w:ilvl="0">
      <w:start w:val="1"/>
      <w:numFmt w:val="decimal"/>
      <w:lvlText w:val="%1."/>
      <w:lvlJc w:val="left"/>
      <w:pPr>
        <w:ind w:left="540" w:hanging="540"/>
      </w:pPr>
      <w:rPr>
        <w:b/>
      </w:rPr>
    </w:lvl>
    <w:lvl w:ilvl="1">
      <w:start w:val="1"/>
      <w:numFmt w:val="decimal"/>
      <w:lvlText w:val="%1.%2."/>
      <w:lvlJc w:val="left"/>
      <w:pPr>
        <w:ind w:left="894" w:hanging="540"/>
      </w:pPr>
      <w:rPr>
        <w:b/>
      </w:rPr>
    </w:lvl>
    <w:lvl w:ilvl="2">
      <w:start w:val="1"/>
      <w:numFmt w:val="decimal"/>
      <w:lvlText w:val="%1.%2.%3."/>
      <w:lvlJc w:val="left"/>
      <w:pPr>
        <w:ind w:left="1428" w:hanging="720"/>
      </w:pPr>
      <w:rPr>
        <w:b/>
        <w:sz w:val="24"/>
      </w:rPr>
    </w:lvl>
    <w:lvl w:ilvl="3">
      <w:start w:val="1"/>
      <w:numFmt w:val="decimal"/>
      <w:lvlText w:val="%1.%2.%3.%4."/>
      <w:lvlJc w:val="left"/>
      <w:pPr>
        <w:ind w:left="1782" w:hanging="720"/>
      </w:pPr>
      <w:rPr>
        <w:b/>
      </w:rPr>
    </w:lvl>
    <w:lvl w:ilvl="4">
      <w:start w:val="1"/>
      <w:numFmt w:val="decimal"/>
      <w:lvlText w:val="%1.%2.%3.%4.%5."/>
      <w:lvlJc w:val="left"/>
      <w:pPr>
        <w:ind w:left="2496" w:hanging="1080"/>
      </w:pPr>
      <w:rPr>
        <w:b/>
      </w:rPr>
    </w:lvl>
    <w:lvl w:ilvl="5">
      <w:start w:val="1"/>
      <w:numFmt w:val="decimal"/>
      <w:lvlText w:val="%1.%2.%3.%4.%5.%6."/>
      <w:lvlJc w:val="left"/>
      <w:pPr>
        <w:ind w:left="2850" w:hanging="1080"/>
      </w:pPr>
      <w:rPr>
        <w:b/>
      </w:rPr>
    </w:lvl>
    <w:lvl w:ilvl="6">
      <w:start w:val="1"/>
      <w:numFmt w:val="decimal"/>
      <w:lvlText w:val="%1.%2.%3.%4.%5.%6.%7."/>
      <w:lvlJc w:val="left"/>
      <w:pPr>
        <w:ind w:left="3564" w:hanging="1440"/>
      </w:pPr>
      <w:rPr>
        <w:b/>
      </w:rPr>
    </w:lvl>
    <w:lvl w:ilvl="7">
      <w:start w:val="1"/>
      <w:numFmt w:val="decimal"/>
      <w:lvlText w:val="%1.%2.%3.%4.%5.%6.%7.%8."/>
      <w:lvlJc w:val="left"/>
      <w:pPr>
        <w:ind w:left="3918" w:hanging="1440"/>
      </w:pPr>
      <w:rPr>
        <w:b/>
      </w:rPr>
    </w:lvl>
    <w:lvl w:ilvl="8">
      <w:start w:val="1"/>
      <w:numFmt w:val="decimal"/>
      <w:lvlText w:val="%1.%2.%3.%4.%5.%6.%7.%8.%9."/>
      <w:lvlJc w:val="left"/>
      <w:pPr>
        <w:ind w:left="4632" w:hanging="1800"/>
      </w:pPr>
      <w:rPr>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5"/>
    <w:rsid w:val="000104F5"/>
    <w:rsid w:val="00244DD7"/>
    <w:rsid w:val="002C0C17"/>
    <w:rsid w:val="002E3A0B"/>
    <w:rsid w:val="00346373"/>
    <w:rsid w:val="003F2793"/>
    <w:rsid w:val="004C0F5C"/>
    <w:rsid w:val="00584DFE"/>
    <w:rsid w:val="005A5AE3"/>
    <w:rsid w:val="00712615"/>
    <w:rsid w:val="007532DE"/>
    <w:rsid w:val="007D1059"/>
    <w:rsid w:val="009020DC"/>
    <w:rsid w:val="00953857"/>
    <w:rsid w:val="00A61368"/>
    <w:rsid w:val="00A87C36"/>
    <w:rsid w:val="00AE5911"/>
    <w:rsid w:val="00AF3C29"/>
    <w:rsid w:val="00B425C5"/>
    <w:rsid w:val="00BF2C2A"/>
    <w:rsid w:val="00C22A44"/>
    <w:rsid w:val="00C46546"/>
    <w:rsid w:val="00CA35E5"/>
    <w:rsid w:val="00D35693"/>
    <w:rsid w:val="00D6683B"/>
    <w:rsid w:val="00E379F2"/>
    <w:rsid w:val="00E6463A"/>
    <w:rsid w:val="00EC6FBF"/>
    <w:rsid w:val="00F5156D"/>
    <w:rsid w:val="00F51D4B"/>
    <w:rsid w:val="00F83B45"/>
    <w:rsid w:val="00F931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9099"/>
  <w15:docId w15:val="{DDA1EB55-7B60-41DD-9505-6A01E35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8E9"/>
    <w:pPr>
      <w:suppressAutoHyphens/>
    </w:pPr>
    <w:rPr>
      <w:sz w:val="24"/>
      <w:szCs w:val="24"/>
      <w:lang w:eastAsia="zh-CN"/>
    </w:rPr>
  </w:style>
  <w:style w:type="paragraph" w:styleId="1">
    <w:name w:val="heading 1"/>
    <w:basedOn w:val="a"/>
    <w:qFormat/>
    <w:rsid w:val="004308E9"/>
    <w:pPr>
      <w:keepNext/>
      <w:tabs>
        <w:tab w:val="left" w:pos="0"/>
      </w:tabs>
      <w:spacing w:before="240" w:after="60"/>
      <w:ind w:left="432" w:hanging="432"/>
      <w:outlineLvl w:val="0"/>
    </w:pPr>
    <w:rPr>
      <w:rFonts w:ascii="Arial" w:hAnsi="Arial" w:cs="Arial"/>
      <w:b/>
      <w:bCs/>
      <w:sz w:val="32"/>
      <w:szCs w:val="32"/>
    </w:rPr>
  </w:style>
  <w:style w:type="paragraph" w:styleId="2">
    <w:name w:val="heading 2"/>
    <w:basedOn w:val="a"/>
    <w:qFormat/>
    <w:rsid w:val="004308E9"/>
    <w:pPr>
      <w:keepNext/>
      <w:tabs>
        <w:tab w:val="left" w:pos="0"/>
      </w:tabs>
      <w:ind w:left="576" w:hanging="576"/>
      <w:outlineLvl w:val="1"/>
    </w:pPr>
    <w:rPr>
      <w:b/>
      <w:szCs w:val="20"/>
    </w:rPr>
  </w:style>
  <w:style w:type="paragraph" w:styleId="3">
    <w:name w:val="heading 3"/>
    <w:qFormat/>
    <w:rsid w:val="004308E9"/>
    <w:pPr>
      <w:widowControl w:val="0"/>
      <w:tabs>
        <w:tab w:val="left" w:pos="0"/>
      </w:tabs>
      <w:spacing w:before="140" w:after="120"/>
      <w:ind w:left="720" w:hanging="720"/>
      <w:outlineLvl w:val="2"/>
    </w:pPr>
    <w:rPr>
      <w:sz w:val="28"/>
      <w:szCs w:val="28"/>
    </w:rPr>
  </w:style>
  <w:style w:type="paragraph" w:styleId="6">
    <w:name w:val="heading 6"/>
    <w:basedOn w:val="a"/>
    <w:qFormat/>
    <w:rsid w:val="004308E9"/>
    <w:pPr>
      <w:tabs>
        <w:tab w:val="left" w:pos="0"/>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4308E9"/>
  </w:style>
  <w:style w:type="character" w:customStyle="1" w:styleId="WW8Num1z1">
    <w:name w:val="WW8Num1z1"/>
    <w:qFormat/>
    <w:rsid w:val="004308E9"/>
  </w:style>
  <w:style w:type="character" w:customStyle="1" w:styleId="WW8Num1z2">
    <w:name w:val="WW8Num1z2"/>
    <w:qFormat/>
    <w:rsid w:val="004308E9"/>
  </w:style>
  <w:style w:type="character" w:customStyle="1" w:styleId="WW8Num1z3">
    <w:name w:val="WW8Num1z3"/>
    <w:qFormat/>
    <w:rsid w:val="004308E9"/>
  </w:style>
  <w:style w:type="character" w:customStyle="1" w:styleId="WW8Num1z4">
    <w:name w:val="WW8Num1z4"/>
    <w:qFormat/>
    <w:rsid w:val="004308E9"/>
  </w:style>
  <w:style w:type="character" w:customStyle="1" w:styleId="WW8Num1z5">
    <w:name w:val="WW8Num1z5"/>
    <w:qFormat/>
    <w:rsid w:val="004308E9"/>
  </w:style>
  <w:style w:type="character" w:customStyle="1" w:styleId="WW8Num1z6">
    <w:name w:val="WW8Num1z6"/>
    <w:qFormat/>
    <w:rsid w:val="004308E9"/>
  </w:style>
  <w:style w:type="character" w:customStyle="1" w:styleId="WW8Num1z7">
    <w:name w:val="WW8Num1z7"/>
    <w:qFormat/>
    <w:rsid w:val="004308E9"/>
  </w:style>
  <w:style w:type="character" w:customStyle="1" w:styleId="WW8Num1z8">
    <w:name w:val="WW8Num1z8"/>
    <w:qFormat/>
    <w:rsid w:val="004308E9"/>
  </w:style>
  <w:style w:type="character" w:customStyle="1" w:styleId="WW8Num2z0">
    <w:name w:val="WW8Num2z0"/>
    <w:qFormat/>
    <w:rsid w:val="004308E9"/>
    <w:rPr>
      <w:b/>
    </w:rPr>
  </w:style>
  <w:style w:type="character" w:customStyle="1" w:styleId="WW8Num3z0">
    <w:name w:val="WW8Num3z0"/>
    <w:qFormat/>
    <w:rsid w:val="004308E9"/>
    <w:rPr>
      <w:b/>
    </w:rPr>
  </w:style>
  <w:style w:type="character" w:customStyle="1" w:styleId="WW8Num2z1">
    <w:name w:val="WW8Num2z1"/>
    <w:qFormat/>
    <w:rsid w:val="004308E9"/>
  </w:style>
  <w:style w:type="character" w:customStyle="1" w:styleId="WW8Num2z2">
    <w:name w:val="WW8Num2z2"/>
    <w:qFormat/>
    <w:rsid w:val="004308E9"/>
  </w:style>
  <w:style w:type="character" w:customStyle="1" w:styleId="WW8Num2z3">
    <w:name w:val="WW8Num2z3"/>
    <w:qFormat/>
    <w:rsid w:val="004308E9"/>
  </w:style>
  <w:style w:type="character" w:customStyle="1" w:styleId="WW8Num2z4">
    <w:name w:val="WW8Num2z4"/>
    <w:qFormat/>
    <w:rsid w:val="004308E9"/>
  </w:style>
  <w:style w:type="character" w:customStyle="1" w:styleId="WW8Num2z5">
    <w:name w:val="WW8Num2z5"/>
    <w:qFormat/>
    <w:rsid w:val="004308E9"/>
  </w:style>
  <w:style w:type="character" w:customStyle="1" w:styleId="WW8Num2z6">
    <w:name w:val="WW8Num2z6"/>
    <w:qFormat/>
    <w:rsid w:val="004308E9"/>
  </w:style>
  <w:style w:type="character" w:customStyle="1" w:styleId="WW8Num2z7">
    <w:name w:val="WW8Num2z7"/>
    <w:qFormat/>
    <w:rsid w:val="004308E9"/>
  </w:style>
  <w:style w:type="character" w:customStyle="1" w:styleId="WW8Num2z8">
    <w:name w:val="WW8Num2z8"/>
    <w:qFormat/>
    <w:rsid w:val="004308E9"/>
  </w:style>
  <w:style w:type="character" w:customStyle="1" w:styleId="WW8Num3z1">
    <w:name w:val="WW8Num3z1"/>
    <w:qFormat/>
    <w:rsid w:val="004308E9"/>
  </w:style>
  <w:style w:type="character" w:customStyle="1" w:styleId="WW8Num3z2">
    <w:name w:val="WW8Num3z2"/>
    <w:qFormat/>
    <w:rsid w:val="004308E9"/>
  </w:style>
  <w:style w:type="character" w:customStyle="1" w:styleId="WW8Num3z3">
    <w:name w:val="WW8Num3z3"/>
    <w:qFormat/>
    <w:rsid w:val="004308E9"/>
  </w:style>
  <w:style w:type="character" w:customStyle="1" w:styleId="WW8Num3z4">
    <w:name w:val="WW8Num3z4"/>
    <w:qFormat/>
    <w:rsid w:val="004308E9"/>
  </w:style>
  <w:style w:type="character" w:customStyle="1" w:styleId="WW8Num3z5">
    <w:name w:val="WW8Num3z5"/>
    <w:qFormat/>
    <w:rsid w:val="004308E9"/>
  </w:style>
  <w:style w:type="character" w:customStyle="1" w:styleId="WW8Num3z6">
    <w:name w:val="WW8Num3z6"/>
    <w:qFormat/>
    <w:rsid w:val="004308E9"/>
  </w:style>
  <w:style w:type="character" w:customStyle="1" w:styleId="WW8Num3z7">
    <w:name w:val="WW8Num3z7"/>
    <w:qFormat/>
    <w:rsid w:val="004308E9"/>
  </w:style>
  <w:style w:type="character" w:customStyle="1" w:styleId="WW8Num3z8">
    <w:name w:val="WW8Num3z8"/>
    <w:qFormat/>
    <w:rsid w:val="004308E9"/>
  </w:style>
  <w:style w:type="character" w:customStyle="1" w:styleId="WW8Num4z0">
    <w:name w:val="WW8Num4z0"/>
    <w:qFormat/>
    <w:rsid w:val="004308E9"/>
    <w:rPr>
      <w:b/>
    </w:rPr>
  </w:style>
  <w:style w:type="character" w:customStyle="1" w:styleId="WW8Num4z1">
    <w:name w:val="WW8Num4z1"/>
    <w:qFormat/>
    <w:rsid w:val="004308E9"/>
  </w:style>
  <w:style w:type="character" w:customStyle="1" w:styleId="WW8Num4z2">
    <w:name w:val="WW8Num4z2"/>
    <w:qFormat/>
    <w:rsid w:val="004308E9"/>
  </w:style>
  <w:style w:type="character" w:customStyle="1" w:styleId="WW8Num4z3">
    <w:name w:val="WW8Num4z3"/>
    <w:qFormat/>
    <w:rsid w:val="004308E9"/>
  </w:style>
  <w:style w:type="character" w:customStyle="1" w:styleId="WW8Num4z4">
    <w:name w:val="WW8Num4z4"/>
    <w:qFormat/>
    <w:rsid w:val="004308E9"/>
  </w:style>
  <w:style w:type="character" w:customStyle="1" w:styleId="WW8Num4z5">
    <w:name w:val="WW8Num4z5"/>
    <w:qFormat/>
    <w:rsid w:val="004308E9"/>
  </w:style>
  <w:style w:type="character" w:customStyle="1" w:styleId="WW8Num4z6">
    <w:name w:val="WW8Num4z6"/>
    <w:qFormat/>
    <w:rsid w:val="004308E9"/>
  </w:style>
  <w:style w:type="character" w:customStyle="1" w:styleId="WW8Num4z7">
    <w:name w:val="WW8Num4z7"/>
    <w:qFormat/>
    <w:rsid w:val="004308E9"/>
  </w:style>
  <w:style w:type="character" w:customStyle="1" w:styleId="WW8Num4z8">
    <w:name w:val="WW8Num4z8"/>
    <w:qFormat/>
    <w:rsid w:val="004308E9"/>
  </w:style>
  <w:style w:type="character" w:customStyle="1" w:styleId="WW8Num5z0">
    <w:name w:val="WW8Num5z0"/>
    <w:qFormat/>
    <w:rsid w:val="004308E9"/>
  </w:style>
  <w:style w:type="character" w:customStyle="1" w:styleId="WW8Num6z0">
    <w:name w:val="WW8Num6z0"/>
    <w:qFormat/>
    <w:rsid w:val="004308E9"/>
    <w:rPr>
      <w:rFonts w:ascii="Symbol" w:hAnsi="Symbol" w:cs="Symbol"/>
    </w:rPr>
  </w:style>
  <w:style w:type="character" w:customStyle="1" w:styleId="WW8Num6z1">
    <w:name w:val="WW8Num6z1"/>
    <w:qFormat/>
    <w:rsid w:val="004308E9"/>
    <w:rPr>
      <w:rFonts w:ascii="Courier New" w:hAnsi="Courier New" w:cs="Courier New"/>
    </w:rPr>
  </w:style>
  <w:style w:type="character" w:customStyle="1" w:styleId="WW8Num6z2">
    <w:name w:val="WW8Num6z2"/>
    <w:qFormat/>
    <w:rsid w:val="004308E9"/>
    <w:rPr>
      <w:rFonts w:ascii="Wingdings" w:hAnsi="Wingdings" w:cs="Wingdings"/>
    </w:rPr>
  </w:style>
  <w:style w:type="character" w:customStyle="1" w:styleId="WW8Num7z0">
    <w:name w:val="WW8Num7z0"/>
    <w:qFormat/>
    <w:rsid w:val="004308E9"/>
    <w:rPr>
      <w:rFonts w:ascii="Symbol" w:hAnsi="Symbol" w:cs="Symbol"/>
    </w:rPr>
  </w:style>
  <w:style w:type="character" w:customStyle="1" w:styleId="WW8Num7z1">
    <w:name w:val="WW8Num7z1"/>
    <w:qFormat/>
    <w:rsid w:val="004308E9"/>
    <w:rPr>
      <w:rFonts w:ascii="Courier New" w:hAnsi="Courier New" w:cs="Courier New"/>
    </w:rPr>
  </w:style>
  <w:style w:type="character" w:customStyle="1" w:styleId="WW8Num7z2">
    <w:name w:val="WW8Num7z2"/>
    <w:qFormat/>
    <w:rsid w:val="004308E9"/>
    <w:rPr>
      <w:rFonts w:ascii="Wingdings" w:hAnsi="Wingdings" w:cs="Wingdings"/>
    </w:rPr>
  </w:style>
  <w:style w:type="character" w:customStyle="1" w:styleId="WW8Num8z0">
    <w:name w:val="WW8Num8z0"/>
    <w:qFormat/>
    <w:rsid w:val="004308E9"/>
    <w:rPr>
      <w:b/>
    </w:rPr>
  </w:style>
  <w:style w:type="character" w:customStyle="1" w:styleId="WW8Num9z0">
    <w:name w:val="WW8Num9z0"/>
    <w:qFormat/>
    <w:rsid w:val="004308E9"/>
  </w:style>
  <w:style w:type="character" w:customStyle="1" w:styleId="WW8Num9z1">
    <w:name w:val="WW8Num9z1"/>
    <w:qFormat/>
    <w:rsid w:val="004308E9"/>
  </w:style>
  <w:style w:type="character" w:customStyle="1" w:styleId="WW8Num9z2">
    <w:name w:val="WW8Num9z2"/>
    <w:qFormat/>
    <w:rsid w:val="004308E9"/>
  </w:style>
  <w:style w:type="character" w:customStyle="1" w:styleId="WW8Num9z3">
    <w:name w:val="WW8Num9z3"/>
    <w:qFormat/>
    <w:rsid w:val="004308E9"/>
  </w:style>
  <w:style w:type="character" w:customStyle="1" w:styleId="WW8Num9z4">
    <w:name w:val="WW8Num9z4"/>
    <w:qFormat/>
    <w:rsid w:val="004308E9"/>
  </w:style>
  <w:style w:type="character" w:customStyle="1" w:styleId="WW8Num9z5">
    <w:name w:val="WW8Num9z5"/>
    <w:qFormat/>
    <w:rsid w:val="004308E9"/>
  </w:style>
  <w:style w:type="character" w:customStyle="1" w:styleId="WW8Num9z6">
    <w:name w:val="WW8Num9z6"/>
    <w:qFormat/>
    <w:rsid w:val="004308E9"/>
  </w:style>
  <w:style w:type="character" w:customStyle="1" w:styleId="WW8Num9z7">
    <w:name w:val="WW8Num9z7"/>
    <w:qFormat/>
    <w:rsid w:val="004308E9"/>
  </w:style>
  <w:style w:type="character" w:customStyle="1" w:styleId="WW8Num9z8">
    <w:name w:val="WW8Num9z8"/>
    <w:qFormat/>
    <w:rsid w:val="004308E9"/>
  </w:style>
  <w:style w:type="character" w:customStyle="1" w:styleId="WW8Num10z0">
    <w:name w:val="WW8Num10z0"/>
    <w:qFormat/>
    <w:rsid w:val="004308E9"/>
    <w:rPr>
      <w:rFonts w:ascii="Times New Roman" w:eastAsia="Times New Roman" w:hAnsi="Times New Roman" w:cs="Times New Roman"/>
      <w:b w:val="0"/>
      <w:i w:val="0"/>
      <w:caps w:val="0"/>
      <w:smallCaps w:val="0"/>
      <w:strike w:val="0"/>
      <w:dstrike w:val="0"/>
      <w:color w:val="000000"/>
      <w:spacing w:val="6"/>
      <w:w w:val="100"/>
      <w:position w:val="0"/>
      <w:sz w:val="21"/>
      <w:u w:val="none"/>
      <w:vertAlign w:val="baseline"/>
    </w:rPr>
  </w:style>
  <w:style w:type="character" w:customStyle="1" w:styleId="WW8Num10z1">
    <w:name w:val="WW8Num10z1"/>
    <w:qFormat/>
    <w:rsid w:val="004308E9"/>
    <w:rPr>
      <w:rFonts w:cs="Times New Roman"/>
    </w:rPr>
  </w:style>
  <w:style w:type="character" w:customStyle="1" w:styleId="WW8Num11z0">
    <w:name w:val="WW8Num11z0"/>
    <w:qFormat/>
    <w:rsid w:val="004308E9"/>
  </w:style>
  <w:style w:type="character" w:customStyle="1" w:styleId="WW8Num11z1">
    <w:name w:val="WW8Num11z1"/>
    <w:qFormat/>
    <w:rsid w:val="004308E9"/>
  </w:style>
  <w:style w:type="character" w:customStyle="1" w:styleId="WW8Num11z2">
    <w:name w:val="WW8Num11z2"/>
    <w:qFormat/>
    <w:rsid w:val="004308E9"/>
  </w:style>
  <w:style w:type="character" w:customStyle="1" w:styleId="WW8Num11z3">
    <w:name w:val="WW8Num11z3"/>
    <w:qFormat/>
    <w:rsid w:val="004308E9"/>
  </w:style>
  <w:style w:type="character" w:customStyle="1" w:styleId="WW8Num11z4">
    <w:name w:val="WW8Num11z4"/>
    <w:qFormat/>
    <w:rsid w:val="004308E9"/>
  </w:style>
  <w:style w:type="character" w:customStyle="1" w:styleId="WW8Num11z5">
    <w:name w:val="WW8Num11z5"/>
    <w:qFormat/>
    <w:rsid w:val="004308E9"/>
  </w:style>
  <w:style w:type="character" w:customStyle="1" w:styleId="WW8Num11z6">
    <w:name w:val="WW8Num11z6"/>
    <w:qFormat/>
    <w:rsid w:val="004308E9"/>
  </w:style>
  <w:style w:type="character" w:customStyle="1" w:styleId="WW8Num11z7">
    <w:name w:val="WW8Num11z7"/>
    <w:qFormat/>
    <w:rsid w:val="004308E9"/>
  </w:style>
  <w:style w:type="character" w:customStyle="1" w:styleId="WW8Num11z8">
    <w:name w:val="WW8Num11z8"/>
    <w:qFormat/>
    <w:rsid w:val="004308E9"/>
  </w:style>
  <w:style w:type="character" w:customStyle="1" w:styleId="WW8Num12z0">
    <w:name w:val="WW8Num12z0"/>
    <w:qFormat/>
    <w:rsid w:val="004308E9"/>
  </w:style>
  <w:style w:type="character" w:customStyle="1" w:styleId="WW8Num13z0">
    <w:name w:val="WW8Num13z0"/>
    <w:qFormat/>
    <w:rsid w:val="004308E9"/>
  </w:style>
  <w:style w:type="character" w:customStyle="1" w:styleId="WW8Num14z0">
    <w:name w:val="WW8Num14z0"/>
    <w:qFormat/>
    <w:rsid w:val="004308E9"/>
    <w:rPr>
      <w:rFonts w:ascii="Symbol" w:hAnsi="Symbol" w:cs="Symbol"/>
    </w:rPr>
  </w:style>
  <w:style w:type="character" w:customStyle="1" w:styleId="WW8Num14z1">
    <w:name w:val="WW8Num14z1"/>
    <w:qFormat/>
    <w:rsid w:val="004308E9"/>
    <w:rPr>
      <w:rFonts w:ascii="Courier New" w:hAnsi="Courier New" w:cs="Courier New"/>
    </w:rPr>
  </w:style>
  <w:style w:type="character" w:customStyle="1" w:styleId="WW8Num14z2">
    <w:name w:val="WW8Num14z2"/>
    <w:qFormat/>
    <w:rsid w:val="004308E9"/>
    <w:rPr>
      <w:rFonts w:ascii="Wingdings" w:hAnsi="Wingdings" w:cs="Wingdings"/>
    </w:rPr>
  </w:style>
  <w:style w:type="character" w:customStyle="1" w:styleId="WW8Num15z0">
    <w:name w:val="WW8Num15z0"/>
    <w:qFormat/>
    <w:rsid w:val="004308E9"/>
  </w:style>
  <w:style w:type="character" w:customStyle="1" w:styleId="WW8Num16z0">
    <w:name w:val="WW8Num16z0"/>
    <w:qFormat/>
    <w:rsid w:val="004308E9"/>
    <w:rPr>
      <w:rFonts w:ascii="Symbol" w:hAnsi="Symbol" w:cs="Symbol"/>
    </w:rPr>
  </w:style>
  <w:style w:type="character" w:customStyle="1" w:styleId="WW8Num16z1">
    <w:name w:val="WW8Num16z1"/>
    <w:qFormat/>
    <w:rsid w:val="004308E9"/>
    <w:rPr>
      <w:rFonts w:ascii="Courier New" w:hAnsi="Courier New" w:cs="Courier New"/>
    </w:rPr>
  </w:style>
  <w:style w:type="character" w:customStyle="1" w:styleId="WW8Num16z2">
    <w:name w:val="WW8Num16z2"/>
    <w:qFormat/>
    <w:rsid w:val="004308E9"/>
    <w:rPr>
      <w:rFonts w:ascii="Wingdings" w:hAnsi="Wingdings" w:cs="Wingdings"/>
    </w:rPr>
  </w:style>
  <w:style w:type="character" w:customStyle="1" w:styleId="WW8Num17z0">
    <w:name w:val="WW8Num17z0"/>
    <w:qFormat/>
    <w:rsid w:val="004308E9"/>
  </w:style>
  <w:style w:type="character" w:customStyle="1" w:styleId="WW8Num17z1">
    <w:name w:val="WW8Num17z1"/>
    <w:qFormat/>
    <w:rsid w:val="004308E9"/>
  </w:style>
  <w:style w:type="character" w:customStyle="1" w:styleId="WW8Num17z2">
    <w:name w:val="WW8Num17z2"/>
    <w:qFormat/>
    <w:rsid w:val="004308E9"/>
  </w:style>
  <w:style w:type="character" w:customStyle="1" w:styleId="WW8Num17z3">
    <w:name w:val="WW8Num17z3"/>
    <w:qFormat/>
    <w:rsid w:val="004308E9"/>
  </w:style>
  <w:style w:type="character" w:customStyle="1" w:styleId="WW8Num17z4">
    <w:name w:val="WW8Num17z4"/>
    <w:qFormat/>
    <w:rsid w:val="004308E9"/>
  </w:style>
  <w:style w:type="character" w:customStyle="1" w:styleId="WW8Num17z5">
    <w:name w:val="WW8Num17z5"/>
    <w:qFormat/>
    <w:rsid w:val="004308E9"/>
  </w:style>
  <w:style w:type="character" w:customStyle="1" w:styleId="WW8Num17z6">
    <w:name w:val="WW8Num17z6"/>
    <w:qFormat/>
    <w:rsid w:val="004308E9"/>
  </w:style>
  <w:style w:type="character" w:customStyle="1" w:styleId="WW8Num17z7">
    <w:name w:val="WW8Num17z7"/>
    <w:qFormat/>
    <w:rsid w:val="004308E9"/>
  </w:style>
  <w:style w:type="character" w:customStyle="1" w:styleId="WW8Num17z8">
    <w:name w:val="WW8Num17z8"/>
    <w:qFormat/>
    <w:rsid w:val="004308E9"/>
  </w:style>
  <w:style w:type="character" w:customStyle="1" w:styleId="WW8Num18z0">
    <w:name w:val="WW8Num18z0"/>
    <w:qFormat/>
    <w:rsid w:val="004308E9"/>
    <w:rPr>
      <w:i w:val="0"/>
    </w:rPr>
  </w:style>
  <w:style w:type="character" w:customStyle="1" w:styleId="WW8Num18z1">
    <w:name w:val="WW8Num18z1"/>
    <w:qFormat/>
    <w:rsid w:val="004308E9"/>
  </w:style>
  <w:style w:type="character" w:customStyle="1" w:styleId="WW8Num18z2">
    <w:name w:val="WW8Num18z2"/>
    <w:qFormat/>
    <w:rsid w:val="004308E9"/>
  </w:style>
  <w:style w:type="character" w:customStyle="1" w:styleId="WW8Num18z3">
    <w:name w:val="WW8Num18z3"/>
    <w:qFormat/>
    <w:rsid w:val="004308E9"/>
  </w:style>
  <w:style w:type="character" w:customStyle="1" w:styleId="WW8Num18z4">
    <w:name w:val="WW8Num18z4"/>
    <w:qFormat/>
    <w:rsid w:val="004308E9"/>
  </w:style>
  <w:style w:type="character" w:customStyle="1" w:styleId="WW8Num18z5">
    <w:name w:val="WW8Num18z5"/>
    <w:qFormat/>
    <w:rsid w:val="004308E9"/>
  </w:style>
  <w:style w:type="character" w:customStyle="1" w:styleId="WW8Num18z6">
    <w:name w:val="WW8Num18z6"/>
    <w:qFormat/>
    <w:rsid w:val="004308E9"/>
  </w:style>
  <w:style w:type="character" w:customStyle="1" w:styleId="WW8Num18z7">
    <w:name w:val="WW8Num18z7"/>
    <w:qFormat/>
    <w:rsid w:val="004308E9"/>
  </w:style>
  <w:style w:type="character" w:customStyle="1" w:styleId="WW8Num18z8">
    <w:name w:val="WW8Num18z8"/>
    <w:qFormat/>
    <w:rsid w:val="004308E9"/>
  </w:style>
  <w:style w:type="character" w:customStyle="1" w:styleId="WW8Num19z0">
    <w:name w:val="WW8Num19z0"/>
    <w:qFormat/>
    <w:rsid w:val="004308E9"/>
    <w:rPr>
      <w:rFonts w:ascii="Symbol" w:hAnsi="Symbol" w:cs="Symbol"/>
    </w:rPr>
  </w:style>
  <w:style w:type="character" w:customStyle="1" w:styleId="WW8Num19z1">
    <w:name w:val="WW8Num19z1"/>
    <w:qFormat/>
    <w:rsid w:val="004308E9"/>
    <w:rPr>
      <w:rFonts w:ascii="Courier New" w:hAnsi="Courier New" w:cs="Courier New"/>
    </w:rPr>
  </w:style>
  <w:style w:type="character" w:customStyle="1" w:styleId="WW8Num19z2">
    <w:name w:val="WW8Num19z2"/>
    <w:qFormat/>
    <w:rsid w:val="004308E9"/>
    <w:rPr>
      <w:rFonts w:ascii="Wingdings" w:hAnsi="Wingdings" w:cs="Wingdings"/>
    </w:rPr>
  </w:style>
  <w:style w:type="character" w:customStyle="1" w:styleId="WW8Num20z0">
    <w:name w:val="WW8Num20z0"/>
    <w:qFormat/>
    <w:rsid w:val="004308E9"/>
  </w:style>
  <w:style w:type="character" w:customStyle="1" w:styleId="WW8Num20z1">
    <w:name w:val="WW8Num20z1"/>
    <w:qFormat/>
    <w:rsid w:val="004308E9"/>
  </w:style>
  <w:style w:type="character" w:customStyle="1" w:styleId="WW8Num20z2">
    <w:name w:val="WW8Num20z2"/>
    <w:qFormat/>
    <w:rsid w:val="004308E9"/>
  </w:style>
  <w:style w:type="character" w:customStyle="1" w:styleId="WW8Num20z3">
    <w:name w:val="WW8Num20z3"/>
    <w:qFormat/>
    <w:rsid w:val="004308E9"/>
  </w:style>
  <w:style w:type="character" w:customStyle="1" w:styleId="WW8Num20z4">
    <w:name w:val="WW8Num20z4"/>
    <w:qFormat/>
    <w:rsid w:val="004308E9"/>
  </w:style>
  <w:style w:type="character" w:customStyle="1" w:styleId="WW8Num20z5">
    <w:name w:val="WW8Num20z5"/>
    <w:qFormat/>
    <w:rsid w:val="004308E9"/>
  </w:style>
  <w:style w:type="character" w:customStyle="1" w:styleId="WW8Num20z6">
    <w:name w:val="WW8Num20z6"/>
    <w:qFormat/>
    <w:rsid w:val="004308E9"/>
  </w:style>
  <w:style w:type="character" w:customStyle="1" w:styleId="WW8Num20z7">
    <w:name w:val="WW8Num20z7"/>
    <w:qFormat/>
    <w:rsid w:val="004308E9"/>
  </w:style>
  <w:style w:type="character" w:customStyle="1" w:styleId="WW8Num20z8">
    <w:name w:val="WW8Num20z8"/>
    <w:qFormat/>
    <w:rsid w:val="004308E9"/>
  </w:style>
  <w:style w:type="character" w:customStyle="1" w:styleId="WW8Num21z0">
    <w:name w:val="WW8Num21z0"/>
    <w:qFormat/>
    <w:rsid w:val="004308E9"/>
    <w:rPr>
      <w:b w:val="0"/>
    </w:rPr>
  </w:style>
  <w:style w:type="character" w:customStyle="1" w:styleId="WW8Num21z1">
    <w:name w:val="WW8Num21z1"/>
    <w:qFormat/>
    <w:rsid w:val="004308E9"/>
  </w:style>
  <w:style w:type="character" w:customStyle="1" w:styleId="WW8Num21z2">
    <w:name w:val="WW8Num21z2"/>
    <w:qFormat/>
    <w:rsid w:val="004308E9"/>
  </w:style>
  <w:style w:type="character" w:customStyle="1" w:styleId="WW8Num21z3">
    <w:name w:val="WW8Num21z3"/>
    <w:qFormat/>
    <w:rsid w:val="004308E9"/>
  </w:style>
  <w:style w:type="character" w:customStyle="1" w:styleId="WW8Num21z4">
    <w:name w:val="WW8Num21z4"/>
    <w:qFormat/>
    <w:rsid w:val="004308E9"/>
  </w:style>
  <w:style w:type="character" w:customStyle="1" w:styleId="WW8Num21z5">
    <w:name w:val="WW8Num21z5"/>
    <w:qFormat/>
    <w:rsid w:val="004308E9"/>
  </w:style>
  <w:style w:type="character" w:customStyle="1" w:styleId="WW8Num21z6">
    <w:name w:val="WW8Num21z6"/>
    <w:qFormat/>
    <w:rsid w:val="004308E9"/>
  </w:style>
  <w:style w:type="character" w:customStyle="1" w:styleId="WW8Num21z7">
    <w:name w:val="WW8Num21z7"/>
    <w:qFormat/>
    <w:rsid w:val="004308E9"/>
  </w:style>
  <w:style w:type="character" w:customStyle="1" w:styleId="WW8Num21z8">
    <w:name w:val="WW8Num21z8"/>
    <w:qFormat/>
    <w:rsid w:val="004308E9"/>
  </w:style>
  <w:style w:type="character" w:customStyle="1" w:styleId="10">
    <w:name w:val="Основной шрифт абзаца1"/>
    <w:qFormat/>
    <w:rsid w:val="004308E9"/>
  </w:style>
  <w:style w:type="character" w:customStyle="1" w:styleId="20">
    <w:name w:val="Заголовок 2 Знак"/>
    <w:qFormat/>
    <w:rsid w:val="004308E9"/>
    <w:rPr>
      <w:b/>
      <w:sz w:val="24"/>
      <w:lang w:val="ru-RU" w:bidi="ar-SA"/>
    </w:rPr>
  </w:style>
  <w:style w:type="character" w:styleId="a3">
    <w:name w:val="page number"/>
    <w:basedOn w:val="10"/>
    <w:qFormat/>
    <w:rsid w:val="004308E9"/>
  </w:style>
  <w:style w:type="character" w:customStyle="1" w:styleId="a4">
    <w:name w:val="Текст Знак"/>
    <w:qFormat/>
    <w:rsid w:val="004308E9"/>
    <w:rPr>
      <w:rFonts w:ascii="Courier New" w:hAnsi="Courier New" w:cs="Courier New"/>
      <w:lang w:val="ru-RU" w:bidi="ar-SA"/>
    </w:rPr>
  </w:style>
  <w:style w:type="character" w:customStyle="1" w:styleId="postbody1">
    <w:name w:val="postbody1"/>
    <w:qFormat/>
    <w:rsid w:val="004308E9"/>
    <w:rPr>
      <w:sz w:val="23"/>
      <w:szCs w:val="23"/>
    </w:rPr>
  </w:style>
  <w:style w:type="character" w:customStyle="1" w:styleId="apple-converted-space">
    <w:name w:val="apple-converted-space"/>
    <w:basedOn w:val="10"/>
    <w:qFormat/>
    <w:rsid w:val="004308E9"/>
  </w:style>
  <w:style w:type="character" w:customStyle="1" w:styleId="a5">
    <w:name w:val="Основной текст_"/>
    <w:qFormat/>
    <w:rsid w:val="004308E9"/>
    <w:rPr>
      <w:spacing w:val="6"/>
      <w:sz w:val="21"/>
      <w:szCs w:val="21"/>
      <w:shd w:val="clear" w:color="auto" w:fill="FFFFFF"/>
      <w:lang w:bidi="ar-SA"/>
    </w:rPr>
  </w:style>
  <w:style w:type="character" w:customStyle="1" w:styleId="11">
    <w:name w:val="Заголовок №1_"/>
    <w:qFormat/>
    <w:rsid w:val="004308E9"/>
    <w:rPr>
      <w:spacing w:val="5"/>
      <w:sz w:val="21"/>
      <w:szCs w:val="21"/>
      <w:shd w:val="clear" w:color="auto" w:fill="FFFFFF"/>
      <w:lang w:bidi="ar-SA"/>
    </w:rPr>
  </w:style>
  <w:style w:type="character" w:customStyle="1" w:styleId="-">
    <w:name w:val="Интернет-ссылка"/>
    <w:rsid w:val="009B32A7"/>
    <w:rPr>
      <w:color w:val="0000FF"/>
      <w:u w:val="single"/>
    </w:rPr>
  </w:style>
  <w:style w:type="character" w:customStyle="1" w:styleId="a6">
    <w:name w:val="Основной текст с отступом Знак"/>
    <w:qFormat/>
    <w:rsid w:val="004308E9"/>
    <w:rPr>
      <w:sz w:val="24"/>
      <w:szCs w:val="24"/>
    </w:rPr>
  </w:style>
  <w:style w:type="character" w:customStyle="1" w:styleId="21">
    <w:name w:val="Основной текст с отступом 2 Знак"/>
    <w:qFormat/>
    <w:rsid w:val="004308E9"/>
    <w:rPr>
      <w:sz w:val="24"/>
      <w:szCs w:val="24"/>
    </w:rPr>
  </w:style>
  <w:style w:type="character" w:styleId="a7">
    <w:name w:val="Strong"/>
    <w:qFormat/>
    <w:rsid w:val="004308E9"/>
    <w:rPr>
      <w:b/>
      <w:bCs/>
    </w:rPr>
  </w:style>
  <w:style w:type="character" w:styleId="a8">
    <w:name w:val="Emphasis"/>
    <w:qFormat/>
    <w:rsid w:val="004308E9"/>
    <w:rPr>
      <w:i/>
      <w:iCs/>
    </w:rPr>
  </w:style>
  <w:style w:type="character" w:customStyle="1" w:styleId="a9">
    <w:name w:val="Символ нумерации"/>
    <w:qFormat/>
    <w:rsid w:val="004308E9"/>
  </w:style>
  <w:style w:type="character" w:customStyle="1" w:styleId="normaltextrun">
    <w:name w:val="normaltextrun"/>
    <w:basedOn w:val="a0"/>
    <w:qFormat/>
    <w:rsid w:val="00713FA6"/>
  </w:style>
  <w:style w:type="character" w:customStyle="1" w:styleId="eop">
    <w:name w:val="eop"/>
    <w:basedOn w:val="a0"/>
    <w:qFormat/>
    <w:rsid w:val="00713FA6"/>
  </w:style>
  <w:style w:type="character" w:customStyle="1" w:styleId="contextualspellingandgrammarerror">
    <w:name w:val="contextualspellingandgrammarerror"/>
    <w:basedOn w:val="a0"/>
    <w:qFormat/>
    <w:rsid w:val="00713FA6"/>
  </w:style>
  <w:style w:type="character" w:customStyle="1" w:styleId="scxw256698130">
    <w:name w:val="scxw256698130"/>
    <w:basedOn w:val="a0"/>
    <w:qFormat/>
    <w:rsid w:val="00713FA6"/>
  </w:style>
  <w:style w:type="character" w:customStyle="1" w:styleId="spellingerror">
    <w:name w:val="spellingerror"/>
    <w:basedOn w:val="a0"/>
    <w:qFormat/>
    <w:rsid w:val="00713FA6"/>
  </w:style>
  <w:style w:type="character" w:customStyle="1" w:styleId="scxw79164552">
    <w:name w:val="scxw79164552"/>
    <w:basedOn w:val="a0"/>
    <w:qFormat/>
    <w:rsid w:val="00641741"/>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sz w:val="24"/>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paragraph" w:styleId="aa">
    <w:name w:val="Title"/>
    <w:basedOn w:val="12"/>
    <w:next w:val="ab"/>
    <w:qFormat/>
    <w:rsid w:val="004308E9"/>
    <w:rPr>
      <w:sz w:val="56"/>
      <w:szCs w:val="56"/>
    </w:rPr>
  </w:style>
  <w:style w:type="paragraph" w:styleId="ab">
    <w:name w:val="Body Text"/>
    <w:basedOn w:val="a"/>
    <w:rsid w:val="004308E9"/>
    <w:pPr>
      <w:spacing w:line="360" w:lineRule="auto"/>
      <w:jc w:val="both"/>
    </w:pPr>
    <w:rPr>
      <w:szCs w:val="20"/>
    </w:rPr>
  </w:style>
  <w:style w:type="paragraph" w:styleId="ac">
    <w:name w:val="List"/>
    <w:basedOn w:val="ab"/>
    <w:rsid w:val="004308E9"/>
    <w:rPr>
      <w:rFonts w:cs="Mangal"/>
    </w:rPr>
  </w:style>
  <w:style w:type="paragraph" w:styleId="ad">
    <w:name w:val="caption"/>
    <w:basedOn w:val="a"/>
    <w:qFormat/>
    <w:rsid w:val="004308E9"/>
    <w:pPr>
      <w:suppressLineNumbers/>
      <w:spacing w:before="120" w:after="120"/>
    </w:pPr>
    <w:rPr>
      <w:rFonts w:cs="Mangal"/>
      <w:i/>
      <w:iCs/>
    </w:rPr>
  </w:style>
  <w:style w:type="paragraph" w:styleId="ae">
    <w:name w:val="index heading"/>
    <w:basedOn w:val="a"/>
    <w:qFormat/>
    <w:pPr>
      <w:suppressLineNumbers/>
    </w:pPr>
    <w:rPr>
      <w:rFonts w:cs="Mangal"/>
    </w:rPr>
  </w:style>
  <w:style w:type="paragraph" w:customStyle="1" w:styleId="12">
    <w:name w:val="Заголовок1"/>
    <w:basedOn w:val="a"/>
    <w:qFormat/>
    <w:rsid w:val="004308E9"/>
    <w:pPr>
      <w:jc w:val="center"/>
    </w:pPr>
    <w:rPr>
      <w:b/>
      <w:bCs/>
    </w:rPr>
  </w:style>
  <w:style w:type="paragraph" w:customStyle="1" w:styleId="13">
    <w:name w:val="Указатель1"/>
    <w:basedOn w:val="a"/>
    <w:qFormat/>
    <w:rsid w:val="004308E9"/>
    <w:pPr>
      <w:suppressLineNumbers/>
    </w:pPr>
    <w:rPr>
      <w:rFonts w:cs="Mangal"/>
    </w:rPr>
  </w:style>
  <w:style w:type="paragraph" w:customStyle="1" w:styleId="22">
    <w:name w:val="Основной текст 22"/>
    <w:basedOn w:val="a"/>
    <w:qFormat/>
    <w:rsid w:val="004308E9"/>
    <w:pPr>
      <w:spacing w:after="120" w:line="480" w:lineRule="auto"/>
    </w:pPr>
  </w:style>
  <w:style w:type="paragraph" w:customStyle="1" w:styleId="210">
    <w:name w:val="Основной текст с отступом 21"/>
    <w:basedOn w:val="a"/>
    <w:qFormat/>
    <w:rsid w:val="004308E9"/>
    <w:pPr>
      <w:spacing w:after="120" w:line="480" w:lineRule="auto"/>
      <w:ind w:left="283"/>
    </w:pPr>
  </w:style>
  <w:style w:type="paragraph" w:styleId="af">
    <w:name w:val="footer"/>
    <w:basedOn w:val="a"/>
    <w:rsid w:val="004308E9"/>
    <w:pPr>
      <w:tabs>
        <w:tab w:val="center" w:pos="4677"/>
        <w:tab w:val="right" w:pos="9355"/>
      </w:tabs>
    </w:pPr>
  </w:style>
  <w:style w:type="paragraph" w:styleId="af0">
    <w:name w:val="header"/>
    <w:basedOn w:val="a"/>
    <w:link w:val="af1"/>
    <w:uiPriority w:val="99"/>
    <w:rsid w:val="004308E9"/>
    <w:pPr>
      <w:tabs>
        <w:tab w:val="center" w:pos="4677"/>
        <w:tab w:val="right" w:pos="9355"/>
      </w:tabs>
    </w:pPr>
  </w:style>
  <w:style w:type="paragraph" w:styleId="af2">
    <w:name w:val="Normal (Web)"/>
    <w:basedOn w:val="a"/>
    <w:qFormat/>
    <w:rsid w:val="004308E9"/>
    <w:pPr>
      <w:spacing w:before="280" w:after="280"/>
    </w:pPr>
  </w:style>
  <w:style w:type="paragraph" w:customStyle="1" w:styleId="14">
    <w:name w:val="Текст1"/>
    <w:basedOn w:val="a"/>
    <w:qFormat/>
    <w:rsid w:val="004308E9"/>
    <w:rPr>
      <w:rFonts w:ascii="Courier New" w:hAnsi="Courier New" w:cs="Courier New"/>
      <w:sz w:val="20"/>
      <w:szCs w:val="20"/>
    </w:rPr>
  </w:style>
  <w:style w:type="paragraph" w:customStyle="1" w:styleId="110">
    <w:name w:val="Заголовок 11"/>
    <w:basedOn w:val="a"/>
    <w:qFormat/>
    <w:rsid w:val="004308E9"/>
    <w:pPr>
      <w:keepNext/>
    </w:pPr>
    <w:rPr>
      <w:b/>
      <w:szCs w:val="20"/>
    </w:rPr>
  </w:style>
  <w:style w:type="paragraph" w:customStyle="1" w:styleId="af3">
    <w:name w:val="Знак"/>
    <w:basedOn w:val="a"/>
    <w:qFormat/>
    <w:rsid w:val="004308E9"/>
    <w:pPr>
      <w:spacing w:before="280" w:after="280"/>
    </w:pPr>
    <w:rPr>
      <w:rFonts w:ascii="Tahoma" w:hAnsi="Tahoma" w:cs="Tahoma"/>
      <w:sz w:val="20"/>
      <w:szCs w:val="20"/>
      <w:lang w:val="en-US"/>
    </w:rPr>
  </w:style>
  <w:style w:type="paragraph" w:customStyle="1" w:styleId="15">
    <w:name w:val="Без интервала1"/>
    <w:qFormat/>
    <w:rsid w:val="004308E9"/>
    <w:pPr>
      <w:suppressAutoHyphens/>
    </w:pPr>
    <w:rPr>
      <w:rFonts w:ascii="Calibri" w:hAnsi="Calibri" w:cs="Calibri"/>
      <w:sz w:val="22"/>
      <w:szCs w:val="22"/>
      <w:lang w:eastAsia="zh-CN"/>
    </w:rPr>
  </w:style>
  <w:style w:type="paragraph" w:customStyle="1" w:styleId="ConsPlusNormal">
    <w:name w:val="ConsPlusNormal"/>
    <w:qFormat/>
    <w:rsid w:val="004308E9"/>
    <w:pPr>
      <w:widowControl w:val="0"/>
      <w:suppressAutoHyphens/>
      <w:ind w:firstLine="720"/>
    </w:pPr>
    <w:rPr>
      <w:rFonts w:ascii="Arial" w:hAnsi="Arial" w:cs="Arial"/>
      <w:sz w:val="24"/>
      <w:lang w:eastAsia="zh-CN"/>
    </w:rPr>
  </w:style>
  <w:style w:type="paragraph" w:customStyle="1" w:styleId="rtejustify">
    <w:name w:val="rtejustify"/>
    <w:basedOn w:val="a"/>
    <w:qFormat/>
    <w:rsid w:val="004308E9"/>
    <w:pPr>
      <w:spacing w:before="280" w:after="280"/>
      <w:jc w:val="both"/>
    </w:pPr>
  </w:style>
  <w:style w:type="paragraph" w:styleId="af4">
    <w:name w:val="Subtitle"/>
    <w:basedOn w:val="a"/>
    <w:qFormat/>
    <w:rsid w:val="004308E9"/>
    <w:pPr>
      <w:ind w:firstLine="851"/>
      <w:jc w:val="center"/>
    </w:pPr>
    <w:rPr>
      <w:b/>
      <w:bCs/>
      <w:sz w:val="28"/>
    </w:rPr>
  </w:style>
  <w:style w:type="paragraph" w:customStyle="1" w:styleId="ConsPlusTitle">
    <w:name w:val="ConsPlusTitle"/>
    <w:qFormat/>
    <w:rsid w:val="004308E9"/>
    <w:pPr>
      <w:widowControl w:val="0"/>
      <w:suppressAutoHyphens/>
    </w:pPr>
    <w:rPr>
      <w:b/>
      <w:bCs/>
      <w:sz w:val="24"/>
      <w:szCs w:val="24"/>
      <w:lang w:eastAsia="zh-CN"/>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4308E9"/>
    <w:pPr>
      <w:spacing w:after="160" w:line="240" w:lineRule="exact"/>
    </w:pPr>
    <w:rPr>
      <w:rFonts w:ascii="Verdana" w:hAnsi="Verdana" w:cs="Verdana"/>
      <w:sz w:val="20"/>
      <w:szCs w:val="20"/>
      <w:lang w:val="en-US"/>
    </w:rPr>
  </w:style>
  <w:style w:type="paragraph" w:customStyle="1" w:styleId="16">
    <w:name w:val="Основной текст1"/>
    <w:basedOn w:val="a"/>
    <w:qFormat/>
    <w:rsid w:val="004308E9"/>
    <w:rPr>
      <w:spacing w:val="6"/>
      <w:sz w:val="21"/>
      <w:szCs w:val="21"/>
      <w:shd w:val="clear" w:color="auto" w:fill="FFFFFF"/>
      <w:lang w:eastAsia="ru-RU"/>
    </w:rPr>
  </w:style>
  <w:style w:type="paragraph" w:styleId="af6">
    <w:name w:val="Body Text Indent"/>
    <w:basedOn w:val="a"/>
    <w:rsid w:val="004308E9"/>
    <w:pPr>
      <w:spacing w:after="120"/>
      <w:ind w:left="283"/>
    </w:pPr>
  </w:style>
  <w:style w:type="paragraph" w:customStyle="1" w:styleId="ConsPlusNonformat">
    <w:name w:val="ConsPlusNonformat"/>
    <w:qFormat/>
    <w:rsid w:val="004308E9"/>
    <w:pPr>
      <w:widowControl w:val="0"/>
      <w:suppressAutoHyphens/>
    </w:pPr>
    <w:rPr>
      <w:rFonts w:ascii="Courier New" w:eastAsia="Calibri" w:hAnsi="Courier New" w:cs="Courier New"/>
      <w:sz w:val="24"/>
      <w:lang w:eastAsia="zh-CN"/>
    </w:rPr>
  </w:style>
  <w:style w:type="paragraph" w:customStyle="1" w:styleId="17">
    <w:name w:val="Заголовок №1"/>
    <w:basedOn w:val="a"/>
    <w:qFormat/>
    <w:rsid w:val="004308E9"/>
    <w:rPr>
      <w:spacing w:val="5"/>
      <w:sz w:val="21"/>
      <w:szCs w:val="21"/>
      <w:shd w:val="clear" w:color="auto" w:fill="FFFFFF"/>
      <w:lang w:eastAsia="ru-RU"/>
    </w:rPr>
  </w:style>
  <w:style w:type="paragraph" w:customStyle="1" w:styleId="18">
    <w:name w:val="Абзац списка1"/>
    <w:basedOn w:val="a"/>
    <w:qFormat/>
    <w:rsid w:val="004308E9"/>
    <w:pPr>
      <w:spacing w:after="200" w:line="276" w:lineRule="auto"/>
      <w:ind w:left="720"/>
      <w:contextualSpacing/>
    </w:pPr>
    <w:rPr>
      <w:rFonts w:ascii="Calibri" w:hAnsi="Calibri" w:cs="Calibri"/>
      <w:sz w:val="22"/>
      <w:szCs w:val="22"/>
    </w:rPr>
  </w:style>
  <w:style w:type="paragraph" w:customStyle="1" w:styleId="ConsPlusCell">
    <w:name w:val="ConsPlusCell"/>
    <w:qFormat/>
    <w:rsid w:val="004308E9"/>
    <w:pPr>
      <w:widowControl w:val="0"/>
      <w:suppressAutoHyphens/>
    </w:pPr>
    <w:rPr>
      <w:sz w:val="24"/>
      <w:szCs w:val="24"/>
      <w:lang w:eastAsia="zh-CN"/>
    </w:rPr>
  </w:style>
  <w:style w:type="paragraph" w:customStyle="1" w:styleId="af7">
    <w:name w:val="Содержимое таблицы"/>
    <w:basedOn w:val="a"/>
    <w:qFormat/>
    <w:rsid w:val="004308E9"/>
    <w:pPr>
      <w:suppressLineNumbers/>
    </w:pPr>
  </w:style>
  <w:style w:type="paragraph" w:customStyle="1" w:styleId="af8">
    <w:name w:val="Заголовок таблицы"/>
    <w:basedOn w:val="af7"/>
    <w:qFormat/>
    <w:rsid w:val="004308E9"/>
    <w:pPr>
      <w:jc w:val="center"/>
    </w:pPr>
    <w:rPr>
      <w:b/>
      <w:bCs/>
    </w:rPr>
  </w:style>
  <w:style w:type="paragraph" w:customStyle="1" w:styleId="af9">
    <w:name w:val="Содержимое врезки"/>
    <w:basedOn w:val="a"/>
    <w:qFormat/>
    <w:rsid w:val="004308E9"/>
  </w:style>
  <w:style w:type="paragraph" w:customStyle="1" w:styleId="afa">
    <w:name w:val="Блочная цитата"/>
    <w:basedOn w:val="a"/>
    <w:qFormat/>
    <w:rsid w:val="004308E9"/>
    <w:pPr>
      <w:spacing w:after="283"/>
      <w:ind w:left="567" w:right="567"/>
    </w:pPr>
  </w:style>
  <w:style w:type="paragraph" w:customStyle="1" w:styleId="afb">
    <w:name w:val="Горизонтальная линия"/>
    <w:basedOn w:val="a"/>
    <w:qFormat/>
    <w:rsid w:val="004308E9"/>
    <w:pPr>
      <w:suppressLineNumbers/>
      <w:spacing w:after="283"/>
    </w:pPr>
    <w:rPr>
      <w:sz w:val="12"/>
      <w:szCs w:val="12"/>
    </w:rPr>
  </w:style>
  <w:style w:type="paragraph" w:styleId="afc">
    <w:name w:val="List Paragraph"/>
    <w:basedOn w:val="a"/>
    <w:qFormat/>
    <w:rsid w:val="004308E9"/>
    <w:pPr>
      <w:ind w:left="720"/>
      <w:contextualSpacing/>
      <w:textAlignment w:val="baseline"/>
    </w:pPr>
    <w:rPr>
      <w:sz w:val="20"/>
      <w:szCs w:val="20"/>
    </w:rPr>
  </w:style>
  <w:style w:type="paragraph" w:customStyle="1" w:styleId="afd">
    <w:name w:val="Текст в заданном формате"/>
    <w:basedOn w:val="a"/>
    <w:qFormat/>
    <w:rsid w:val="004308E9"/>
    <w:rPr>
      <w:rFonts w:ascii="Liberation Mono" w:eastAsia="NSimSun" w:hAnsi="Liberation Mono" w:cs="Liberation Mono"/>
      <w:sz w:val="20"/>
      <w:szCs w:val="20"/>
    </w:rPr>
  </w:style>
  <w:style w:type="paragraph" w:customStyle="1" w:styleId="211">
    <w:name w:val="Основной текст 21"/>
    <w:basedOn w:val="a"/>
    <w:qFormat/>
    <w:rsid w:val="004308E9"/>
    <w:pPr>
      <w:spacing w:line="360" w:lineRule="auto"/>
    </w:pPr>
    <w:rPr>
      <w:color w:val="000000"/>
    </w:rPr>
  </w:style>
  <w:style w:type="paragraph" w:customStyle="1" w:styleId="paragraph">
    <w:name w:val="paragraph"/>
    <w:basedOn w:val="a"/>
    <w:qFormat/>
    <w:rsid w:val="00713FA6"/>
    <w:pPr>
      <w:suppressAutoHyphens w:val="0"/>
      <w:spacing w:beforeAutospacing="1" w:afterAutospacing="1"/>
    </w:pPr>
    <w:rPr>
      <w:lang w:eastAsia="ru-RU"/>
    </w:rPr>
  </w:style>
  <w:style w:type="paragraph" w:customStyle="1" w:styleId="Standard">
    <w:name w:val="Standard"/>
    <w:qFormat/>
    <w:rsid w:val="00602009"/>
    <w:pPr>
      <w:widowControl w:val="0"/>
      <w:suppressAutoHyphens/>
      <w:textAlignment w:val="baseline"/>
    </w:pPr>
    <w:rPr>
      <w:rFonts w:eastAsia="Andale Sans UI" w:cs="Tahoma"/>
      <w:sz w:val="24"/>
      <w:szCs w:val="24"/>
      <w:lang w:val="en-US" w:eastAsia="en-US" w:bidi="en-US"/>
    </w:rPr>
  </w:style>
  <w:style w:type="paragraph" w:customStyle="1" w:styleId="western">
    <w:name w:val="western"/>
    <w:basedOn w:val="a"/>
    <w:qFormat/>
    <w:rsid w:val="007E682F"/>
    <w:pPr>
      <w:spacing w:beforeAutospacing="1" w:after="142" w:line="288" w:lineRule="auto"/>
    </w:pPr>
    <w:rPr>
      <w:rFonts w:ascii="Liberation Serif" w:hAnsi="Liberation Serif" w:cs="Liberation Serif"/>
      <w:color w:val="000000"/>
      <w:lang w:eastAsia="ru-RU"/>
    </w:rPr>
  </w:style>
  <w:style w:type="character" w:customStyle="1" w:styleId="af1">
    <w:name w:val="Верхний колонтитул Знак"/>
    <w:basedOn w:val="a0"/>
    <w:link w:val="af0"/>
    <w:uiPriority w:val="99"/>
    <w:rsid w:val="00D3569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10171</Words>
  <Characters>57977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68012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Баркалова Елена Анатольевна</dc:creator>
  <dc:description/>
  <cp:lastModifiedBy>Баркалова Елена Анатольевна</cp:lastModifiedBy>
  <cp:revision>4</cp:revision>
  <cp:lastPrinted>2021-01-13T09:25:00Z</cp:lastPrinted>
  <dcterms:created xsi:type="dcterms:W3CDTF">2021-01-13T09:31:00Z</dcterms:created>
  <dcterms:modified xsi:type="dcterms:W3CDTF">2021-07-16T07:37:00Z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