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1710" w:leader="none"/>
          <w:tab w:val="left" w:pos="1995" w:leader="none"/>
          <w:tab w:val="left" w:pos="6783" w:leader="none"/>
          <w:tab w:val="left" w:pos="9063" w:leader="none"/>
        </w:tabs>
        <w:spacing w:lineRule="auto" w:line="240" w:before="0" w:after="0"/>
        <w:rPr>
          <w:rFonts w:ascii="Times New Roman" w:hAnsi="Times New Roman" w:eastAsia="Calibri" w:cs="Times New Roman" w:eastAsiaTheme="minorHAnsi"/>
          <w:color w:val="auto"/>
          <w:kern w:val="0"/>
          <w:sz w:val="24"/>
          <w:szCs w:val="24"/>
          <w:lang w:val="ru-RU" w:eastAsia="en-US" w:bidi="ar-SA"/>
        </w:rPr>
      </w:pPr>
      <w:r>
        <w:rPr>
          <w:rFonts w:cs="Times New Roman"/>
          <w:b w:val="false"/>
          <w:bCs w:val="false"/>
          <w:u w:val="none"/>
          <w:shd w:fill="auto" w:val="clear"/>
          <w:lang w:val="ru-RU"/>
        </w:rPr>
      </w:r>
    </w:p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u w:val="none"/>
        </w:rPr>
        <w:t>Извещение о проведении открытого конкурса,</w:t>
      </w:r>
      <w:r>
        <w:rPr>
          <w:rFonts w:eastAsia="Times New Roman" w:cs="Times New Roman" w:ascii="Times New Roman" w:hAnsi="Times New Roman"/>
          <w:b/>
          <w:bCs/>
          <w:color w:val="auto"/>
          <w:sz w:val="24"/>
          <w:szCs w:val="24"/>
          <w:u w:val="none"/>
          <w:lang w:val="ru-RU" w:eastAsia="zh-CN" w:bidi="ar-SA"/>
        </w:rPr>
        <w:t xml:space="preserve"> предметом которого является право на получение свидетельств об осуществлении перевозок по одному или нескольким муниципальным маршрутам регулярных перевозок (далее - открытый конкурс)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Наименование организатора открытого конкурса: </w:t>
      </w:r>
      <w:r>
        <w:rPr>
          <w:rStyle w:val="Style16"/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ru-RU" w:eastAsia="ru-RU" w:bidi="ar-SA"/>
        </w:rPr>
        <w:t>уполномоченный орган Городской Управы по вопросам организации транспортного обслуживания населения -  управление городского хозяйства города Калуги</w:t>
      </w:r>
      <w:r>
        <w:rPr>
          <w:rFonts w:cs="Times New Roman" w:ascii="Times New Roman" w:hAnsi="Times New Roman"/>
          <w:sz w:val="24"/>
          <w:szCs w:val="24"/>
        </w:rPr>
        <w:t xml:space="preserve"> (далее –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4"/>
          <w:szCs w:val="24"/>
          <w:lang w:val="ru-RU" w:eastAsia="en-US" w:bidi="ar-SA"/>
        </w:rPr>
        <w:t>Организатор открытого конкурса</w:t>
      </w:r>
      <w:r>
        <w:rPr>
          <w:rFonts w:cs="Times New Roman" w:ascii="Times New Roman" w:hAnsi="Times New Roman"/>
          <w:sz w:val="24"/>
          <w:szCs w:val="24"/>
        </w:rPr>
        <w:t>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Место нахождения: </w:t>
      </w:r>
      <w:r>
        <w:rPr>
          <w:rFonts w:cs="Times New Roman" w:ascii="Times New Roman" w:hAnsi="Times New Roman"/>
          <w:sz w:val="24"/>
          <w:szCs w:val="24"/>
        </w:rPr>
        <w:t>248000,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г.Калуга, ул. Воробьевская, д.3.</w:t>
      </w:r>
    </w:p>
    <w:p>
      <w:pPr>
        <w:pStyle w:val="Normal"/>
        <w:spacing w:lineRule="auto" w:line="240" w:before="0" w:after="0"/>
        <w:ind w:firstLine="709"/>
        <w:jc w:val="both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Почтовый адрес: </w:t>
      </w:r>
      <w:r>
        <w:rPr>
          <w:rFonts w:cs="Times New Roman" w:ascii="Times New Roman" w:hAnsi="Times New Roman"/>
          <w:sz w:val="24"/>
          <w:szCs w:val="24"/>
        </w:rPr>
        <w:t>248000, г.Калуга, ул. Воробьевская, д.3.</w:t>
      </w:r>
    </w:p>
    <w:p>
      <w:pPr>
        <w:pStyle w:val="Normal"/>
        <w:spacing w:lineRule="auto" w:line="240" w:before="0" w:after="0"/>
        <w:ind w:firstLine="709"/>
        <w:jc w:val="both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Адрес электронной почты: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kommunal@kaluga-gov.ru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ind w:firstLine="709"/>
        <w:jc w:val="both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Номер контактного телефона: </w:t>
      </w:r>
      <w:r>
        <w:rPr>
          <w:rFonts w:cs="Times New Roman" w:ascii="Times New Roman" w:hAnsi="Times New Roman"/>
          <w:sz w:val="24"/>
          <w:szCs w:val="24"/>
        </w:rPr>
        <w:t>(4842) 70-11-34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Предмет открытого конкурса: </w:t>
      </w:r>
      <w:r>
        <w:rPr>
          <w:sz w:val="24"/>
          <w:szCs w:val="24"/>
        </w:rPr>
        <w:t>право на получение свидетельств об осуществлении перевозок по муниципальн</w:t>
      </w:r>
      <w:r>
        <w:rPr>
          <w:rFonts w:cs="Times New Roman"/>
          <w:sz w:val="24"/>
          <w:szCs w:val="24"/>
        </w:rPr>
        <w:t>ым</w:t>
      </w:r>
      <w:r>
        <w:rPr>
          <w:sz w:val="24"/>
          <w:szCs w:val="24"/>
        </w:rPr>
        <w:t xml:space="preserve"> маршрут</w:t>
      </w:r>
      <w:r>
        <w:rPr>
          <w:rFonts w:cs="Times New Roman"/>
          <w:sz w:val="24"/>
          <w:szCs w:val="24"/>
        </w:rPr>
        <w:t>ам</w:t>
      </w:r>
      <w:r>
        <w:rPr>
          <w:sz w:val="24"/>
          <w:szCs w:val="24"/>
        </w:rPr>
        <w:t xml:space="preserve"> регулярных перевозок по нерегулируемым тарифам: № 22 </w:t>
      </w:r>
      <w:r>
        <w:rPr>
          <w:color w:val="000000"/>
          <w:sz w:val="24"/>
          <w:szCs w:val="24"/>
        </w:rPr>
        <w:t>«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скв.Медицинских сестер -  Анненки</w:t>
      </w:r>
      <w:r>
        <w:rPr>
          <w:color w:val="000000"/>
          <w:sz w:val="24"/>
          <w:szCs w:val="24"/>
        </w:rPr>
        <w:t xml:space="preserve">» регистрационный номер в реестре  </w:t>
      </w:r>
      <w:r>
        <w:rPr>
          <w:sz w:val="24"/>
          <w:szCs w:val="24"/>
        </w:rPr>
        <w:t xml:space="preserve">муниципальных маршрутов регулярных перевозок  </w:t>
      </w:r>
      <w:r>
        <w:rPr>
          <w:rFonts w:cs="Times New Roman"/>
          <w:sz w:val="24"/>
          <w:szCs w:val="24"/>
        </w:rPr>
        <w:t>28</w:t>
      </w:r>
      <w:r>
        <w:rPr>
          <w:rFonts w:cs="Times New Roman"/>
          <w:color w:val="000000"/>
          <w:sz w:val="24"/>
          <w:szCs w:val="24"/>
        </w:rPr>
        <w:t>; № 32 «</w:t>
      </w:r>
      <w:r>
        <w:rPr>
          <w:rFonts w:cs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п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л.Победы - Анненки</w:t>
      </w:r>
      <w:r>
        <w:rPr>
          <w:rFonts w:cs="Times New Roman"/>
          <w:color w:val="000000"/>
          <w:sz w:val="24"/>
          <w:szCs w:val="24"/>
        </w:rPr>
        <w:t>» регистрационный номер в реестре  муниципальных маршрутов регулярных перевозок  43;</w:t>
      </w:r>
      <w:r>
        <w:rPr>
          <w:rFonts w:eastAsia="Calibri" w:cs="Times New Roman"/>
          <w:color w:val="000000"/>
          <w:kern w:val="0"/>
          <w:sz w:val="24"/>
          <w:szCs w:val="24"/>
          <w:lang w:val="ru-RU" w:eastAsia="en-US" w:bidi="ar-SA"/>
        </w:rPr>
        <w:t xml:space="preserve"> </w:t>
      </w:r>
      <w:r>
        <w:rPr>
          <w:rFonts w:cs="Times New Roman"/>
          <w:color w:val="000000"/>
          <w:sz w:val="24"/>
          <w:szCs w:val="24"/>
        </w:rPr>
        <w:t>№ 66 «</w:t>
      </w:r>
      <w:r>
        <w:rPr>
          <w:rFonts w:cs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П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арк им.К.Э.Циолковского - ул. Ольговская</w:t>
      </w:r>
      <w:r>
        <w:rPr>
          <w:rFonts w:cs="Times New Roman"/>
          <w:color w:val="000000"/>
          <w:sz w:val="24"/>
          <w:szCs w:val="24"/>
        </w:rPr>
        <w:t>»  регистрационный номер в реестре муниципальных маршрутов регулярных перевозок 58;</w:t>
      </w:r>
      <w:r>
        <w:rPr>
          <w:rFonts w:eastAsia="Calibri" w:cs="Times New Roman"/>
          <w:color w:val="000000"/>
          <w:kern w:val="0"/>
          <w:sz w:val="24"/>
          <w:szCs w:val="24"/>
          <w:lang w:val="ru-RU" w:eastAsia="en-US" w:bidi="ar-SA"/>
        </w:rPr>
        <w:t xml:space="preserve"> </w:t>
      </w:r>
      <w:r>
        <w:rPr>
          <w:rFonts w:cs="Times New Roman"/>
          <w:color w:val="000000"/>
          <w:sz w:val="24"/>
          <w:szCs w:val="24"/>
        </w:rPr>
        <w:t>№ 69 «</w:t>
      </w:r>
      <w:r>
        <w:rPr>
          <w:rFonts w:cs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с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кв.Медицинских сестер - дачи - кл.Литвиново</w:t>
      </w:r>
      <w:r>
        <w:rPr>
          <w:rFonts w:cs="Times New Roman"/>
          <w:color w:val="000000"/>
          <w:sz w:val="24"/>
          <w:szCs w:val="24"/>
        </w:rPr>
        <w:t>» регистрационный номер в реестре  муниципальных маршрутов регулярных перевозок  60.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7"/>
        <w:shd w:val="clear" w:color="auto" w:fill="auto"/>
        <w:spacing w:lineRule="auto" w:line="240" w:before="0" w:after="0"/>
        <w:ind w:firstLine="709"/>
        <w:jc w:val="both"/>
        <w:rPr/>
      </w:pPr>
      <w:r>
        <w:rPr>
          <w:b/>
          <w:sz w:val="24"/>
          <w:szCs w:val="24"/>
        </w:rPr>
        <w:t xml:space="preserve">Срок, место и порядок предоставления конкурсной документации, официальный сайт, на котором размещена конкурсная документация: </w:t>
      </w:r>
      <w:r>
        <w:rPr>
          <w:sz w:val="24"/>
          <w:szCs w:val="24"/>
        </w:rPr>
        <w:t xml:space="preserve">конкурсная документация размещается на официальном сайте </w:t>
      </w:r>
      <w:r>
        <w:rPr>
          <w:rFonts w:eastAsia="Calibri" w:cs="Times New Roman" w:eastAsiaTheme="minorHAnsi"/>
          <w:color w:val="auto"/>
          <w:kern w:val="0"/>
          <w:sz w:val="24"/>
          <w:szCs w:val="24"/>
          <w:lang w:val="ru-RU" w:eastAsia="en-US" w:bidi="ar-SA"/>
        </w:rPr>
        <w:t>Городской Управы города Калуги</w:t>
      </w:r>
      <w:r>
        <w:rPr>
          <w:sz w:val="24"/>
          <w:szCs w:val="24"/>
        </w:rPr>
        <w:t xml:space="preserve"> https://www.kaluga-gov.ru/</w:t>
      </w:r>
      <w:r>
        <w:rPr>
          <w:rStyle w:val="Style16"/>
          <w:rFonts w:cs="Times New Roman"/>
          <w:color w:val="000000"/>
          <w:sz w:val="24"/>
          <w:szCs w:val="24"/>
          <w:shd w:fill="auto" w:val="clear"/>
          <w:lang w:val="ru-RU"/>
        </w:rPr>
        <w:t>, подраздел «Открытые конкурс</w:t>
      </w:r>
      <w:r>
        <w:rPr>
          <w:rStyle w:val="Style16"/>
          <w:rFonts w:eastAsia="Times New Roman" w:cs="Times New Roman"/>
          <w:color w:val="000000"/>
          <w:kern w:val="0"/>
          <w:sz w:val="24"/>
          <w:szCs w:val="24"/>
          <w:shd w:fill="auto" w:val="clear"/>
          <w:lang w:val="ru-RU" w:eastAsia="ru-RU" w:bidi="ar-SA"/>
        </w:rPr>
        <w:t>ы</w:t>
      </w:r>
      <w:r>
        <w:rPr>
          <w:rStyle w:val="Style16"/>
          <w:rFonts w:cs="Times New Roman"/>
          <w:color w:val="000000"/>
          <w:sz w:val="24"/>
          <w:szCs w:val="24"/>
          <w:shd w:fill="auto" w:val="clear"/>
          <w:lang w:val="ru-RU"/>
        </w:rPr>
        <w:t xml:space="preserve">», раздела «Общественный транспорт» </w:t>
      </w:r>
      <w:r>
        <w:rPr>
          <w:sz w:val="24"/>
          <w:szCs w:val="24"/>
        </w:rPr>
        <w:t xml:space="preserve"> </w:t>
      </w:r>
      <w:r>
        <w:rPr>
          <w:rFonts w:eastAsia="Calibri" w:cs="Times New Roman" w:eastAsiaTheme="minorHAnsi"/>
          <w:color w:val="auto"/>
          <w:kern w:val="0"/>
          <w:sz w:val="24"/>
          <w:szCs w:val="24"/>
          <w:lang w:val="ru-RU" w:eastAsia="en-US" w:bidi="ar-SA"/>
        </w:rPr>
        <w:t>в день</w:t>
      </w:r>
      <w:r>
        <w:rPr>
          <w:sz w:val="24"/>
          <w:szCs w:val="24"/>
        </w:rPr>
        <w:t xml:space="preserve"> размещения извещения о проведении открытого конкурса.</w:t>
      </w:r>
    </w:p>
    <w:p>
      <w:pPr>
        <w:pStyle w:val="7"/>
        <w:shd w:val="clear" w:color="auto" w:fill="auto"/>
        <w:spacing w:lineRule="auto" w:line="240" w:before="0" w:after="0"/>
        <w:ind w:firstLine="709"/>
        <w:jc w:val="both"/>
        <w:rPr/>
      </w:pPr>
      <w:r>
        <w:rPr>
          <w:sz w:val="24"/>
          <w:szCs w:val="24"/>
        </w:rPr>
        <w:t>Конкурсная документация доступна для ознакомления на официальном сайте https://www.kaluga-gov.ru/</w:t>
      </w:r>
      <w:r>
        <w:rPr>
          <w:rStyle w:val="Style16"/>
          <w:rFonts w:cs="Times New Roman"/>
          <w:color w:val="000000"/>
          <w:sz w:val="24"/>
          <w:szCs w:val="24"/>
          <w:shd w:fill="auto" w:val="clear"/>
          <w:lang w:val="ru-RU"/>
        </w:rPr>
        <w:t>, подраздел «Открытые конкурс</w:t>
      </w:r>
      <w:r>
        <w:rPr>
          <w:rStyle w:val="Style16"/>
          <w:rFonts w:eastAsia="Times New Roman" w:cs="Times New Roman"/>
          <w:color w:val="000000"/>
          <w:kern w:val="0"/>
          <w:sz w:val="24"/>
          <w:szCs w:val="24"/>
          <w:shd w:fill="auto" w:val="clear"/>
          <w:lang w:val="ru-RU" w:eastAsia="ru-RU" w:bidi="ar-SA"/>
        </w:rPr>
        <w:t>ы</w:t>
      </w:r>
      <w:r>
        <w:rPr>
          <w:rStyle w:val="Style16"/>
          <w:rFonts w:cs="Times New Roman"/>
          <w:color w:val="000000"/>
          <w:sz w:val="24"/>
          <w:szCs w:val="24"/>
          <w:shd w:fill="auto" w:val="clear"/>
          <w:lang w:val="ru-RU"/>
        </w:rPr>
        <w:t>», раздела «Общественный транспорт»</w:t>
      </w:r>
      <w:r>
        <w:rPr>
          <w:sz w:val="24"/>
          <w:szCs w:val="24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Предоставление конкурсной документации на бумажном носителе осуществляется без взимания платы </w:t>
      </w:r>
      <w:r>
        <w:rPr>
          <w:rFonts w:cs="Times New Roman" w:ascii="Times New Roman" w:hAnsi="Times New Roman"/>
          <w:b/>
          <w:sz w:val="24"/>
          <w:szCs w:val="24"/>
          <w:shd w:fill="auto" w:val="clear"/>
        </w:rPr>
        <w:t>с 2</w:t>
      </w:r>
      <w:r>
        <w:rPr>
          <w:rFonts w:eastAsia="Calibri" w:cs="Times New Roman" w:ascii="Times New Roman" w:hAnsi="Times New Roman"/>
          <w:b/>
          <w:color w:val="000000"/>
          <w:kern w:val="0"/>
          <w:sz w:val="24"/>
          <w:szCs w:val="24"/>
          <w:shd w:fill="auto" w:val="clear"/>
          <w:lang w:val="ru-RU" w:eastAsia="en-US" w:bidi="ar-SA"/>
        </w:rPr>
        <w:t>5</w:t>
      </w:r>
      <w:r>
        <w:rPr>
          <w:rFonts w:cs="Times New Roman" w:ascii="Times New Roman" w:hAnsi="Times New Roman"/>
          <w:b/>
          <w:sz w:val="24"/>
          <w:szCs w:val="24"/>
          <w:shd w:fill="auto" w:val="clear"/>
        </w:rPr>
        <w:t>.08.202</w:t>
      </w:r>
      <w:r>
        <w:rPr>
          <w:rFonts w:eastAsia="Calibri" w:cs="Times New Roman" w:ascii="Times New Roman" w:hAnsi="Times New Roman"/>
          <w:b/>
          <w:color w:val="000000"/>
          <w:kern w:val="0"/>
          <w:sz w:val="24"/>
          <w:szCs w:val="24"/>
          <w:shd w:fill="auto" w:val="clear"/>
          <w:lang w:val="ru-RU" w:eastAsia="en-US" w:bidi="ar-SA"/>
        </w:rPr>
        <w:t>2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 по </w:t>
      </w:r>
      <w:r>
        <w:rPr>
          <w:rFonts w:eastAsia="Calibri" w:cs="Times New Roman" w:ascii="Times New Roman" w:hAnsi="Times New Roman"/>
          <w:b/>
          <w:color w:val="000000"/>
          <w:kern w:val="0"/>
          <w:sz w:val="24"/>
          <w:szCs w:val="24"/>
          <w:shd w:fill="auto" w:val="clear"/>
          <w:lang w:val="ru-RU" w:eastAsia="en-US" w:bidi="ar-SA"/>
        </w:rPr>
        <w:t>23</w:t>
      </w:r>
      <w:r>
        <w:rPr>
          <w:rFonts w:cs="Times New Roman" w:ascii="Times New Roman" w:hAnsi="Times New Roman"/>
          <w:b/>
          <w:sz w:val="24"/>
          <w:szCs w:val="24"/>
          <w:shd w:fill="auto" w:val="clear"/>
        </w:rPr>
        <w:t>.09.202</w:t>
      </w:r>
      <w:r>
        <w:rPr>
          <w:rFonts w:eastAsia="Calibri" w:cs="Times New Roman" w:ascii="Times New Roman" w:hAnsi="Times New Roman"/>
          <w:b/>
          <w:color w:val="000000"/>
          <w:kern w:val="0"/>
          <w:sz w:val="24"/>
          <w:szCs w:val="24"/>
          <w:shd w:fill="auto" w:val="clear"/>
          <w:lang w:val="ru-RU" w:eastAsia="en-US" w:bidi="ar-SA"/>
        </w:rPr>
        <w:t>2</w:t>
      </w:r>
      <w:r>
        <w:rPr>
          <w:rFonts w:cs="Times New Roman" w:ascii="Times New Roman" w:hAnsi="Times New Roman"/>
          <w:sz w:val="24"/>
          <w:szCs w:val="24"/>
        </w:rPr>
        <w:t xml:space="preserve"> по адресу: г. Калуга, ул. Воробьевская, д.3., каб.115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val="ru-RU" w:eastAsia="ru-RU" w:bidi="ar-SA"/>
        </w:rPr>
        <w:t>, с учетом режима работы</w:t>
      </w:r>
      <w:r>
        <w:rPr>
          <w:rFonts w:eastAsia="Times New Roman" w:cs="Times New Roman" w:ascii="Times New Roman" w:hAnsi="Times New Roman"/>
          <w:color w:val="00000A"/>
          <w:kern w:val="0"/>
          <w:sz w:val="24"/>
          <w:szCs w:val="24"/>
          <w:shd w:fill="auto" w:val="clear"/>
          <w:lang w:val="ru-RU" w:eastAsia="ru-RU" w:bidi="ar-SA"/>
        </w:rPr>
        <w:t>: понедельник - четверг - с 8.00 до 17.15; пятница - с 8.00 до 16.00; время перерыва: с понедельника по пятницу - с 13.00 до 14.00</w:t>
      </w:r>
      <w:r>
        <w:rPr>
          <w:rFonts w:cs="Times New Roman" w:ascii="Times New Roman" w:hAnsi="Times New Roman"/>
          <w:sz w:val="24"/>
          <w:szCs w:val="24"/>
          <w:shd w:fill="auto" w:val="clear"/>
          <w:lang w:val="ru-RU"/>
        </w:rPr>
        <w:t xml:space="preserve">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Место, дата и время вскрытия конвертов с заявками на участие в открытом конкурсе:</w:t>
      </w:r>
    </w:p>
    <w:p>
      <w:pPr>
        <w:pStyle w:val="Normal"/>
        <w:spacing w:lineRule="auto" w:line="240" w:before="0" w:after="0"/>
        <w:ind w:firstLine="709"/>
        <w:jc w:val="both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248000 г.Калуга, ул. Воробьевская, д.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>3., каб.1</w:t>
      </w:r>
      <w:r>
        <w:rPr>
          <w:rFonts w:eastAsia="Calibri" w:cs="Times New Roman" w:ascii="Times New Roman" w:hAnsi="Times New Roman"/>
          <w:color w:val="000000"/>
          <w:kern w:val="0"/>
          <w:sz w:val="24"/>
          <w:szCs w:val="24"/>
          <w:shd w:fill="auto" w:val="clear"/>
          <w:lang w:val="ru-RU" w:eastAsia="en-US" w:bidi="ar-SA"/>
        </w:rPr>
        <w:t>04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.; </w:t>
      </w:r>
      <w:bookmarkStart w:id="0" w:name="_GoBack"/>
      <w:bookmarkEnd w:id="0"/>
      <w:r>
        <w:rPr>
          <w:rFonts w:cs="Times New Roman" w:ascii="Times New Roman" w:hAnsi="Times New Roman"/>
          <w:b/>
          <w:bCs/>
          <w:sz w:val="24"/>
          <w:szCs w:val="24"/>
          <w:shd w:fill="auto" w:val="clear"/>
        </w:rPr>
        <w:t>26.0</w:t>
      </w:r>
      <w:r>
        <w:rPr>
          <w:rFonts w:eastAsia="Calibri" w:cs="Times New Roman" w:ascii="Times New Roman" w:hAnsi="Times New Roman"/>
          <w:b/>
          <w:bCs/>
          <w:color w:val="000000"/>
          <w:kern w:val="0"/>
          <w:sz w:val="24"/>
          <w:szCs w:val="24"/>
          <w:shd w:fill="auto" w:val="clear"/>
          <w:lang w:val="ru-RU" w:eastAsia="en-US" w:bidi="ar-SA"/>
        </w:rPr>
        <w:t>9</w:t>
      </w:r>
      <w:r>
        <w:rPr>
          <w:rFonts w:cs="Times New Roman" w:ascii="Times New Roman" w:hAnsi="Times New Roman"/>
          <w:b/>
          <w:sz w:val="24"/>
          <w:szCs w:val="24"/>
          <w:shd w:fill="auto" w:val="clear"/>
        </w:rPr>
        <w:t>.202</w:t>
      </w:r>
      <w:r>
        <w:rPr>
          <w:rFonts w:eastAsia="Calibri" w:cs="Times New Roman" w:ascii="Times New Roman" w:hAnsi="Times New Roman"/>
          <w:b/>
          <w:color w:val="000000"/>
          <w:kern w:val="0"/>
          <w:sz w:val="24"/>
          <w:szCs w:val="24"/>
          <w:shd w:fill="auto" w:val="clear"/>
          <w:lang w:val="ru-RU" w:eastAsia="en-US" w:bidi="ar-SA"/>
        </w:rPr>
        <w:t>2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 в 09:00.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Место и дата рассмотрения заявок на участие в открытом конкурсе и подведения итогов открытого конкурса: </w:t>
      </w:r>
    </w:p>
    <w:p>
      <w:pPr>
        <w:pStyle w:val="Normal"/>
        <w:spacing w:lineRule="auto" w:line="240" w:before="0" w:after="0"/>
        <w:ind w:firstLine="709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248000 г.Калуга, ул. Воробьевская, д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>.3., каб.1</w:t>
      </w:r>
      <w:r>
        <w:rPr>
          <w:rFonts w:eastAsia="Calibri" w:cs="Times New Roman" w:ascii="Times New Roman" w:hAnsi="Times New Roman"/>
          <w:color w:val="000000"/>
          <w:kern w:val="0"/>
          <w:sz w:val="24"/>
          <w:szCs w:val="24"/>
          <w:shd w:fill="auto" w:val="clear"/>
          <w:lang w:val="ru-RU" w:eastAsia="en-US" w:bidi="ar-SA"/>
        </w:rPr>
        <w:t>04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.; </w:t>
      </w:r>
      <w:r>
        <w:rPr>
          <w:rFonts w:eastAsia="Calibri" w:cs="Times New Roman" w:ascii="Times New Roman" w:hAnsi="Times New Roman"/>
          <w:b/>
          <w:color w:val="000000"/>
          <w:kern w:val="0"/>
          <w:sz w:val="24"/>
          <w:szCs w:val="24"/>
          <w:shd w:fill="auto" w:val="clear"/>
          <w:lang w:val="ru-RU" w:eastAsia="en-US" w:bidi="ar-SA"/>
        </w:rPr>
        <w:t>29</w:t>
      </w:r>
      <w:r>
        <w:rPr>
          <w:rFonts w:cs="Times New Roman" w:ascii="Times New Roman" w:hAnsi="Times New Roman"/>
          <w:b/>
          <w:sz w:val="24"/>
          <w:szCs w:val="24"/>
          <w:shd w:fill="auto" w:val="clear"/>
        </w:rPr>
        <w:t>.09.202</w:t>
      </w:r>
      <w:r>
        <w:rPr>
          <w:rFonts w:eastAsia="Calibri" w:cs="Times New Roman" w:ascii="Times New Roman" w:hAnsi="Times New Roman"/>
          <w:b/>
          <w:color w:val="000000"/>
          <w:kern w:val="0"/>
          <w:sz w:val="24"/>
          <w:szCs w:val="24"/>
          <w:shd w:fill="auto" w:val="clear"/>
          <w:lang w:val="ru-RU" w:eastAsia="en-US" w:bidi="ar-SA"/>
        </w:rPr>
        <w:t>2</w:t>
      </w:r>
      <w:r>
        <w:rPr>
          <w:rFonts w:cs="Times New Roman" w:ascii="Times New Roman" w:hAnsi="Times New Roman"/>
          <w:sz w:val="24"/>
          <w:szCs w:val="24"/>
        </w:rPr>
        <w:t xml:space="preserve"> в 09:00.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/>
      </w:r>
    </w:p>
    <w:sectPr>
      <w:type w:val="nextPage"/>
      <w:pgSz w:w="11906" w:h="16838"/>
      <w:pgMar w:left="1701" w:right="851" w:header="0" w:top="1276" w:footer="0" w:bottom="1134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_"/>
    <w:link w:val="7"/>
    <w:qFormat/>
    <w:locked/>
    <w:rsid w:val="008541ad"/>
    <w:rPr>
      <w:rFonts w:ascii="Times New Roman" w:hAnsi="Times New Roman" w:cs="Times New Roman"/>
      <w:sz w:val="21"/>
      <w:szCs w:val="21"/>
      <w:shd w:fill="FFFFFF" w:val="clear"/>
    </w:rPr>
  </w:style>
  <w:style w:type="character" w:styleId="Style15">
    <w:name w:val="Интернет-ссылка"/>
    <w:basedOn w:val="DefaultParagraphFont"/>
    <w:uiPriority w:val="99"/>
    <w:unhideWhenUsed/>
    <w:rsid w:val="00d2302d"/>
    <w:rPr>
      <w:color w:val="0000FF" w:themeColor="hyperlink"/>
      <w:u w:val="single"/>
    </w:rPr>
  </w:style>
  <w:style w:type="character" w:styleId="Style16">
    <w:name w:val="Цветовое выделение для Текст"/>
    <w:qFormat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7" w:customStyle="1">
    <w:name w:val="Основной текст7"/>
    <w:basedOn w:val="Normal"/>
    <w:link w:val="a3"/>
    <w:qFormat/>
    <w:rsid w:val="008541ad"/>
    <w:pPr>
      <w:shd w:val="clear" w:color="auto" w:fill="FFFFFF"/>
      <w:spacing w:lineRule="exact" w:line="254" w:before="6660" w:after="0"/>
      <w:jc w:val="center"/>
    </w:pPr>
    <w:rPr>
      <w:rFonts w:ascii="Times New Roman" w:hAnsi="Times New Roman" w:cs="Times New Roman"/>
      <w:sz w:val="21"/>
      <w:szCs w:val="21"/>
    </w:rPr>
  </w:style>
  <w:style w:type="paragraph" w:styleId="ConsPlusNormal" w:customStyle="1">
    <w:name w:val="ConsPlusNormal"/>
    <w:qFormat/>
    <w:rsid w:val="008541ad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6"/>
      <w:szCs w:val="26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8541ad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</TotalTime>
  <Application>LibreOffice/7.1.4.2$Windows_X86_64 LibreOffice_project/a529a4fab45b75fefc5b6226684193eb000654f6</Application>
  <AppVersion>15.0000</AppVersion>
  <Pages>1</Pages>
  <Words>305</Words>
  <Characters>2207</Characters>
  <CharactersWithSpaces>2514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2021-06-09T14:33:00Z</dcterms:created>
  <dc:creator>Карякина</dc:creator>
  <dc:description/>
  <dc:language>ru-RU</dc:language>
  <cp:lastModifiedBy/>
  <cp:lastPrinted>2022-08-22T09:45:07Z</cp:lastPrinted>
  <dcterms:modified xsi:type="dcterms:W3CDTF">2022-08-25T11:08:30Z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