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470CD" w:rsidRDefault="007276BC">
      <w:pPr>
        <w:pStyle w:val="20"/>
        <w:tabs>
          <w:tab w:val="left" w:pos="3135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sz w:val="22"/>
          <w:szCs w:val="22"/>
        </w:rPr>
        <w:t xml:space="preserve"> </w:t>
      </w:r>
    </w:p>
    <w:p w:rsidR="00A470CD" w:rsidRDefault="007276BC">
      <w:pPr>
        <w:pStyle w:val="20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ГОРОДСКОГО ОКРУГА</w:t>
      </w:r>
    </w:p>
    <w:p w:rsidR="00A470CD" w:rsidRDefault="007276BC">
      <w:pPr>
        <w:pStyle w:val="20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ГОРОДА КАЛУГИ </w:t>
      </w:r>
    </w:p>
    <w:p w:rsidR="00A470CD" w:rsidRDefault="00A470CD">
      <w:pPr>
        <w:pStyle w:val="a0"/>
        <w:spacing w:after="0"/>
        <w:rPr>
          <w:b/>
          <w:bCs/>
          <w:sz w:val="28"/>
          <w:szCs w:val="28"/>
        </w:rPr>
      </w:pPr>
    </w:p>
    <w:p w:rsidR="00A470CD" w:rsidRDefault="007276BC">
      <w:pPr>
        <w:pStyle w:val="20"/>
        <w:tabs>
          <w:tab w:val="left" w:pos="3135"/>
        </w:tabs>
        <w:spacing w:before="0" w:after="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A470CD" w:rsidRDefault="00A470CD">
      <w:pPr>
        <w:pStyle w:val="20"/>
        <w:spacing w:before="0" w:after="0"/>
        <w:ind w:firstLine="2622"/>
        <w:rPr>
          <w:sz w:val="36"/>
          <w:szCs w:val="3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4"/>
        <w:gridCol w:w="2415"/>
        <w:gridCol w:w="4136"/>
        <w:gridCol w:w="554"/>
        <w:gridCol w:w="1940"/>
      </w:tblGrid>
      <w:tr w:rsidR="00A470CD">
        <w:tc>
          <w:tcPr>
            <w:tcW w:w="474" w:type="dxa"/>
            <w:shd w:val="clear" w:color="auto" w:fill="auto"/>
          </w:tcPr>
          <w:p w:rsidR="00A470CD" w:rsidRDefault="007276BC">
            <w:pPr>
              <w:pStyle w:val="af"/>
              <w:widowControl w:val="0"/>
              <w:jc w:val="left"/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2415" w:type="dxa"/>
            <w:tcBorders>
              <w:bottom w:val="single" w:sz="4" w:space="0" w:color="000000"/>
            </w:tcBorders>
            <w:shd w:val="clear" w:color="auto" w:fill="auto"/>
          </w:tcPr>
          <w:p w:rsidR="00A470CD" w:rsidRDefault="00A470CD">
            <w:pPr>
              <w:pStyle w:val="af"/>
              <w:widowControl w:val="0"/>
              <w:snapToGrid w:val="0"/>
              <w:jc w:val="left"/>
              <w:rPr>
                <w:b w:val="0"/>
                <w:sz w:val="24"/>
              </w:rPr>
            </w:pPr>
          </w:p>
        </w:tc>
        <w:tc>
          <w:tcPr>
            <w:tcW w:w="4136" w:type="dxa"/>
            <w:shd w:val="clear" w:color="auto" w:fill="auto"/>
          </w:tcPr>
          <w:p w:rsidR="00A470CD" w:rsidRDefault="00A470CD">
            <w:pPr>
              <w:pStyle w:val="af"/>
              <w:widowControl w:val="0"/>
              <w:snapToGrid w:val="0"/>
              <w:rPr>
                <w:b w:val="0"/>
                <w:spacing w:val="60"/>
                <w:sz w:val="24"/>
              </w:rPr>
            </w:pPr>
          </w:p>
        </w:tc>
        <w:tc>
          <w:tcPr>
            <w:tcW w:w="554" w:type="dxa"/>
            <w:shd w:val="clear" w:color="auto" w:fill="auto"/>
          </w:tcPr>
          <w:p w:rsidR="00A470CD" w:rsidRDefault="007276BC">
            <w:pPr>
              <w:pStyle w:val="af"/>
              <w:widowControl w:val="0"/>
            </w:pPr>
            <w:r>
              <w:rPr>
                <w:b w:val="0"/>
                <w:spacing w:val="60"/>
                <w:sz w:val="24"/>
              </w:rPr>
              <w:t>№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  <w:shd w:val="clear" w:color="auto" w:fill="auto"/>
          </w:tcPr>
          <w:p w:rsidR="00A470CD" w:rsidRDefault="00A470CD">
            <w:pPr>
              <w:pStyle w:val="af"/>
              <w:widowControl w:val="0"/>
              <w:snapToGrid w:val="0"/>
              <w:rPr>
                <w:b w:val="0"/>
                <w:spacing w:val="60"/>
                <w:sz w:val="24"/>
              </w:rPr>
            </w:pPr>
          </w:p>
        </w:tc>
      </w:tr>
    </w:tbl>
    <w:p w:rsidR="00A470CD" w:rsidRDefault="00A470CD">
      <w:pPr>
        <w:pStyle w:val="af"/>
        <w:jc w:val="both"/>
        <w:rPr>
          <w:b w:val="0"/>
          <w:sz w:val="24"/>
        </w:rPr>
      </w:pPr>
    </w:p>
    <w:p w:rsidR="00A470CD" w:rsidRDefault="00A470CD">
      <w:pPr>
        <w:pStyle w:val="af"/>
        <w:jc w:val="both"/>
        <w:rPr>
          <w:b w:val="0"/>
          <w:sz w:val="24"/>
        </w:rPr>
      </w:pPr>
    </w:p>
    <w:p w:rsidR="00A470CD" w:rsidRDefault="007276BC">
      <w:pPr>
        <w:autoSpaceDE w:val="0"/>
        <w:rPr>
          <w:b/>
          <w:bCs/>
          <w:color w:val="000000"/>
        </w:rPr>
      </w:pPr>
      <w:r>
        <w:rPr>
          <w:b/>
          <w:bCs/>
        </w:rPr>
        <w:t>О внесении изменений</w:t>
      </w:r>
      <w:r>
        <w:rPr>
          <w:b/>
          <w:bCs/>
          <w:color w:val="FF0000"/>
        </w:rPr>
        <w:t xml:space="preserve"> </w:t>
      </w:r>
      <w:r>
        <w:rPr>
          <w:b/>
          <w:bCs/>
          <w:color w:val="000000"/>
        </w:rPr>
        <w:t>в постановление</w:t>
      </w:r>
    </w:p>
    <w:p w:rsidR="00A470CD" w:rsidRDefault="007276BC">
      <w:pPr>
        <w:autoSpaceDE w:val="0"/>
        <w:rPr>
          <w:b/>
          <w:bCs/>
          <w:color w:val="000000"/>
        </w:rPr>
      </w:pPr>
      <w:r>
        <w:rPr>
          <w:b/>
          <w:bCs/>
          <w:color w:val="000000"/>
        </w:rPr>
        <w:t>Городской Управы города Калуги</w:t>
      </w:r>
    </w:p>
    <w:p w:rsidR="00A470CD" w:rsidRDefault="007276BC">
      <w:pPr>
        <w:autoSpaceDE w:val="0"/>
        <w:rPr>
          <w:b/>
          <w:bCs/>
          <w:color w:val="000000"/>
        </w:rPr>
      </w:pPr>
      <w:r>
        <w:rPr>
          <w:b/>
          <w:bCs/>
          <w:color w:val="000000"/>
        </w:rPr>
        <w:t>от 01.07.2025 № 271-п «Об утверждении</w:t>
      </w:r>
    </w:p>
    <w:p w:rsidR="00A470CD" w:rsidRDefault="007276BC">
      <w:pPr>
        <w:autoSpaceDE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административного регламента предоставления </w:t>
      </w:r>
    </w:p>
    <w:p w:rsidR="00A470CD" w:rsidRDefault="007276BC">
      <w:pPr>
        <w:autoSpaceDE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муниципальной услуги «Согласование </w:t>
      </w:r>
    </w:p>
    <w:p w:rsidR="00A470CD" w:rsidRDefault="007276BC">
      <w:pPr>
        <w:autoSpaceDE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архитектурно-градостроительного облика объекта </w:t>
      </w:r>
    </w:p>
    <w:p w:rsidR="00A470CD" w:rsidRDefault="007276BC">
      <w:pPr>
        <w:autoSpaceDE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капитального строительства на территории </w:t>
      </w:r>
    </w:p>
    <w:p w:rsidR="00A470CD" w:rsidRDefault="007276BC">
      <w:pPr>
        <w:autoSpaceDE w:val="0"/>
        <w:rPr>
          <w:b/>
          <w:bCs/>
          <w:color w:val="000000"/>
        </w:rPr>
      </w:pPr>
      <w:r>
        <w:rPr>
          <w:b/>
          <w:bCs/>
          <w:color w:val="000000"/>
        </w:rPr>
        <w:t>городского округа города Калуги</w:t>
      </w:r>
    </w:p>
    <w:p w:rsidR="00A470CD" w:rsidRDefault="007276BC">
      <w:pPr>
        <w:autoSpaceDE w:val="0"/>
      </w:pPr>
      <w:r>
        <w:rPr>
          <w:b/>
          <w:bCs/>
          <w:color w:val="000000"/>
        </w:rPr>
        <w:t>Калужской области</w:t>
      </w:r>
      <w:r w:rsidR="00D36D93">
        <w:rPr>
          <w:b/>
          <w:bCs/>
          <w:color w:val="000000"/>
        </w:rPr>
        <w:t>»</w:t>
      </w:r>
      <w:bookmarkStart w:id="0" w:name="_GoBack"/>
      <w:bookmarkEnd w:id="0"/>
    </w:p>
    <w:p w:rsidR="00A470CD" w:rsidRDefault="00A470CD">
      <w:pPr>
        <w:widowControl w:val="0"/>
        <w:autoSpaceDE w:val="0"/>
        <w:ind w:right="3954"/>
      </w:pPr>
    </w:p>
    <w:p w:rsidR="00A470CD" w:rsidRDefault="00A470CD">
      <w:pPr>
        <w:widowControl w:val="0"/>
        <w:autoSpaceDE w:val="0"/>
        <w:ind w:right="3954"/>
        <w:rPr>
          <w:b/>
          <w:bCs/>
        </w:rPr>
      </w:pPr>
    </w:p>
    <w:p w:rsidR="00A470CD" w:rsidRDefault="007276BC">
      <w:pPr>
        <w:ind w:firstLine="709"/>
        <w:jc w:val="both"/>
      </w:pPr>
      <w:r>
        <w:rPr>
          <w:color w:val="000000"/>
        </w:rPr>
        <w:t>В соответствии с Градостроительным кодексом Российской Федерации</w:t>
      </w:r>
      <w:r>
        <w:rPr>
          <w:color w:val="000000"/>
        </w:rPr>
        <w:br/>
        <w:t>от 29.12.2004 № 190-ФЗ,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29.05.2023 № 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строительства»</w:t>
      </w:r>
      <w:r>
        <w:rPr>
          <w:rFonts w:eastAsia="SimSun"/>
          <w:color w:val="000000"/>
          <w:kern w:val="2"/>
          <w:lang w:bidi="hi-IN"/>
        </w:rPr>
        <w:t xml:space="preserve">, </w:t>
      </w:r>
      <w:r>
        <w:rPr>
          <w:rFonts w:eastAsia="SimSun"/>
          <w:kern w:val="2"/>
          <w:lang w:bidi="hi-IN"/>
        </w:rPr>
        <w:t xml:space="preserve">статьями 31, 36 Устава городского округа города Калуги Калужской области </w:t>
      </w:r>
      <w:r>
        <w:rPr>
          <w:b/>
          <w:bCs/>
          <w:color w:val="000000"/>
        </w:rPr>
        <w:t xml:space="preserve">ПОСТАНОВЛЯЮ: </w:t>
      </w:r>
    </w:p>
    <w:p w:rsidR="00A470CD" w:rsidRDefault="007276BC">
      <w:pPr>
        <w:ind w:firstLine="709"/>
        <w:jc w:val="both"/>
        <w:rPr>
          <w:color w:val="000000"/>
        </w:rPr>
      </w:pPr>
      <w:r>
        <w:t xml:space="preserve">1. Внести в административный регламент предоставления муниципальной услуги </w:t>
      </w:r>
      <w:r>
        <w:rPr>
          <w:strike/>
          <w:color w:val="FF0000"/>
        </w:rPr>
        <w:t xml:space="preserve"> </w:t>
      </w:r>
      <w:r>
        <w:t xml:space="preserve">по согласованию архитектурно-градостроительного облика объекта капитального строительства на территории </w:t>
      </w:r>
      <w:r>
        <w:rPr>
          <w:lang w:eastAsia="ru-RU"/>
        </w:rPr>
        <w:t>городского округа города Калуги Калужской области</w:t>
      </w:r>
      <w:r>
        <w:t xml:space="preserve">, утвержденный постановлением </w:t>
      </w:r>
      <w:r>
        <w:rPr>
          <w:lang w:eastAsia="ru-RU"/>
        </w:rPr>
        <w:t>от 01.07.2025 № 271-п</w:t>
      </w:r>
      <w:r>
        <w:rPr>
          <w:color w:val="000000"/>
        </w:rPr>
        <w:t xml:space="preserve"> «Об утверждении административного регламента предоставления муниципальной услуги «Согласование архитектурно-градостроительного облика объекта капитального строительства на территории городского округа города Калуги </w:t>
      </w:r>
      <w:r>
        <w:rPr>
          <w:color w:val="000000"/>
          <w:lang w:eastAsia="ru-RU"/>
        </w:rPr>
        <w:t xml:space="preserve">Калужской области </w:t>
      </w:r>
      <w:r>
        <w:t>(далее - административный регламент), следующие изменения:</w:t>
      </w:r>
    </w:p>
    <w:p w:rsidR="00A470CD" w:rsidRDefault="007276BC">
      <w:pPr>
        <w:ind w:firstLine="709"/>
        <w:jc w:val="both"/>
        <w:rPr>
          <w:color w:val="000000"/>
        </w:rPr>
      </w:pPr>
      <w:r>
        <w:rPr>
          <w:color w:val="000000"/>
        </w:rPr>
        <w:t>1.1. В пункте 1.2 административного регламента слова «в случае, предусмотренном частью 1.1 статьи 57.3 Градостроительного кодекса Российской Федерации» заменить словами «в случаях, предусмотренных частями 1.1 и 1.2 статьи 57.3 Градостроительного кодекса Российской Федерации».</w:t>
      </w:r>
    </w:p>
    <w:p w:rsidR="00A470CD" w:rsidRDefault="00C431F5" w:rsidP="00984CF4">
      <w:pPr>
        <w:suppressAutoHyphens w:val="0"/>
        <w:autoSpaceDE w:val="0"/>
        <w:autoSpaceDN w:val="0"/>
        <w:adjustRightInd w:val="0"/>
        <w:ind w:firstLine="540"/>
        <w:jc w:val="both"/>
      </w:pPr>
      <w:r>
        <w:rPr>
          <w:color w:val="000000"/>
        </w:rPr>
        <w:t xml:space="preserve">1.2. </w:t>
      </w:r>
      <w:r w:rsidR="0015069B">
        <w:rPr>
          <w:color w:val="000000"/>
        </w:rPr>
        <w:t>Абзац 1.4.1.1., абзац 1.4.1.2. подп</w:t>
      </w:r>
      <w:r w:rsidR="00984CF4">
        <w:rPr>
          <w:color w:val="000000"/>
        </w:rPr>
        <w:t>ункт</w:t>
      </w:r>
      <w:r w:rsidR="0015069B">
        <w:rPr>
          <w:color w:val="000000"/>
        </w:rPr>
        <w:t>а</w:t>
      </w:r>
      <w:r w:rsidR="00984CF4">
        <w:rPr>
          <w:color w:val="000000"/>
        </w:rPr>
        <w:t xml:space="preserve"> </w:t>
      </w:r>
      <w:r w:rsidR="00984CF4">
        <w:rPr>
          <w:lang w:eastAsia="ru-RU"/>
        </w:rPr>
        <w:t>1.4.</w:t>
      </w:r>
      <w:r w:rsidR="0015069B">
        <w:rPr>
          <w:lang w:eastAsia="ru-RU"/>
        </w:rPr>
        <w:t>1. пункта 1.4.</w:t>
      </w:r>
      <w:r w:rsidR="007276BC">
        <w:t xml:space="preserve"> административного регламента изложить в новой редакции:</w:t>
      </w:r>
    </w:p>
    <w:p w:rsidR="0015069B" w:rsidRDefault="007276BC" w:rsidP="0015069B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t xml:space="preserve">  </w:t>
      </w:r>
      <w:r w:rsidR="00984CF4">
        <w:t xml:space="preserve"> </w:t>
      </w:r>
      <w:r w:rsidR="003D6473">
        <w:t>«</w:t>
      </w:r>
      <w:r>
        <w:t xml:space="preserve"> </w:t>
      </w:r>
      <w:r w:rsidR="0015069B">
        <w:rPr>
          <w:lang w:eastAsia="ru-RU"/>
        </w:rPr>
        <w:t>1.4.1.1. Обратившись в администрацию городского округа города Калуги:</w:t>
      </w:r>
    </w:p>
    <w:p w:rsidR="0015069B" w:rsidRDefault="0015069B" w:rsidP="0015069B">
      <w:pPr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>
        <w:rPr>
          <w:lang w:eastAsia="ru-RU"/>
        </w:rPr>
        <w:t>- посредством почты по адресу: 248000, г. Калуга, ул. Кутузова, д. 2/1;</w:t>
      </w:r>
    </w:p>
    <w:p w:rsidR="0015069B" w:rsidRDefault="0015069B" w:rsidP="0015069B">
      <w:pPr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>
        <w:rPr>
          <w:lang w:eastAsia="ru-RU"/>
        </w:rPr>
        <w:t>- по телефону: 8(4842)70-15-59;</w:t>
      </w:r>
    </w:p>
    <w:p w:rsidR="00A470CD" w:rsidRDefault="009F4FC5">
      <w:pPr>
        <w:autoSpaceDE w:val="0"/>
        <w:ind w:firstLine="540"/>
        <w:jc w:val="both"/>
      </w:pPr>
      <w:r>
        <w:t xml:space="preserve">  </w:t>
      </w:r>
      <w:r w:rsidR="0015069B">
        <w:t xml:space="preserve">  1.4.1.2. </w:t>
      </w:r>
      <w:r w:rsidR="00984CF4">
        <w:t>Н</w:t>
      </w:r>
      <w:r w:rsidR="007276BC">
        <w:t xml:space="preserve">а едином портале государственных и муниципальных услуг (функций) (далее - Портал </w:t>
      </w:r>
      <w:proofErr w:type="spellStart"/>
      <w:r w:rsidR="007276BC">
        <w:t>госуслуг</w:t>
      </w:r>
      <w:proofErr w:type="spellEnd"/>
      <w:r w:rsidR="007276BC">
        <w:t>), а также на официальном сайте администрации городского округа города Калуги в разделе «Оказание услуг» (</w:t>
      </w:r>
      <w:r w:rsidR="007276BC">
        <w:rPr>
          <w:rStyle w:val="a4"/>
          <w:color w:val="000000"/>
          <w:u w:val="none"/>
        </w:rPr>
        <w:t>www</w:t>
      </w:r>
      <w:r w:rsidR="007276BC" w:rsidRPr="00984CF4">
        <w:rPr>
          <w:rStyle w:val="a4"/>
          <w:color w:val="000000"/>
          <w:u w:val="none"/>
          <w:lang w:val="ru-RU"/>
        </w:rPr>
        <w:t>.</w:t>
      </w:r>
      <w:proofErr w:type="spellStart"/>
      <w:r w:rsidR="007276BC">
        <w:rPr>
          <w:rStyle w:val="a4"/>
          <w:color w:val="000000"/>
          <w:u w:val="none"/>
        </w:rPr>
        <w:t>kaluga</w:t>
      </w:r>
      <w:proofErr w:type="spellEnd"/>
      <w:r w:rsidR="007276BC" w:rsidRPr="00984CF4">
        <w:rPr>
          <w:rStyle w:val="a4"/>
          <w:color w:val="000000"/>
          <w:u w:val="none"/>
          <w:lang w:val="ru-RU"/>
        </w:rPr>
        <w:t>-</w:t>
      </w:r>
      <w:proofErr w:type="spellStart"/>
      <w:r w:rsidR="007276BC">
        <w:rPr>
          <w:rStyle w:val="a4"/>
          <w:color w:val="000000"/>
          <w:u w:val="none"/>
        </w:rPr>
        <w:t>gov</w:t>
      </w:r>
      <w:proofErr w:type="spellEnd"/>
      <w:r w:rsidR="007276BC" w:rsidRPr="00984CF4">
        <w:rPr>
          <w:rStyle w:val="a4"/>
          <w:color w:val="000000"/>
          <w:u w:val="none"/>
          <w:lang w:val="ru-RU"/>
        </w:rPr>
        <w:t>.</w:t>
      </w:r>
      <w:proofErr w:type="spellStart"/>
      <w:r w:rsidR="007276BC">
        <w:rPr>
          <w:rStyle w:val="a4"/>
          <w:color w:val="000000"/>
          <w:u w:val="none"/>
        </w:rPr>
        <w:t>ru</w:t>
      </w:r>
      <w:proofErr w:type="spellEnd"/>
      <w:r w:rsidR="007276BC">
        <w:t>) (далее - сайт).</w:t>
      </w:r>
    </w:p>
    <w:p w:rsidR="00A470CD" w:rsidRDefault="007276BC">
      <w:pPr>
        <w:autoSpaceDE w:val="0"/>
        <w:ind w:firstLine="851"/>
        <w:jc w:val="both"/>
      </w:pPr>
      <w:r>
        <w:t xml:space="preserve">На Портале </w:t>
      </w:r>
      <w:proofErr w:type="spellStart"/>
      <w:r>
        <w:t>госуслуг</w:t>
      </w:r>
      <w:proofErr w:type="spellEnd"/>
      <w:r>
        <w:t>, а также на сайте размещена следующая информация:</w:t>
      </w:r>
    </w:p>
    <w:p w:rsidR="00A470CD" w:rsidRDefault="007276BC">
      <w:pPr>
        <w:pStyle w:val="afe"/>
        <w:numPr>
          <w:ilvl w:val="0"/>
          <w:numId w:val="2"/>
        </w:numPr>
        <w:autoSpaceDE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расписание работы администрации городского округа города Калуги;</w:t>
      </w:r>
    </w:p>
    <w:p w:rsidR="00A470CD" w:rsidRDefault="007276BC">
      <w:pPr>
        <w:autoSpaceDE w:val="0"/>
        <w:ind w:firstLine="851"/>
        <w:jc w:val="both"/>
      </w:pPr>
      <w:r>
        <w:lastRenderedPageBreak/>
        <w:t>2)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A470CD" w:rsidRDefault="007276BC">
      <w:pPr>
        <w:autoSpaceDE w:val="0"/>
        <w:ind w:firstLine="851"/>
        <w:jc w:val="both"/>
      </w:pPr>
      <w:r>
        <w:t>3) круг Заявителей;</w:t>
      </w:r>
    </w:p>
    <w:p w:rsidR="00A470CD" w:rsidRDefault="007276BC">
      <w:pPr>
        <w:autoSpaceDE w:val="0"/>
        <w:ind w:firstLine="851"/>
        <w:jc w:val="both"/>
      </w:pPr>
      <w:r>
        <w:t>4) срок предоставления муниципальной услуги;</w:t>
      </w:r>
    </w:p>
    <w:p w:rsidR="00A470CD" w:rsidRDefault="007276BC">
      <w:pPr>
        <w:autoSpaceDE w:val="0"/>
        <w:ind w:firstLine="851"/>
        <w:jc w:val="both"/>
      </w:pPr>
      <w:r>
        <w:t>5) формы заявлений, используемые при предоставлении муниципальной услуги;</w:t>
      </w:r>
    </w:p>
    <w:p w:rsidR="00A470CD" w:rsidRDefault="007276BC">
      <w:pPr>
        <w:autoSpaceDE w:val="0"/>
        <w:ind w:firstLine="851"/>
        <w:jc w:val="both"/>
      </w:pPr>
      <w:r>
        <w:t>6)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A470CD" w:rsidRDefault="007276BC">
      <w:pPr>
        <w:autoSpaceDE w:val="0"/>
        <w:ind w:firstLine="851"/>
        <w:jc w:val="both"/>
      </w:pPr>
      <w:r>
        <w:t>7) исчерпывающий перечень оснований для отказа в предоставлении муниципальной услуги;</w:t>
      </w:r>
    </w:p>
    <w:p w:rsidR="00A470CD" w:rsidRDefault="007276BC">
      <w:pPr>
        <w:autoSpaceDE w:val="0"/>
        <w:ind w:firstLine="851"/>
        <w:jc w:val="both"/>
      </w:pPr>
      <w:r>
        <w:t xml:space="preserve">8) указание на то, что муниципальная услуга предоставляется бесплатно; </w:t>
      </w:r>
    </w:p>
    <w:p w:rsidR="00A470CD" w:rsidRDefault="007276BC">
      <w:pPr>
        <w:autoSpaceDE w:val="0"/>
        <w:ind w:firstLine="851"/>
        <w:jc w:val="both"/>
      </w:pPr>
      <w:r>
        <w:t>9) порядок и способы подачи заявления о предоставлении муниципальной услуги;</w:t>
      </w:r>
    </w:p>
    <w:p w:rsidR="00A470CD" w:rsidRDefault="007276BC">
      <w:pPr>
        <w:autoSpaceDE w:val="0"/>
        <w:ind w:firstLine="851"/>
        <w:jc w:val="both"/>
      </w:pPr>
      <w:r>
        <w:t>10) порядок информирования о ходе рассмотрения заявления о предоставлении муниципальной услуги и о результатах предоставления муниципальной услуги;</w:t>
      </w:r>
    </w:p>
    <w:p w:rsidR="00A470CD" w:rsidRDefault="007276BC">
      <w:pPr>
        <w:autoSpaceDE w:val="0"/>
        <w:ind w:firstLine="851"/>
        <w:jc w:val="both"/>
      </w:pPr>
      <w:r>
        <w:t>11) порядок обжалования решений, действий (бездействия) должностных лиц, ответственных за предоставление муниципальной услуги.».</w:t>
      </w:r>
    </w:p>
    <w:p w:rsidR="00A470CD" w:rsidRDefault="007276BC">
      <w:pPr>
        <w:autoSpaceDE w:val="0"/>
        <w:ind w:firstLine="709"/>
        <w:jc w:val="both"/>
      </w:pPr>
      <w:r>
        <w:t xml:space="preserve">  Информация о порядке и сроках предоставления муниципальной услуги на Портале </w:t>
      </w:r>
      <w:proofErr w:type="spellStart"/>
      <w:r>
        <w:t>госуслуг</w:t>
      </w:r>
      <w:proofErr w:type="spellEnd"/>
      <w:r>
        <w:t xml:space="preserve"> и сайте предоставляется Заявителю бесплатно. Доступ к данной информации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>
        <w:t>Заявителя</w:t>
      </w:r>
      <w:proofErr w:type="gramEnd"/>
      <w:r>
        <w:t xml:space="preserve"> или представление им персональных данных.</w:t>
      </w:r>
    </w:p>
    <w:p w:rsidR="00A470CD" w:rsidRDefault="007276BC">
      <w:pPr>
        <w:autoSpaceDE w:val="0"/>
        <w:ind w:firstLine="709"/>
        <w:jc w:val="both"/>
        <w:rPr>
          <w:lang w:eastAsia="ru-RU"/>
        </w:rPr>
      </w:pPr>
      <w:r w:rsidRPr="0015069B">
        <w:t>Перечень нормативных правовых актов, регулирующих предоставление</w:t>
      </w:r>
      <w:r w:rsidRPr="0015069B">
        <w:rPr>
          <w:b/>
        </w:rPr>
        <w:t xml:space="preserve"> </w:t>
      </w:r>
      <w:r>
        <w:t xml:space="preserve">муниципальной услуги, информация о порядке досудебного (внесудебного) обжалования решений и действий (бездействия) администрации городского округа города Калуги, а также его должностных лиц, муниципальных служащих размещены на сайте, Портале </w:t>
      </w:r>
      <w:proofErr w:type="spellStart"/>
      <w:r>
        <w:t>госуслуг</w:t>
      </w:r>
      <w:proofErr w:type="spellEnd"/>
      <w:r>
        <w:t>.».</w:t>
      </w:r>
    </w:p>
    <w:p w:rsidR="00A470CD" w:rsidRDefault="007276BC">
      <w:pPr>
        <w:suppressAutoHyphens w:val="0"/>
        <w:autoSpaceDE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 1.3. Подпункт 2.13.5. пункта 2.13. административного регламента изложить в новой редакции:</w:t>
      </w:r>
    </w:p>
    <w:p w:rsidR="00A470CD" w:rsidRDefault="007276BC">
      <w:pPr>
        <w:suppressAutoHyphens w:val="0"/>
        <w:autoSpaceDE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 </w:t>
      </w:r>
      <w:r>
        <w:rPr>
          <w:lang w:eastAsia="ru-RU"/>
        </w:rPr>
        <w:tab/>
        <w:t>«Сотрудник администрации городского округа города Калуги после предоставления муниципальной услуги либо отказа в предоставлении муниципальной услуги в целях выявления мнения Заявителя о качестве предоставления муниципальной услуги в обязательном порядке информирует гражданина о возможности оценить качество предоставления муниципальной услуги.</w:t>
      </w:r>
    </w:p>
    <w:p w:rsidR="00A470CD" w:rsidRDefault="007276BC">
      <w:pPr>
        <w:suppressAutoHyphens w:val="0"/>
        <w:autoSpaceDE w:val="0"/>
        <w:ind w:firstLine="567"/>
        <w:jc w:val="both"/>
        <w:rPr>
          <w:color w:val="000000"/>
        </w:rPr>
      </w:pPr>
      <w:r>
        <w:rPr>
          <w:lang w:eastAsia="ru-RU"/>
        </w:rPr>
        <w:t>Заявитель может оставить обратную связь о качестве предоставления муниципальной услуги во всех точках ее предоставления.».</w:t>
      </w:r>
    </w:p>
    <w:p w:rsidR="00A470CD" w:rsidRDefault="007276BC">
      <w:pPr>
        <w:ind w:firstLine="567"/>
        <w:jc w:val="both"/>
        <w:rPr>
          <w:lang w:eastAsia="ru-RU"/>
        </w:rPr>
      </w:pPr>
      <w:r>
        <w:rPr>
          <w:color w:val="000000"/>
        </w:rPr>
        <w:t xml:space="preserve">  1.4. Пункт 3.5. в разделе 3 административного </w:t>
      </w:r>
      <w:proofErr w:type="gramStart"/>
      <w:r>
        <w:rPr>
          <w:color w:val="000000"/>
        </w:rPr>
        <w:t>регламента  исключить</w:t>
      </w:r>
      <w:proofErr w:type="gramEnd"/>
      <w:r>
        <w:rPr>
          <w:color w:val="000000"/>
        </w:rPr>
        <w:t>.</w:t>
      </w:r>
    </w:p>
    <w:p w:rsidR="00A470CD" w:rsidRDefault="007276BC">
      <w:pPr>
        <w:widowControl w:val="0"/>
        <w:ind w:firstLine="709"/>
        <w:jc w:val="both"/>
        <w:rPr>
          <w:lang w:eastAsia="ru-RU"/>
        </w:rPr>
      </w:pPr>
      <w:r>
        <w:rPr>
          <w:lang w:eastAsia="ru-RU"/>
        </w:rPr>
        <w:t>2. Настоящее постановление вступает в силу после его официального опубликования.</w:t>
      </w:r>
    </w:p>
    <w:p w:rsidR="00A470CD" w:rsidRDefault="007276BC">
      <w:pPr>
        <w:widowControl w:val="0"/>
        <w:ind w:firstLine="709"/>
        <w:jc w:val="both"/>
        <w:rPr>
          <w:color w:val="000000"/>
          <w:highlight w:val="yellow"/>
          <w:lang w:eastAsia="ru-RU"/>
        </w:rPr>
      </w:pPr>
      <w:r>
        <w:rPr>
          <w:lang w:eastAsia="ru-RU"/>
        </w:rPr>
        <w:t>3. Контроль за исполнением настоящего постановления оставляю за собой.</w:t>
      </w:r>
    </w:p>
    <w:p w:rsidR="00A470CD" w:rsidRDefault="00A470CD">
      <w:pPr>
        <w:widowControl w:val="0"/>
        <w:ind w:firstLine="709"/>
        <w:jc w:val="both"/>
        <w:rPr>
          <w:color w:val="000000"/>
          <w:highlight w:val="yellow"/>
          <w:lang w:eastAsia="ru-RU"/>
        </w:rPr>
      </w:pPr>
    </w:p>
    <w:p w:rsidR="00A470CD" w:rsidRDefault="00A470CD">
      <w:pPr>
        <w:widowControl w:val="0"/>
        <w:ind w:firstLine="709"/>
        <w:jc w:val="both"/>
        <w:rPr>
          <w:color w:val="000000"/>
          <w:highlight w:val="yellow"/>
          <w:lang w:eastAsia="ru-RU"/>
        </w:rPr>
      </w:pPr>
    </w:p>
    <w:p w:rsidR="00A470CD" w:rsidRPr="00984CF4" w:rsidRDefault="007276BC">
      <w:pPr>
        <w:tabs>
          <w:tab w:val="left" w:pos="180"/>
        </w:tabs>
        <w:jc w:val="both"/>
        <w:rPr>
          <w:rStyle w:val="a4"/>
          <w:b/>
          <w:color w:val="000000"/>
          <w:u w:val="none"/>
          <w:lang w:val="ru-RU"/>
        </w:rPr>
      </w:pPr>
      <w:r w:rsidRPr="00984CF4">
        <w:rPr>
          <w:rStyle w:val="a4"/>
          <w:b/>
          <w:color w:val="000000"/>
          <w:u w:val="none"/>
          <w:lang w:val="ru-RU"/>
        </w:rPr>
        <w:t>Глава городского округа</w:t>
      </w:r>
    </w:p>
    <w:p w:rsidR="007276BC" w:rsidRDefault="007276BC">
      <w:pPr>
        <w:jc w:val="both"/>
      </w:pPr>
      <w:r w:rsidRPr="00984CF4">
        <w:rPr>
          <w:rStyle w:val="a4"/>
          <w:b/>
          <w:color w:val="000000"/>
          <w:u w:val="none"/>
          <w:lang w:val="ru-RU"/>
        </w:rPr>
        <w:t>города Калуги                                                                                                         Д.А. Денисов</w:t>
      </w:r>
    </w:p>
    <w:sectPr w:rsidR="007276BC">
      <w:headerReference w:type="even" r:id="rId7"/>
      <w:headerReference w:type="default" r:id="rId8"/>
      <w:headerReference w:type="first" r:id="rId9"/>
      <w:pgSz w:w="11906" w:h="16838"/>
      <w:pgMar w:top="1304" w:right="851" w:bottom="85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7CC" w:rsidRDefault="002B47CC">
      <w:r>
        <w:separator/>
      </w:r>
    </w:p>
  </w:endnote>
  <w:endnote w:type="continuationSeparator" w:id="0">
    <w:p w:rsidR="002B47CC" w:rsidRDefault="002B4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7CC" w:rsidRDefault="002B47CC">
      <w:r>
        <w:separator/>
      </w:r>
    </w:p>
  </w:footnote>
  <w:footnote w:type="continuationSeparator" w:id="0">
    <w:p w:rsidR="002B47CC" w:rsidRDefault="002B4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0CD" w:rsidRDefault="007276BC">
    <w:pPr>
      <w:pStyle w:val="af2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0CD" w:rsidRDefault="00A470CD">
    <w:pPr>
      <w:pStyle w:val="af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0CD" w:rsidRDefault="009F4FC5">
    <w:pPr>
      <w:pStyle w:val="af2"/>
      <w:jc w:val="center"/>
    </w:pPr>
    <w:r>
      <w:rPr>
        <w:noProof/>
        <w:lang w:eastAsia="ru-RU"/>
      </w:rPr>
      <w:drawing>
        <wp:inline distT="0" distB="0" distL="0" distR="0">
          <wp:extent cx="447675" cy="552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35" t="-371" r="-455" b="-371"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552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227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CF4"/>
    <w:rsid w:val="00027788"/>
    <w:rsid w:val="0015069B"/>
    <w:rsid w:val="002B47CC"/>
    <w:rsid w:val="003D6473"/>
    <w:rsid w:val="007276BC"/>
    <w:rsid w:val="00984CF4"/>
    <w:rsid w:val="009F4FC5"/>
    <w:rsid w:val="00A470CD"/>
    <w:rsid w:val="00C431F5"/>
    <w:rsid w:val="00D3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7D90E3"/>
  <w15:chartTrackingRefBased/>
  <w15:docId w15:val="{CC49CEB0-7EDA-4F24-A8F8-070FEFD9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20"/>
    <w:next w:val="a0"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2">
    <w:name w:val="heading 2"/>
    <w:basedOn w:val="20"/>
    <w:next w:val="a0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20"/>
    <w:next w:val="a0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0"/>
    <w:qFormat/>
    <w:pPr>
      <w:keepNext/>
      <w:keepLines/>
      <w:numPr>
        <w:ilvl w:val="3"/>
        <w:numId w:val="1"/>
      </w:numP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0"/>
    <w:qFormat/>
    <w:pPr>
      <w:keepNext/>
      <w:keepLines/>
      <w:numPr>
        <w:ilvl w:val="4"/>
        <w:numId w:val="1"/>
      </w:numPr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0"/>
    <w:qFormat/>
    <w:pPr>
      <w:keepNext/>
      <w:keepLines/>
      <w:numPr>
        <w:ilvl w:val="5"/>
        <w:numId w:val="1"/>
      </w:numPr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0"/>
    <w:qFormat/>
    <w:pPr>
      <w:keepNext/>
      <w:keepLines/>
      <w:numPr>
        <w:ilvl w:val="7"/>
        <w:numId w:val="1"/>
      </w:numPr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0"/>
    <w:qFormat/>
    <w:pPr>
      <w:keepNext/>
      <w:keepLines/>
      <w:numPr>
        <w:ilvl w:val="8"/>
        <w:numId w:val="1"/>
      </w:numP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70">
    <w:name w:val="Основной шрифт абзаца7"/>
  </w:style>
  <w:style w:type="character" w:customStyle="1" w:styleId="60">
    <w:name w:val="Основной шрифт абзаца6"/>
  </w:style>
  <w:style w:type="character" w:customStyle="1" w:styleId="50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1">
    <w:name w:val="Основной шрифт абзаца2"/>
  </w:style>
  <w:style w:type="character" w:styleId="a4">
    <w:name w:val="Hyperlink"/>
    <w:rPr>
      <w:color w:val="000080"/>
      <w:u w:val="single"/>
      <w:lang w:val="en-US" w:bidi="en-US"/>
    </w:rPr>
  </w:style>
  <w:style w:type="character" w:customStyle="1" w:styleId="a5">
    <w:name w:val="Символ сноски"/>
    <w:rPr>
      <w:vertAlign w:val="superscript"/>
    </w:rPr>
  </w:style>
  <w:style w:type="character" w:customStyle="1" w:styleId="10">
    <w:name w:val="Знак сноски1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a6">
    <w:name w:val="Символ концевой сноски"/>
    <w:rPr>
      <w:vertAlign w:val="superscript"/>
    </w:rPr>
  </w:style>
  <w:style w:type="character" w:customStyle="1" w:styleId="11">
    <w:name w:val="Знак концевой сноски1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12">
    <w:name w:val="Основной шрифт абзаца1"/>
  </w:style>
  <w:style w:type="character" w:customStyle="1" w:styleId="Heading1Char">
    <w:name w:val="Heading 1 Char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rPr>
      <w:rFonts w:ascii="Arial" w:eastAsia="Arial" w:hAnsi="Arial" w:cs="Arial"/>
      <w:sz w:val="34"/>
    </w:rPr>
  </w:style>
  <w:style w:type="character" w:customStyle="1" w:styleId="Heading3Char">
    <w:name w:val="Heading 3 Char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rPr>
      <w:sz w:val="48"/>
      <w:szCs w:val="48"/>
    </w:rPr>
  </w:style>
  <w:style w:type="character" w:customStyle="1" w:styleId="SubtitleChar">
    <w:name w:val="Subtitle Char"/>
    <w:rPr>
      <w:sz w:val="24"/>
      <w:szCs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3">
    <w:name w:val="Основной шрифт абзаца1"/>
  </w:style>
  <w:style w:type="character" w:customStyle="1" w:styleId="a7">
    <w:name w:val="Подзаголовок Знак"/>
    <w:rPr>
      <w:b/>
      <w:bCs/>
      <w:sz w:val="28"/>
      <w:szCs w:val="24"/>
      <w:lang w:bidi="ar-SA"/>
    </w:rPr>
  </w:style>
  <w:style w:type="character" w:styleId="a8">
    <w:name w:val="page number"/>
    <w:basedOn w:val="13"/>
  </w:style>
  <w:style w:type="character" w:customStyle="1" w:styleId="14">
    <w:name w:val="Строгий1"/>
    <w:rPr>
      <w:b/>
      <w:bCs/>
    </w:rPr>
  </w:style>
  <w:style w:type="character" w:customStyle="1" w:styleId="a9">
    <w:name w:val="Нижний колонтитул Знак"/>
    <w:rPr>
      <w:sz w:val="24"/>
      <w:szCs w:val="24"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Strong1">
    <w:name w:val="Strong1"/>
    <w:rPr>
      <w:b/>
      <w:bCs/>
    </w:rPr>
  </w:style>
  <w:style w:type="character" w:customStyle="1" w:styleId="DefaultParagraphFont1">
    <w:name w:val="Default Paragraph Font1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ab">
    <w:name w:val="Неразрешенное упоминание"/>
    <w:rPr>
      <w:color w:val="605E5C"/>
      <w:shd w:val="clear" w:color="auto" w:fill="E1DFDD"/>
    </w:rPr>
  </w:style>
  <w:style w:type="character" w:styleId="ac">
    <w:name w:val="FollowedHyperlink"/>
    <w:rPr>
      <w:color w:val="800000"/>
      <w:u w:val="single"/>
    </w:rPr>
  </w:style>
  <w:style w:type="paragraph" w:customStyle="1" w:styleId="71">
    <w:name w:val="Заголовок7"/>
    <w:basedOn w:val="a"/>
    <w:next w:val="a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d">
    <w:name w:val="List"/>
    <w:basedOn w:val="a0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80">
    <w:name w:val="Указатель8"/>
    <w:basedOn w:val="a"/>
    <w:pPr>
      <w:suppressLineNumbers/>
    </w:pPr>
    <w:rPr>
      <w:rFonts w:cs="Arial Unicode MS"/>
    </w:rPr>
  </w:style>
  <w:style w:type="paragraph" w:customStyle="1" w:styleId="20">
    <w:name w:val="Заголовок2"/>
    <w:basedOn w:val="a"/>
    <w:next w:val="a0"/>
    <w:pPr>
      <w:spacing w:before="300" w:after="200"/>
      <w:contextualSpacing/>
    </w:pPr>
    <w:rPr>
      <w:sz w:val="48"/>
      <w:szCs w:val="4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 Unicode MS"/>
      <w:i/>
      <w:iCs/>
    </w:rPr>
  </w:style>
  <w:style w:type="paragraph" w:customStyle="1" w:styleId="61">
    <w:name w:val="Заголовок6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62">
    <w:name w:val="Название объекта6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72">
    <w:name w:val="Указатель7"/>
    <w:basedOn w:val="a"/>
    <w:pPr>
      <w:suppressLineNumbers/>
    </w:pPr>
  </w:style>
  <w:style w:type="paragraph" w:customStyle="1" w:styleId="51">
    <w:name w:val="Заголовок5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52">
    <w:name w:val="Название объекта5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a"/>
    <w:pPr>
      <w:suppressLineNumbers/>
    </w:pPr>
  </w:style>
  <w:style w:type="paragraph" w:customStyle="1" w:styleId="41">
    <w:name w:val="Заголовок4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42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a"/>
    <w:pPr>
      <w:suppressLineNumbers/>
    </w:pPr>
  </w:style>
  <w:style w:type="paragraph" w:customStyle="1" w:styleId="31">
    <w:name w:val="Заголовок3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3">
    <w:name w:val="Указатель3"/>
    <w:basedOn w:val="a"/>
    <w:pPr>
      <w:suppressLineNumbers/>
    </w:pPr>
    <w:rPr>
      <w:rFonts w:cs="Arial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5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6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</w:style>
  <w:style w:type="paragraph" w:customStyle="1" w:styleId="indexheading1">
    <w:name w:val="index heading1"/>
    <w:basedOn w:val="20"/>
  </w:style>
  <w:style w:type="paragraph" w:customStyle="1" w:styleId="17">
    <w:name w:val="Абзац списка1"/>
    <w:basedOn w:val="a"/>
    <w:pPr>
      <w:ind w:left="720"/>
      <w:contextualSpacing/>
    </w:pPr>
  </w:style>
  <w:style w:type="paragraph" w:customStyle="1" w:styleId="18">
    <w:name w:val="Без интервала1"/>
    <w:pPr>
      <w:suppressAutoHyphens/>
    </w:pPr>
    <w:rPr>
      <w:rFonts w:eastAsia="NSimSun" w:cs="Arial"/>
      <w:lang w:eastAsia="zh-CN" w:bidi="hi-IN"/>
    </w:rPr>
  </w:style>
  <w:style w:type="paragraph" w:styleId="af">
    <w:name w:val="Subtitle"/>
    <w:basedOn w:val="a"/>
    <w:next w:val="a0"/>
    <w:qFormat/>
    <w:pPr>
      <w:jc w:val="center"/>
    </w:pPr>
    <w:rPr>
      <w:b/>
      <w:bCs/>
      <w:sz w:val="28"/>
    </w:rPr>
  </w:style>
  <w:style w:type="paragraph" w:customStyle="1" w:styleId="210">
    <w:name w:val="Цитата 21"/>
    <w:basedOn w:val="a"/>
    <w:pPr>
      <w:ind w:left="720" w:right="720"/>
    </w:pPr>
    <w:rPr>
      <w:i/>
    </w:rPr>
  </w:style>
  <w:style w:type="paragraph" w:customStyle="1" w:styleId="19">
    <w:name w:val="Выделенная цитата1"/>
    <w:basedOn w:val="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</w:style>
  <w:style w:type="paragraph" w:customStyle="1" w:styleId="af1">
    <w:name w:val="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677"/>
        <w:tab w:val="right" w:pos="9355"/>
      </w:tabs>
    </w:p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styleId="af4">
    <w:name w:val="footnote text"/>
    <w:basedOn w:val="a"/>
    <w:pPr>
      <w:spacing w:after="40"/>
    </w:pPr>
    <w:rPr>
      <w:sz w:val="18"/>
    </w:rPr>
  </w:style>
  <w:style w:type="paragraph" w:styleId="af5">
    <w:name w:val="endnote text"/>
    <w:basedOn w:val="a"/>
    <w:rPr>
      <w:sz w:val="20"/>
    </w:rPr>
  </w:style>
  <w:style w:type="paragraph" w:styleId="1a">
    <w:name w:val="toc 1"/>
    <w:basedOn w:val="a"/>
    <w:pPr>
      <w:spacing w:after="57"/>
    </w:pPr>
  </w:style>
  <w:style w:type="paragraph" w:styleId="24">
    <w:name w:val="toc 2"/>
    <w:basedOn w:val="a"/>
    <w:pPr>
      <w:spacing w:after="57"/>
      <w:ind w:left="283"/>
    </w:pPr>
  </w:style>
  <w:style w:type="paragraph" w:styleId="34">
    <w:name w:val="toc 3"/>
    <w:basedOn w:val="a"/>
    <w:pPr>
      <w:spacing w:after="57"/>
      <w:ind w:left="567"/>
    </w:pPr>
  </w:style>
  <w:style w:type="paragraph" w:styleId="44">
    <w:name w:val="toc 4"/>
    <w:basedOn w:val="a"/>
    <w:pPr>
      <w:spacing w:after="57"/>
      <w:ind w:left="850"/>
    </w:pPr>
  </w:style>
  <w:style w:type="paragraph" w:styleId="54">
    <w:name w:val="toc 5"/>
    <w:basedOn w:val="a"/>
    <w:pPr>
      <w:spacing w:after="57"/>
      <w:ind w:left="1134"/>
    </w:pPr>
  </w:style>
  <w:style w:type="paragraph" w:styleId="64">
    <w:name w:val="toc 6"/>
    <w:basedOn w:val="a"/>
    <w:pPr>
      <w:spacing w:after="57"/>
      <w:ind w:left="1417"/>
    </w:pPr>
  </w:style>
  <w:style w:type="paragraph" w:styleId="73">
    <w:name w:val="toc 7"/>
    <w:basedOn w:val="a"/>
    <w:pPr>
      <w:spacing w:after="57"/>
      <w:ind w:left="1701"/>
    </w:pPr>
  </w:style>
  <w:style w:type="paragraph" w:styleId="81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6">
    <w:name w:val="index heading"/>
    <w:basedOn w:val="15"/>
  </w:style>
  <w:style w:type="paragraph" w:customStyle="1" w:styleId="1b">
    <w:name w:val="Заголовок оглавления1"/>
    <w:pPr>
      <w:suppressAutoHyphens/>
    </w:pPr>
    <w:rPr>
      <w:rFonts w:eastAsia="NSimSun" w:cs="Arial"/>
      <w:lang w:eastAsia="zh-CN" w:bidi="hi-IN"/>
    </w:rPr>
  </w:style>
  <w:style w:type="paragraph" w:customStyle="1" w:styleId="1c">
    <w:name w:val="Перечень рисунков1"/>
    <w:basedOn w:val="a"/>
  </w:style>
  <w:style w:type="paragraph" w:customStyle="1" w:styleId="1d">
    <w:name w:val="Указатель1"/>
    <w:basedOn w:val="a"/>
    <w:pPr>
      <w:suppressLineNumbers/>
    </w:pPr>
    <w:rPr>
      <w:rFonts w:cs="Mangal"/>
    </w:rPr>
  </w:style>
  <w:style w:type="paragraph" w:customStyle="1" w:styleId="1e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f7">
    <w:name w:val="Знак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8">
    <w:name w:val="Содержимое врезки"/>
    <w:basedOn w:val="a"/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Блочная цитата"/>
    <w:basedOn w:val="a"/>
    <w:pPr>
      <w:spacing w:after="283"/>
      <w:ind w:left="567" w:right="567"/>
    </w:pPr>
  </w:style>
  <w:style w:type="paragraph" w:customStyle="1" w:styleId="afc">
    <w:name w:val="Верхний колонтитул слева"/>
    <w:basedOn w:val="a"/>
    <w:pPr>
      <w:suppressLineNumbers/>
      <w:tabs>
        <w:tab w:val="center" w:pos="4677"/>
        <w:tab w:val="right" w:pos="9354"/>
      </w:tabs>
    </w:pPr>
  </w:style>
  <w:style w:type="paragraph" w:styleId="afd">
    <w:name w:val="Body Text Indent"/>
    <w:basedOn w:val="a"/>
    <w:pPr>
      <w:widowControl w:val="0"/>
      <w:ind w:firstLine="300"/>
    </w:pPr>
    <w:rPr>
      <w:sz w:val="20"/>
      <w:szCs w:val="20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aption11111111">
    <w:name w:val="Caption11111111"/>
    <w:basedOn w:val="a"/>
    <w:pPr>
      <w:spacing w:before="120" w:after="120"/>
    </w:pPr>
    <w:rPr>
      <w:rFonts w:cs="Arial"/>
      <w:i/>
      <w:iCs/>
      <w:color w:val="000000"/>
    </w:rPr>
  </w:style>
  <w:style w:type="paragraph" w:customStyle="1" w:styleId="Caption2">
    <w:name w:val="Caption2"/>
    <w:basedOn w:val="a"/>
    <w:pPr>
      <w:spacing w:before="120" w:after="120"/>
    </w:pPr>
    <w:rPr>
      <w:rFonts w:cs="Arial"/>
      <w:i/>
      <w:iCs/>
      <w:color w:val="000000"/>
    </w:rPr>
  </w:style>
  <w:style w:type="paragraph" w:styleId="afe">
    <w:name w:val="List Paragraph"/>
    <w:basedOn w:val="a"/>
    <w:qFormat/>
    <w:pPr>
      <w:suppressAutoHyphens w:val="0"/>
      <w:spacing w:after="160" w:line="257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kapustinaos</dc:creator>
  <cp:keywords/>
  <cp:lastModifiedBy>Сидорова Оксана Александровна</cp:lastModifiedBy>
  <cp:revision>4</cp:revision>
  <cp:lastPrinted>1899-12-31T21:00:00Z</cp:lastPrinted>
  <dcterms:created xsi:type="dcterms:W3CDTF">2026-10-07T07:09:00Z</dcterms:created>
  <dcterms:modified xsi:type="dcterms:W3CDTF">2026-10-07T07:14:00Z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