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3FF" w:rsidRPr="00E601DC" w:rsidRDefault="00E601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1DC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BD53FF" w:rsidRPr="00E601DC" w:rsidRDefault="00E601DC">
      <w:pPr>
        <w:jc w:val="center"/>
        <w:rPr>
          <w:rFonts w:ascii="Times New Roman" w:hAnsi="Times New Roman" w:cs="Times New Roman"/>
          <w:sz w:val="24"/>
          <w:szCs w:val="24"/>
        </w:rPr>
      </w:pPr>
      <w:r w:rsidRPr="00E601DC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BD53FF" w:rsidRPr="00E601DC" w:rsidRDefault="00E601DC">
      <w:pPr>
        <w:jc w:val="center"/>
        <w:rPr>
          <w:rFonts w:ascii="Times New Roman" w:hAnsi="Times New Roman" w:cs="Times New Roman"/>
          <w:sz w:val="24"/>
          <w:szCs w:val="24"/>
        </w:rPr>
      </w:pPr>
      <w:r w:rsidRPr="00E601DC">
        <w:rPr>
          <w:rFonts w:ascii="Times New Roman" w:hAnsi="Times New Roman" w:cs="Times New Roman"/>
          <w:sz w:val="24"/>
          <w:szCs w:val="24"/>
        </w:rPr>
        <w:t>руководителей, их заместителей и главных бухгалтеров</w:t>
      </w:r>
    </w:p>
    <w:p w:rsidR="00BD53FF" w:rsidRPr="00E601DC" w:rsidRDefault="00DA19F7">
      <w:pPr>
        <w:rPr>
          <w:rFonts w:ascii="Times New Roman" w:hAnsi="Times New Roman" w:cs="Times New Roman"/>
          <w:b/>
          <w:sz w:val="24"/>
          <w:szCs w:val="24"/>
        </w:rPr>
      </w:pPr>
      <w:r w:rsidRPr="00E601DC">
        <w:rPr>
          <w:rFonts w:ascii="Times New Roman" w:hAnsi="Times New Roman" w:cs="Times New Roman"/>
          <w:b/>
          <w:sz w:val="24"/>
          <w:szCs w:val="24"/>
        </w:rPr>
        <w:t>Муниципальное унитарное предприятие «Управление Калужского троллейбуса» города Калуги</w:t>
      </w:r>
    </w:p>
    <w:p w:rsidR="00BD53FF" w:rsidRPr="00E601DC" w:rsidRDefault="00E601DC">
      <w:pPr>
        <w:rPr>
          <w:rFonts w:ascii="Times New Roman" w:hAnsi="Times New Roman" w:cs="Times New Roman"/>
          <w:b/>
          <w:sz w:val="24"/>
          <w:szCs w:val="24"/>
        </w:rPr>
      </w:pPr>
      <w:r w:rsidRPr="00E601DC">
        <w:rPr>
          <w:rFonts w:ascii="Times New Roman" w:hAnsi="Times New Roman" w:cs="Times New Roman"/>
          <w:b/>
          <w:sz w:val="24"/>
          <w:szCs w:val="24"/>
        </w:rPr>
        <w:t>за 202</w:t>
      </w:r>
      <w:r w:rsidR="00A03677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Pr="00E601D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936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5"/>
        <w:gridCol w:w="2663"/>
        <w:gridCol w:w="2033"/>
        <w:gridCol w:w="2152"/>
        <w:gridCol w:w="1791"/>
      </w:tblGrid>
      <w:tr w:rsidR="009C79DC" w:rsidRPr="00E601DC" w:rsidTr="00A03677"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C79DC" w:rsidRPr="00E601DC" w:rsidRDefault="009C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79DC" w:rsidRPr="00E601DC" w:rsidRDefault="009C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3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9C79DC" w:rsidRPr="00E601DC" w:rsidRDefault="009C79DC" w:rsidP="00DA1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79DC" w:rsidRPr="00A03677" w:rsidRDefault="009C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77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  <w:p w:rsidR="009C79DC" w:rsidRPr="00A03677" w:rsidRDefault="009C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77">
              <w:rPr>
                <w:rFonts w:ascii="Times New Roman" w:hAnsi="Times New Roman" w:cs="Times New Roman"/>
                <w:sz w:val="24"/>
                <w:szCs w:val="24"/>
              </w:rPr>
              <w:t>(начислено)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C79DC" w:rsidRPr="00A03677" w:rsidRDefault="009C79DC" w:rsidP="009C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77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  <w:p w:rsidR="009C79DC" w:rsidRPr="00A03677" w:rsidRDefault="009C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77">
              <w:rPr>
                <w:rFonts w:ascii="Times New Roman" w:hAnsi="Times New Roman" w:cs="Times New Roman"/>
                <w:sz w:val="24"/>
                <w:szCs w:val="24"/>
              </w:rPr>
              <w:t>(За вычетом НДФЛ)</w:t>
            </w:r>
          </w:p>
        </w:tc>
      </w:tr>
      <w:tr w:rsidR="00A03677" w:rsidRPr="00E601DC" w:rsidTr="001B7540"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03677" w:rsidRPr="00E601DC" w:rsidRDefault="00A0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3677" w:rsidRPr="00E601DC" w:rsidRDefault="00A0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3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A03677" w:rsidRPr="00E601DC" w:rsidRDefault="00A03677" w:rsidP="00DA1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Витьков Вадим Владимирович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3677" w:rsidRPr="00A03677" w:rsidRDefault="00A036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169 140,24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A03677" w:rsidRPr="00A03677" w:rsidRDefault="00A036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147 333,99</w:t>
            </w:r>
          </w:p>
        </w:tc>
      </w:tr>
      <w:tr w:rsidR="00A03677" w:rsidRPr="00E601DC" w:rsidTr="001B7540"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03677" w:rsidRPr="00E601DC" w:rsidRDefault="00A0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3677" w:rsidRPr="00E601DC" w:rsidRDefault="00A03677" w:rsidP="00DA1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03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A03677" w:rsidRPr="00E601DC" w:rsidRDefault="00A03677" w:rsidP="00DA1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Мирзоев Михаил Альбертович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3677" w:rsidRPr="00A03677" w:rsidRDefault="00A036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125 129,39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A03677" w:rsidRPr="00A03677" w:rsidRDefault="00A036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108 923,23</w:t>
            </w:r>
          </w:p>
        </w:tc>
      </w:tr>
      <w:tr w:rsidR="00A03677" w:rsidRPr="00E601DC" w:rsidTr="00A03677">
        <w:trPr>
          <w:trHeight w:val="1256"/>
        </w:trPr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03677" w:rsidRPr="00E601DC" w:rsidRDefault="00A03677" w:rsidP="00A03677">
            <w:pPr>
              <w:spacing w:before="240"/>
              <w:rPr>
                <w:rFonts w:ascii="Times New Roman" w:hAnsi="Times New Roman" w:cs="Times New Roman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3677" w:rsidRPr="00E601DC" w:rsidRDefault="00A03677" w:rsidP="00A0367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вопросам управления документацией</w:t>
            </w:r>
          </w:p>
        </w:tc>
        <w:tc>
          <w:tcPr>
            <w:tcW w:w="203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A03677" w:rsidRPr="00E601DC" w:rsidRDefault="00A03677" w:rsidP="00A03677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Башкирова Елена Анатольевна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3677" w:rsidRPr="00A03677" w:rsidRDefault="00A03677" w:rsidP="00A03677">
            <w:pPr>
              <w:spacing w:before="240" w:line="72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69 116,50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A03677" w:rsidRPr="00A03677" w:rsidRDefault="00A03677" w:rsidP="00A03677">
            <w:pPr>
              <w:spacing w:before="240" w:line="72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60 131,33</w:t>
            </w:r>
          </w:p>
        </w:tc>
      </w:tr>
      <w:tr w:rsidR="00A03677" w:rsidRPr="00E601DC" w:rsidTr="001B7540"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A03677" w:rsidRPr="00E601DC" w:rsidRDefault="00A03677">
            <w:pPr>
              <w:rPr>
                <w:rFonts w:ascii="Times New Roman" w:hAnsi="Times New Roman" w:cs="Times New Roman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3677" w:rsidRPr="00E601DC" w:rsidRDefault="00A0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3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A03677" w:rsidRPr="00E601DC" w:rsidRDefault="00A03677" w:rsidP="00DA1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Зубер Маргарита Григорьевна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03677" w:rsidRPr="00A03677" w:rsidRDefault="00A036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64 404,54</w:t>
            </w:r>
          </w:p>
        </w:tc>
        <w:tc>
          <w:tcPr>
            <w:tcW w:w="17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A03677" w:rsidRPr="00A03677" w:rsidRDefault="00A0367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36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56 031,96</w:t>
            </w:r>
          </w:p>
        </w:tc>
      </w:tr>
    </w:tbl>
    <w:p w:rsidR="00BD53FF" w:rsidRDefault="00BD53FF">
      <w:pPr>
        <w:rPr>
          <w:rFonts w:ascii="Times New Roman" w:hAnsi="Times New Roman" w:cs="Times New Roman"/>
          <w:sz w:val="24"/>
          <w:szCs w:val="24"/>
        </w:rPr>
      </w:pPr>
    </w:p>
    <w:p w:rsidR="00BD53FF" w:rsidRPr="00E601DC" w:rsidRDefault="00BD53FF">
      <w:pPr>
        <w:rPr>
          <w:rFonts w:ascii="Times New Roman" w:hAnsi="Times New Roman" w:cs="Times New Roman"/>
        </w:rPr>
      </w:pPr>
    </w:p>
    <w:sectPr w:rsidR="00BD53FF" w:rsidRPr="00E601D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3FF"/>
    <w:rsid w:val="002B3991"/>
    <w:rsid w:val="0045630C"/>
    <w:rsid w:val="009C79DC"/>
    <w:rsid w:val="009D434C"/>
    <w:rsid w:val="00A03677"/>
    <w:rsid w:val="00AB6476"/>
    <w:rsid w:val="00BD53FF"/>
    <w:rsid w:val="00C473DC"/>
    <w:rsid w:val="00DA19F7"/>
    <w:rsid w:val="00E6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styleId="a7">
    <w:name w:val="Balloon Text"/>
    <w:basedOn w:val="a"/>
    <w:link w:val="a8"/>
    <w:uiPriority w:val="99"/>
    <w:semiHidden/>
    <w:unhideWhenUsed/>
    <w:rsid w:val="002B3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39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  <w:style w:type="paragraph" w:styleId="a7">
    <w:name w:val="Balloon Text"/>
    <w:basedOn w:val="a"/>
    <w:link w:val="a8"/>
    <w:uiPriority w:val="99"/>
    <w:semiHidden/>
    <w:unhideWhenUsed/>
    <w:rsid w:val="002B3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3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Зубер М.Г.</cp:lastModifiedBy>
  <cp:revision>3</cp:revision>
  <cp:lastPrinted>2024-04-16T05:40:00Z</cp:lastPrinted>
  <dcterms:created xsi:type="dcterms:W3CDTF">2024-04-16T06:39:00Z</dcterms:created>
  <dcterms:modified xsi:type="dcterms:W3CDTF">2024-04-16T06:45:00Z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