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exact" w:line="321" w:before="98" w:after="0"/>
        <w:ind w:left="7779" w:hanging="0"/>
        <w:jc w:val="both"/>
        <w:rPr/>
      </w:pPr>
      <w:r>
        <w:rPr/>
        <w:t>Приложение</w:t>
      </w:r>
      <w:r>
        <w:rPr>
          <w:spacing w:val="-9"/>
        </w:rPr>
        <w:t xml:space="preserve"> </w:t>
      </w:r>
      <w:r>
        <w:rPr/>
        <w:t>№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>
      <w:pPr>
        <w:pStyle w:val="Style17"/>
        <w:tabs>
          <w:tab w:val="left" w:pos="9742" w:leader="none"/>
        </w:tabs>
        <w:ind w:left="5720" w:right="219" w:hanging="0"/>
        <w:jc w:val="both"/>
        <w:rPr>
          <w:highlight w:val="yellow"/>
        </w:rPr>
      </w:pPr>
      <w:r>
        <w:rPr/>
        <w:t>к</w:t>
      </w:r>
      <w:r>
        <w:rPr>
          <w:spacing w:val="-18"/>
        </w:rPr>
        <w:t xml:space="preserve"> </w:t>
      </w:r>
      <w:r>
        <w:rPr/>
        <w:t>Административному</w:t>
      </w:r>
      <w:r>
        <w:rPr>
          <w:spacing w:val="-17"/>
        </w:rPr>
        <w:t xml:space="preserve"> </w:t>
      </w:r>
      <w:r>
        <w:rPr/>
        <w:t>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Style17"/>
        <w:ind w:left="0" w:hanging="0"/>
        <w:rPr>
          <w:sz w:val="20"/>
        </w:rPr>
      </w:pPr>
      <w:r>
        <w:rPr>
          <w:sz w:val="20"/>
        </w:rPr>
      </w:r>
    </w:p>
    <w:p>
      <w:pPr>
        <w:pStyle w:val="Style17"/>
        <w:spacing w:before="8" w:after="0"/>
        <w:ind w:left="0" w:hanging="0"/>
        <w:rPr>
          <w:sz w:val="23"/>
        </w:rPr>
      </w:pPr>
      <w:r>
        <w:rPr>
          <w:sz w:val="23"/>
        </w:rPr>
      </w:r>
    </w:p>
    <w:p>
      <w:pPr>
        <w:pStyle w:val="Style17"/>
        <w:ind w:left="0" w:hanging="0"/>
        <w:jc w:val="right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В Управление архитектуры, градостроительства и </w:t>
      </w:r>
    </w:p>
    <w:p>
      <w:pPr>
        <w:pStyle w:val="Style17"/>
        <w:ind w:left="0" w:hanging="0"/>
        <w:jc w:val="right"/>
        <w:rPr>
          <w:sz w:val="24"/>
          <w:szCs w:val="24"/>
        </w:rPr>
      </w:pPr>
      <w:r>
        <w:rPr>
          <w:sz w:val="24"/>
          <w:szCs w:val="24"/>
        </w:rPr>
        <w:t>земельных отношений города Калуги</w:t>
      </w:r>
    </w:p>
    <w:p>
      <w:pPr>
        <w:pStyle w:val="Style17"/>
        <w:ind w:left="0" w:hanging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tabs>
          <w:tab w:val="left" w:pos="9921" w:leader="none"/>
        </w:tabs>
        <w:ind w:left="4215" w:right="316" w:hanging="0"/>
        <w:rPr>
          <w:sz w:val="28"/>
        </w:rPr>
      </w:pPr>
      <w:r>
        <w:rPr>
          <w:spacing w:val="-6"/>
          <w:sz w:val="28"/>
        </w:rPr>
        <w:t>от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z w:val="24"/>
          <w:vertAlign w:val="superscript"/>
        </w:rPr>
      </w:pPr>
      <w:r>
        <w:rPr>
          <w:i/>
          <w:sz w:val="24"/>
          <w:vertAlign w:val="superscript"/>
        </w:rPr>
        <w:t>(фамилия, имя, отчество</w:t>
      </w:r>
      <w:r>
        <w:rPr>
          <w:i/>
          <w:spacing w:val="80"/>
          <w:sz w:val="24"/>
          <w:vertAlign w:val="superscript"/>
        </w:rPr>
        <w:t xml:space="preserve"> </w:t>
      </w:r>
      <w:r>
        <w:rPr>
          <w:i/>
          <w:sz w:val="24"/>
          <w:vertAlign w:val="superscript"/>
        </w:rPr>
        <w:t xml:space="preserve">(при наличии), 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z w:val="24"/>
        </w:rPr>
      </w:pPr>
      <w:r>
        <w:rPr>
          <w:i/>
          <w:sz w:val="24"/>
        </w:rPr>
        <w:t>_______________________________________________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паспортные данные, 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z w:val="24"/>
        </w:rPr>
      </w:pPr>
      <w:r>
        <w:rPr>
          <w:i/>
          <w:sz w:val="24"/>
        </w:rPr>
        <w:t>_______________________________________________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z w:val="24"/>
          <w:vertAlign w:val="superscript"/>
        </w:rPr>
      </w:pPr>
      <w:r>
        <w:rPr>
          <w:i/>
          <w:sz w:val="24"/>
          <w:vertAlign w:val="superscript"/>
        </w:rPr>
        <w:t>регистрация по месту жительства,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z w:val="24"/>
        </w:rPr>
      </w:pPr>
      <w:r>
        <w:rPr>
          <w:i/>
          <w:sz w:val="24"/>
        </w:rPr>
        <w:t xml:space="preserve">_______________________________________________ 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pacing w:val="-4"/>
          <w:sz w:val="24"/>
          <w:vertAlign w:val="superscript"/>
        </w:rPr>
      </w:pPr>
      <w:r>
        <w:rPr>
          <w:i/>
          <w:sz w:val="24"/>
          <w:vertAlign w:val="superscript"/>
        </w:rPr>
        <w:t xml:space="preserve">адрес </w:t>
      </w:r>
      <w:r>
        <w:rPr>
          <w:i/>
          <w:spacing w:val="-4"/>
          <w:sz w:val="24"/>
          <w:vertAlign w:val="superscript"/>
        </w:rPr>
        <w:t>фактического проживания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pacing w:val="-4"/>
          <w:sz w:val="24"/>
        </w:rPr>
      </w:pPr>
      <w:r>
        <w:rPr>
          <w:i/>
          <w:spacing w:val="-4"/>
          <w:sz w:val="24"/>
        </w:rPr>
        <w:t>_________________________________________________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pacing w:val="-4"/>
          <w:sz w:val="24"/>
          <w:vertAlign w:val="superscript"/>
        </w:rPr>
      </w:pPr>
      <w:r>
        <w:rPr>
          <w:i/>
          <w:spacing w:val="-4"/>
          <w:sz w:val="24"/>
          <w:vertAlign w:val="superscript"/>
        </w:rPr>
        <w:t xml:space="preserve"> </w:t>
      </w:r>
      <w:r>
        <w:rPr>
          <w:i/>
          <w:spacing w:val="-4"/>
          <w:sz w:val="24"/>
          <w:vertAlign w:val="superscript"/>
        </w:rPr>
        <w:t xml:space="preserve">телефон 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pacing w:val="-4"/>
          <w:sz w:val="24"/>
        </w:rPr>
      </w:pPr>
      <w:r>
        <w:rPr>
          <w:i/>
          <w:spacing w:val="-4"/>
          <w:sz w:val="24"/>
        </w:rPr>
        <w:t>_________________________________________________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z w:val="24"/>
          <w:vertAlign w:val="superscript"/>
        </w:rPr>
      </w:pPr>
      <w:r>
        <w:rPr>
          <w:i/>
          <w:spacing w:val="-4"/>
          <w:sz w:val="24"/>
          <w:vertAlign w:val="superscript"/>
        </w:rPr>
        <w:t xml:space="preserve">адрес электронной </w:t>
      </w:r>
      <w:r>
        <w:rPr>
          <w:i/>
          <w:sz w:val="24"/>
          <w:vertAlign w:val="superscript"/>
        </w:rPr>
        <w:t>почты заявителя</w:t>
      </w:r>
    </w:p>
    <w:p>
      <w:pPr>
        <w:pStyle w:val="Normal"/>
        <w:tabs>
          <w:tab w:val="left" w:pos="9921" w:leader="none"/>
        </w:tabs>
        <w:ind w:left="4215" w:right="316" w:hanging="0"/>
        <w:rPr>
          <w:i/>
          <w:i/>
          <w:sz w:val="24"/>
        </w:rPr>
      </w:pPr>
      <w:r>
        <w:rPr>
          <w:i/>
          <w:sz w:val="24"/>
        </w:rPr>
        <w:t>_______________________________________________</w:t>
      </w:r>
    </w:p>
    <w:p>
      <w:pPr>
        <w:pStyle w:val="Normal"/>
        <w:tabs>
          <w:tab w:val="left" w:pos="7119" w:leader="none"/>
        </w:tabs>
        <w:ind w:left="4215" w:right="172" w:hanging="0"/>
        <w:rPr>
          <w:i/>
          <w:i/>
          <w:sz w:val="24"/>
        </w:rPr>
      </w:pPr>
      <w:r>
        <w:rPr>
          <w:i/>
          <w:sz w:val="24"/>
        </w:rPr>
        <w:t xml:space="preserve">реквизиты документа подтверждающего полномочия представителя (при наличии) </w:t>
      </w:r>
    </w:p>
    <w:p>
      <w:pPr>
        <w:pStyle w:val="Normal"/>
        <w:spacing w:lineRule="exact" w:line="321" w:before="228" w:after="0"/>
        <w:ind w:left="311" w:right="423" w:hanging="0"/>
        <w:jc w:val="center"/>
        <w:rPr>
          <w:b/>
          <w:b/>
          <w:sz w:val="28"/>
        </w:rPr>
      </w:pPr>
      <w:r>
        <w:rPr>
          <w:b/>
          <w:spacing w:val="-2"/>
          <w:sz w:val="28"/>
        </w:rPr>
        <w:t>Заявление</w:t>
      </w:r>
    </w:p>
    <w:p>
      <w:pPr>
        <w:pStyle w:val="Normal"/>
        <w:ind w:left="262" w:right="389" w:firstLine="6"/>
        <w:jc w:val="center"/>
        <w:rPr>
          <w:b/>
          <w:b/>
          <w:sz w:val="28"/>
        </w:rPr>
      </w:pPr>
      <w:r>
        <w:rPr>
          <w:b/>
          <w:sz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привлечением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материнского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(семейного)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капитала</w:t>
      </w:r>
    </w:p>
    <w:p>
      <w:pPr>
        <w:pStyle w:val="Style17"/>
        <w:ind w:left="0" w:hanging="0"/>
        <w:rPr>
          <w:b/>
          <w:b/>
          <w:sz w:val="26"/>
        </w:rPr>
      </w:pPr>
      <w:r>
        <w:rPr>
          <w:b/>
          <w:sz w:val="26"/>
        </w:rPr>
      </w:r>
    </w:p>
    <w:tbl>
      <w:tblPr>
        <w:tblStyle w:val="af4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4890"/>
        <w:gridCol w:w="4891"/>
      </w:tblGrid>
      <w:tr>
        <w:trPr>
          <w:trHeight w:val="194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9781" w:type="dxa"/>
            <w:gridSpan w:val="2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Сведения о владельце сертификата материнского (семейного) капитала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1.1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Фамилия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>
          <w:trHeight w:val="70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1.2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Имя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1.3.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Normal"/>
              <w:tabs>
                <w:tab w:val="left" w:pos="605" w:leader="none"/>
                <w:tab w:val="left" w:pos="1928" w:leader="none"/>
              </w:tabs>
              <w:spacing w:before="10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Отчество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наличии)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Normal"/>
              <w:tabs>
                <w:tab w:val="left" w:pos="605" w:leader="none"/>
                <w:tab w:val="left" w:pos="1928" w:leader="none"/>
              </w:tabs>
              <w:spacing w:before="1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9781" w:type="dxa"/>
            <w:gridSpan w:val="2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Сведения о земельном участке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2.1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Кадастровый номер земельного участка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2.2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Адрес земельного участка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9781" w:type="dxa"/>
            <w:gridSpan w:val="2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Сведения об объекте индивидуального жилищного строительства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3.1.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3.2.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Адрес объекта индивидуального жилищного строительства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>
          <w:trHeight w:val="577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9781" w:type="dxa"/>
            <w:gridSpan w:val="2"/>
            <w:tcBorders/>
            <w:shd w:fill="auto" w:val="clear"/>
          </w:tcPr>
          <w:p>
            <w:pPr>
              <w:pStyle w:val="Normal"/>
              <w:tabs>
                <w:tab w:val="left" w:pos="436" w:leader="none"/>
              </w:tabs>
              <w:spacing w:before="8" w:after="0"/>
              <w:ind w:right="1616" w:hanging="0"/>
              <w:rPr>
                <w:b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Сведения</w:t>
            </w:r>
            <w:r>
              <w:rPr>
                <w:b/>
                <w:bCs/>
                <w:spacing w:val="-9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о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документе,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на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основании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которого</w:t>
            </w:r>
            <w:r>
              <w:rPr>
                <w:b/>
                <w:bCs/>
                <w:spacing w:val="-8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проведены</w:t>
            </w:r>
            <w:r>
              <w:rPr>
                <w:b/>
                <w:bCs/>
                <w:spacing w:val="-9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работы</w:t>
            </w:r>
            <w:r>
              <w:rPr>
                <w:b/>
                <w:bCs/>
                <w:spacing w:val="-9"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по строительству (реконструкции) 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4.1.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Вид документа </w:t>
            </w:r>
            <w:r>
              <w:rPr>
                <w:bCs/>
                <w:i/>
                <w:iCs/>
                <w:sz w:val="20"/>
                <w:szCs w:val="20"/>
              </w:rPr>
              <w:t>(разрешение на строительство (реконструкцию)/ уведомление о соответствии указанных в уведомлении о планируемом строительстве</w:t>
              <w:tab/>
              <w:t xml:space="preserve">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4.2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Номер документа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4.3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Дата выдачи документа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4.4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9781" w:type="dxa"/>
            <w:gridSpan w:val="2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Характеристики произведённых работ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5.1.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Вид строительных работ</w:t>
            </w:r>
          </w:p>
          <w:p>
            <w:pPr>
              <w:pStyle w:val="Style17"/>
              <w:ind w:left="0" w:hanging="0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(строительство /реконструкция)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5.2.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Площадь объекта до реконструкции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 xml:space="preserve">5.3 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  <w:t>Площадь объекта после реконструкции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>
          <w:trHeight w:val="779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 xml:space="preserve">Виды произведенных работ </w:t>
            </w:r>
            <w:r>
              <w:rPr>
                <w:bCs/>
                <w:i/>
                <w:iCs/>
                <w:sz w:val="26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монтаж фундамента/возведение стен/возведение кровли)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>
          <w:trHeight w:val="70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r>
              <w:rPr>
                <w:b/>
                <w:sz w:val="26"/>
              </w:rPr>
              <w:t>6.1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 w:eastAsiaTheme="minorHAnsi"/>
                <w:b/>
                <w:bCs/>
                <w:sz w:val="24"/>
                <w:szCs w:val="24"/>
              </w:rPr>
              <w:t>Основные материалы, которые использовались при изготовлении: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trike/>
                <w:sz w:val="26"/>
              </w:rPr>
            </w:pPr>
            <w:r>
              <w:rPr>
                <w:b/>
                <w:strike/>
                <w:sz w:val="26"/>
              </w:rPr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 w:eastAsiaTheme="minorHAnsi"/>
                <w:sz w:val="24"/>
                <w:szCs w:val="24"/>
              </w:rPr>
              <w:t>фундамент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>
          <w:trHeight w:val="73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trike/>
                <w:sz w:val="26"/>
              </w:rPr>
            </w:pPr>
            <w:r>
              <w:rPr>
                <w:b/>
                <w:strike/>
                <w:sz w:val="26"/>
              </w:rPr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 w:eastAsiaTheme="minorHAnsi"/>
                <w:sz w:val="24"/>
                <w:szCs w:val="24"/>
              </w:rPr>
              <w:t>стены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>
          <w:trHeight w:val="309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/>
                <w:b/>
                <w:strike/>
                <w:sz w:val="26"/>
              </w:rPr>
            </w:pPr>
            <w:r>
              <w:rPr>
                <w:b/>
                <w:strike/>
                <w:sz w:val="26"/>
              </w:rPr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 w:eastAsiaTheme="minorHAnsi"/>
                <w:sz w:val="24"/>
                <w:szCs w:val="24"/>
              </w:rPr>
              <w:t>кровля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  <w:tr>
        <w:trPr>
          <w:trHeight w:val="309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Style17"/>
              <w:ind w:left="0" w:hanging="0"/>
              <w:rPr/>
            </w:pPr>
            <w:bookmarkStart w:id="0" w:name="_GoBack"/>
            <w:bookmarkEnd w:id="0"/>
            <w:r>
              <w:rPr>
                <w:b/>
                <w:sz w:val="26"/>
              </w:rPr>
              <w:t>7</w:t>
            </w:r>
          </w:p>
        </w:tc>
        <w:tc>
          <w:tcPr>
            <w:tcW w:w="4890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Calibri" w:eastAsiaTheme="minorHAnsi"/>
                <w:b/>
                <w:sz w:val="24"/>
                <w:szCs w:val="24"/>
              </w:rPr>
              <w:t>Дата окончания работ</w:t>
            </w:r>
          </w:p>
        </w:tc>
        <w:tc>
          <w:tcPr>
            <w:tcW w:w="4891" w:type="dxa"/>
            <w:tcBorders/>
            <w:shd w:fill="auto" w:val="clear"/>
          </w:tcPr>
          <w:p>
            <w:pPr>
              <w:pStyle w:val="Style17"/>
              <w:ind w:left="0" w:hanging="0"/>
              <w:rPr>
                <w:bCs/>
                <w:sz w:val="26"/>
              </w:rPr>
            </w:pPr>
            <w:r>
              <w:rPr>
                <w:bCs/>
                <w:sz w:val="26"/>
              </w:rPr>
            </w:r>
          </w:p>
        </w:tc>
      </w:tr>
    </w:tbl>
    <w:p>
      <w:pPr>
        <w:pStyle w:val="Style17"/>
        <w:ind w:lef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7"/>
        <w:rPr>
          <w:bCs/>
          <w:sz w:val="26"/>
        </w:rPr>
      </w:pPr>
      <w:r>
        <w:rPr>
          <w:bCs/>
          <w:sz w:val="26"/>
        </w:rPr>
        <w:t>К заявлению прилагаются следующие документы:</w:t>
      </w:r>
    </w:p>
    <w:p>
      <w:pPr>
        <w:pStyle w:val="Style17"/>
        <w:rPr>
          <w:bCs/>
          <w:sz w:val="26"/>
          <w:vertAlign w:val="superscript"/>
        </w:rPr>
      </w:pPr>
      <w:r>
        <w:rPr>
          <w:bCs/>
          <w:sz w:val="26"/>
          <w:vertAlign w:val="superscript"/>
        </w:rPr>
        <w:t>1._______________________________________________________________________________________________</w:t>
      </w:r>
    </w:p>
    <w:p>
      <w:pPr>
        <w:pStyle w:val="Style17"/>
        <w:rPr>
          <w:bCs/>
          <w:sz w:val="26"/>
          <w:vertAlign w:val="superscript"/>
        </w:rPr>
      </w:pPr>
      <w:r>
        <w:rPr>
          <w:bCs/>
          <w:sz w:val="26"/>
          <w:vertAlign w:val="superscript"/>
        </w:rPr>
        <w:t>2_______________________________________________________________________________________________</w:t>
      </w:r>
    </w:p>
    <w:p>
      <w:pPr>
        <w:pStyle w:val="Style17"/>
        <w:rPr>
          <w:bCs/>
          <w:sz w:val="26"/>
          <w:vertAlign w:val="superscript"/>
        </w:rPr>
      </w:pPr>
      <w:r>
        <w:rPr>
          <w:bCs/>
          <w:sz w:val="26"/>
          <w:vertAlign w:val="superscript"/>
        </w:rPr>
        <w:t>3___________________________________________________________________________________________________</w:t>
      </w:r>
    </w:p>
    <w:p>
      <w:pPr>
        <w:pStyle w:val="Style17"/>
        <w:rPr>
          <w:bCs/>
          <w:sz w:val="26"/>
          <w:vertAlign w:val="superscript"/>
        </w:rPr>
      </w:pPr>
      <w:r>
        <w:rPr>
          <w:bCs/>
          <w:sz w:val="26"/>
          <w:vertAlign w:val="superscript"/>
        </w:rPr>
        <w:t>4.________________________________________________________________________________________________</w:t>
      </w:r>
    </w:p>
    <w:p>
      <w:pPr>
        <w:pStyle w:val="Style17"/>
        <w:rPr/>
      </w:pPr>
      <w:r>
        <w:rPr>
          <w:bCs/>
          <w:sz w:val="26"/>
        </w:rPr>
        <w:t>Результат предоставления муниципальной услуги, прошу предоставить:</w:t>
      </w:r>
      <w:r>
        <w:rPr/>
        <w:t xml:space="preserve"> </w:t>
      </w:r>
    </w:p>
    <w:p>
      <w:pPr>
        <w:pStyle w:val="Style17"/>
        <w:ind w:left="0" w:firstLine="709"/>
        <w:rPr>
          <w:bCs/>
          <w:sz w:val="26"/>
        </w:rPr>
      </w:pPr>
      <w:r>
        <w:rPr>
          <w:sz w:val="52"/>
          <w:szCs w:val="52"/>
        </w:rPr>
        <w:t xml:space="preserve">□ </w:t>
      </w:r>
      <w:r>
        <w:rPr>
          <w:bCs/>
          <w:sz w:val="26"/>
        </w:rPr>
        <w:t>лично</w:t>
      </w:r>
    </w:p>
    <w:p>
      <w:pPr>
        <w:pStyle w:val="Style17"/>
        <w:ind w:left="0" w:firstLine="709"/>
        <w:rPr>
          <w:bCs/>
          <w:sz w:val="26"/>
        </w:rPr>
      </w:pPr>
      <w:r>
        <w:rPr>
          <w:sz w:val="52"/>
          <w:szCs w:val="52"/>
        </w:rPr>
        <w:t xml:space="preserve">□ </w:t>
      </w:r>
      <w:r>
        <w:rPr>
          <w:bCs/>
          <w:sz w:val="26"/>
        </w:rPr>
        <w:t>в электронном виде</w:t>
      </w:r>
    </w:p>
    <w:p>
      <w:pPr>
        <w:pStyle w:val="Style17"/>
        <w:ind w:left="0" w:firstLine="709"/>
        <w:rPr>
          <w:bCs/>
          <w:sz w:val="26"/>
        </w:rPr>
      </w:pPr>
      <w:r>
        <w:rPr>
          <w:sz w:val="52"/>
          <w:szCs w:val="52"/>
        </w:rPr>
        <w:t xml:space="preserve">□ </w:t>
      </w:r>
      <w:r>
        <w:rPr>
          <w:bCs/>
          <w:sz w:val="26"/>
        </w:rPr>
        <w:t>по почте</w:t>
      </w:r>
    </w:p>
    <w:p>
      <w:pPr>
        <w:pStyle w:val="Style17"/>
        <w:ind w:left="0" w:hanging="0"/>
        <w:jc w:val="both"/>
        <w:rPr>
          <w:bCs/>
          <w:sz w:val="26"/>
        </w:rPr>
      </w:pPr>
      <w:r>
        <w:rPr>
          <w:bCs/>
          <w:sz w:val="26"/>
        </w:rPr>
      </w:r>
    </w:p>
    <w:p>
      <w:pPr>
        <w:pStyle w:val="Style17"/>
        <w:ind w:left="110" w:firstLine="709"/>
        <w:jc w:val="both"/>
        <w:rPr>
          <w:bCs/>
          <w:sz w:val="26"/>
          <w:highlight w:val="yellow"/>
        </w:rPr>
      </w:pPr>
      <w:r>
        <w:rPr>
          <w:bCs/>
          <w:sz w:val="26"/>
        </w:rPr>
        <w:t>Я согласен  (согласна)  на обработку моих персональных данных, указанных в</w:t>
      </w:r>
    </w:p>
    <w:p>
      <w:pPr>
        <w:pStyle w:val="Style17"/>
        <w:ind w:left="0" w:hanging="0"/>
        <w:jc w:val="both"/>
        <w:rPr>
          <w:bCs/>
          <w:sz w:val="26"/>
        </w:rPr>
      </w:pPr>
      <w:r>
        <w:rPr>
          <w:bCs/>
          <w:sz w:val="26"/>
        </w:rPr>
        <w:t>настоящем заявлении, сотрудниками  управления архитектуры, градостроительства и земельных отношений  города Калуги в целях его всестороннего рассмотрения.</w:t>
      </w:r>
    </w:p>
    <w:p>
      <w:pPr>
        <w:pStyle w:val="Style17"/>
        <w:ind w:left="0" w:firstLine="709"/>
        <w:rPr>
          <w:bCs/>
          <w:sz w:val="26"/>
        </w:rPr>
      </w:pPr>
      <w:r>
        <w:rPr>
          <w:bCs/>
          <w:sz w:val="26"/>
        </w:rPr>
      </w:r>
    </w:p>
    <w:p>
      <w:pPr>
        <w:pStyle w:val="Style17"/>
        <w:rPr>
          <w:bCs/>
          <w:sz w:val="26"/>
        </w:rPr>
      </w:pPr>
      <w:r>
        <w:rPr>
          <w:bCs/>
          <w:sz w:val="26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                                _____________                       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(дата)                   </w:t>
        <w:tab/>
        <w:tab/>
        <w:tab/>
        <w:tab/>
        <w:t xml:space="preserve">     (подпись)                            (фамилия И.О.)</w:t>
      </w:r>
    </w:p>
    <w:p>
      <w:pPr>
        <w:pStyle w:val="Style17"/>
        <w:rPr>
          <w:bCs/>
          <w:sz w:val="26"/>
        </w:rPr>
      </w:pPr>
      <w:r>
        <w:rPr>
          <w:bCs/>
          <w:sz w:val="26"/>
        </w:rPr>
      </w:r>
    </w:p>
    <w:p>
      <w:pPr>
        <w:sectPr>
          <w:headerReference w:type="default" r:id="rId2"/>
          <w:type w:val="nextPage"/>
          <w:pgSz w:w="11906" w:h="16838"/>
          <w:pgMar w:left="1020" w:right="640" w:header="761" w:top="11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1"/>
        <w:numPr>
          <w:ilvl w:val="0"/>
          <w:numId w:val="2"/>
        </w:numPr>
        <w:rPr/>
      </w:pPr>
      <w:r>
        <w:rPr/>
      </w:r>
    </w:p>
    <w:p>
      <w:pPr>
        <w:pStyle w:val="1"/>
        <w:numPr>
          <w:ilvl w:val="0"/>
          <w:numId w:val="2"/>
        </w:numPr>
        <w:rPr/>
      </w:pPr>
      <w:r>
        <w:rPr/>
        <w:t>РОССИЙСКАЯ ФЕДЕРАЦИЯ</w:t>
      </w:r>
    </w:p>
    <w:p>
      <w:pPr>
        <w:pStyle w:val="Normal"/>
        <w:jc w:val="center"/>
        <w:rPr>
          <w:sz w:val="26"/>
        </w:rPr>
      </w:pPr>
      <w:r>
        <w:rPr>
          <w:sz w:val="18"/>
        </w:rPr>
        <w:t>КАЛУЖСКАЯ ОБЛАСТЬ</w:t>
      </w:r>
    </w:p>
    <w:p>
      <w:pPr>
        <w:pStyle w:val="Style17"/>
        <w:ind w:left="0" w:hanging="0"/>
        <w:rPr>
          <w:sz w:val="26"/>
        </w:rPr>
      </w:pPr>
      <w:r>
        <w:rPr>
          <w:sz w:val="26"/>
        </w:rPr>
      </w:r>
    </w:p>
    <w:p>
      <w:pPr>
        <w:pStyle w:val="1"/>
        <w:numPr>
          <w:ilvl w:val="0"/>
          <w:numId w:val="2"/>
        </w:numPr>
        <w:spacing w:before="40" w:after="40"/>
        <w:rPr/>
      </w:pPr>
      <w:r>
        <w:rPr>
          <w:szCs w:val="22"/>
        </w:rPr>
        <w:t>ГОРОДСКАЯ УПРАВА</w:t>
      </w:r>
    </w:p>
    <w:p>
      <w:pPr>
        <w:pStyle w:val="Normal"/>
        <w:jc w:val="center"/>
        <w:rPr/>
      </w:pPr>
      <w:r>
        <w:rPr>
          <w:b/>
        </w:rPr>
        <w:t>ГОРОДА КАЛУГИ</w:t>
      </w:r>
    </w:p>
    <w:p>
      <w:pPr>
        <w:pStyle w:val="Normal"/>
        <w:jc w:val="center"/>
        <w:rPr>
          <w:b/>
          <w:b/>
          <w:bCs/>
          <w:sz w:val="18"/>
          <w:szCs w:val="26"/>
        </w:rPr>
      </w:pPr>
      <w:r>
        <w:rPr>
          <w:b/>
          <w:bCs/>
          <w:sz w:val="18"/>
          <w:szCs w:val="26"/>
        </w:rPr>
      </w:r>
    </w:p>
    <w:p>
      <w:pPr>
        <w:pStyle w:val="Normal"/>
        <w:jc w:val="center"/>
        <w:rPr/>
      </w:pPr>
      <w:r>
        <w:rPr>
          <w:b/>
          <w:sz w:val="21"/>
          <w:szCs w:val="21"/>
        </w:rPr>
        <w:t xml:space="preserve">Управление архитектуры, </w:t>
        <w:br/>
        <w:t xml:space="preserve">градостроительства и земельных           </w:t>
      </w:r>
    </w:p>
    <w:p>
      <w:pPr>
        <w:pStyle w:val="Normal"/>
        <w:jc w:val="center"/>
        <w:rPr/>
      </w:pPr>
      <w:r>
        <w:rPr>
          <w:b/>
          <w:sz w:val="21"/>
          <w:szCs w:val="21"/>
        </w:rPr>
        <w:t>отношений города Калуги</w:t>
      </w:r>
    </w:p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jc w:val="center"/>
        <w:rPr/>
      </w:pPr>
      <w:r>
        <w:rPr>
          <w:sz w:val="20"/>
        </w:rPr>
        <w:t>248021, г. Калуга, ул. Московская, д.188</w:t>
      </w:r>
    </w:p>
    <w:p>
      <w:pPr>
        <w:pStyle w:val="Normal"/>
        <w:jc w:val="center"/>
        <w:rPr/>
      </w:pPr>
      <w:r>
        <w:rPr>
          <w:sz w:val="20"/>
        </w:rPr>
        <w:t>Тел.(4842)70-11-66, факс (4842)55-11-07</w:t>
      </w:r>
    </w:p>
    <w:p>
      <w:pPr>
        <w:pStyle w:val="Normal"/>
        <w:jc w:val="center"/>
        <w:rPr>
          <w:sz w:val="26"/>
        </w:rPr>
      </w:pPr>
      <w:r>
        <w:rPr>
          <w:color w:val="000000"/>
          <w:sz w:val="20"/>
          <w:szCs w:val="20"/>
        </w:rPr>
        <w:t>ua</w:t>
      </w:r>
      <w:r>
        <w:rPr>
          <w:color w:val="000000"/>
          <w:sz w:val="20"/>
          <w:szCs w:val="20"/>
          <w:lang w:val="en-US"/>
        </w:rPr>
        <w:t>gizo</w:t>
      </w:r>
      <w:r>
        <w:rPr>
          <w:color w:val="000000"/>
          <w:sz w:val="20"/>
          <w:szCs w:val="20"/>
        </w:rPr>
        <w:t>@kaluga-gov.ru</w:t>
      </w:r>
    </w:p>
    <w:p>
      <w:pPr>
        <w:pStyle w:val="Normal"/>
        <w:spacing w:before="181" w:after="0"/>
        <w:ind w:left="110" w:right="38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181" w:after="0"/>
        <w:ind w:left="110" w:right="38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181" w:after="0"/>
        <w:ind w:left="110" w:right="38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181" w:after="0"/>
        <w:ind w:left="110" w:right="38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181" w:after="0"/>
        <w:ind w:left="110" w:right="38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181" w:after="0"/>
        <w:ind w:left="110" w:right="38" w:hanging="0"/>
        <w:rPr>
          <w:sz w:val="24"/>
        </w:rPr>
      </w:pPr>
      <w:r>
        <w:rPr>
          <w:sz w:val="24"/>
        </w:rPr>
      </w:r>
    </w:p>
    <w:p>
      <w:pPr>
        <w:pStyle w:val="Style17"/>
        <w:spacing w:lineRule="auto" w:line="235" w:before="99" w:after="0"/>
        <w:ind w:left="683" w:right="49" w:hanging="0"/>
        <w:rPr>
          <w:sz w:val="30"/>
        </w:rPr>
      </w:pPr>
      <w:r>
        <w:br w:type="column"/>
      </w:r>
      <w:r>
        <w:rPr/>
        <w:t xml:space="preserve">Приложение № 2 к </w:t>
      </w:r>
      <w:r>
        <w:rPr>
          <w:spacing w:val="-2"/>
        </w:rPr>
        <w:t xml:space="preserve">Административному регламенту </w:t>
      </w:r>
      <w:r>
        <w:rPr/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Style17"/>
        <w:ind w:left="0" w:hanging="0"/>
        <w:rPr>
          <w:i/>
          <w:i/>
        </w:rPr>
      </w:pPr>
      <w:r>
        <w:rPr>
          <w:i/>
        </w:rPr>
      </w:r>
    </w:p>
    <w:p>
      <w:pPr>
        <w:pStyle w:val="Style17"/>
        <w:ind w:left="0" w:hanging="0"/>
        <w:rPr>
          <w:i/>
          <w:i/>
        </w:rPr>
      </w:pPr>
      <w:r>
        <w:rPr>
          <w:i/>
        </w:rPr>
      </w:r>
    </w:p>
    <w:p>
      <w:pPr>
        <w:pStyle w:val="Style17"/>
        <w:ind w:left="0" w:hanging="0"/>
        <w:rPr>
          <w:i/>
          <w:i/>
        </w:rPr>
      </w:pPr>
      <w:r>
        <w:rPr>
          <w:i/>
        </w:rPr>
      </w:r>
    </w:p>
    <w:p>
      <w:pPr>
        <w:pStyle w:val="Style17"/>
        <w:ind w:left="0" w:hanging="0"/>
        <w:rPr>
          <w:i/>
          <w:i/>
        </w:rPr>
      </w:pPr>
      <w:r>
        <w:rPr>
          <w:i/>
        </w:rPr>
      </w:r>
    </w:p>
    <w:p>
      <w:pPr>
        <w:pStyle w:val="Normal"/>
        <w:ind w:left="110" w:right="49" w:hanging="0"/>
        <w:rPr>
          <w:i/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отчество,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место жительства – заявителя (представителя заявителя)</w:t>
      </w:r>
    </w:p>
    <w:p>
      <w:pPr>
        <w:sectPr>
          <w:type w:val="continuous"/>
          <w:pgSz w:w="11906" w:h="16838"/>
          <w:pgMar w:left="1020" w:right="640" w:header="761" w:top="1180" w:footer="0" w:bottom="280" w:gutter="0"/>
          <w:cols w:num="2" w:equalWidth="false" w:sep="false">
            <w:col w:w="3552" w:space="1824"/>
            <w:col w:w="4869"/>
          </w:cols>
          <w:formProt w:val="false"/>
          <w:textDirection w:val="lrTb"/>
          <w:docGrid w:type="default" w:linePitch="100" w:charSpace="4096"/>
        </w:sectPr>
      </w:pPr>
    </w:p>
    <w:p>
      <w:pPr>
        <w:pStyle w:val="Style17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7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7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7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7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7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7"/>
        <w:spacing w:before="4" w:after="0"/>
        <w:ind w:left="0" w:hanging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Normal"/>
        <w:spacing w:before="88" w:after="0"/>
        <w:ind w:left="181" w:right="439" w:hanging="0"/>
        <w:jc w:val="center"/>
        <w:rPr>
          <w:b/>
          <w:b/>
          <w:sz w:val="26"/>
        </w:rPr>
      </w:pPr>
      <w:r>
        <w:rPr>
          <w:b/>
          <w:spacing w:val="-2"/>
          <w:sz w:val="26"/>
        </w:rPr>
        <w:t>УВЕДОМЛЕНИЕ</w:t>
      </w:r>
    </w:p>
    <w:p>
      <w:pPr>
        <w:pStyle w:val="Normal"/>
        <w:spacing w:lineRule="auto" w:line="259" w:before="22" w:after="0"/>
        <w:ind w:left="311" w:right="578" w:hanging="0"/>
        <w:jc w:val="center"/>
        <w:rPr>
          <w:b/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отказе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приеме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документов,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необходимых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предоставления муниципальной услуги</w:t>
      </w:r>
    </w:p>
    <w:p>
      <w:pPr>
        <w:pStyle w:val="Style17"/>
        <w:spacing w:before="9" w:after="0"/>
        <w:ind w:left="0" w:hanging="0"/>
        <w:rPr>
          <w:b/>
          <w:b/>
          <w:sz w:val="25"/>
        </w:rPr>
      </w:pPr>
      <w:r>
        <w:rPr>
          <w:b/>
          <w:sz w:val="25"/>
        </w:rPr>
      </w:r>
    </w:p>
    <w:p>
      <w:pPr>
        <w:pStyle w:val="Style17"/>
        <w:tabs>
          <w:tab w:val="left" w:pos="2496" w:leader="none"/>
          <w:tab w:val="left" w:pos="4858" w:leader="none"/>
        </w:tabs>
        <w:ind w:left="0" w:right="111" w:hanging="0"/>
        <w:jc w:val="center"/>
        <w:rPr>
          <w:color w:val="FF0000"/>
        </w:rPr>
      </w:pPr>
      <w:r>
        <w:rPr>
          <w:spacing w:val="-5"/>
        </w:rPr>
        <w:t>от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>
      <w:pPr>
        <w:pStyle w:val="Style17"/>
        <w:ind w:left="0" w:hanging="0"/>
        <w:rPr>
          <w:sz w:val="20"/>
        </w:rPr>
      </w:pPr>
      <w:r>
        <w:rPr>
          <w:sz w:val="20"/>
        </w:rPr>
      </w:r>
    </w:p>
    <w:p>
      <w:pPr>
        <w:pStyle w:val="Style17"/>
        <w:ind w:left="0" w:hanging="0"/>
        <w:rPr>
          <w:sz w:val="20"/>
        </w:rPr>
      </w:pPr>
      <w:r>
        <w:rPr>
          <w:sz w:val="20"/>
        </w:rPr>
      </w:r>
    </w:p>
    <w:p>
      <w:pPr>
        <w:pStyle w:val="Style17"/>
        <w:tabs>
          <w:tab w:val="left" w:pos="5889" w:leader="none"/>
          <w:tab w:val="left" w:pos="10007" w:leader="none"/>
        </w:tabs>
        <w:spacing w:before="229" w:after="0"/>
        <w:ind w:left="110" w:right="179" w:firstLine="707"/>
        <w:rPr/>
      </w:pPr>
      <w:r>
        <w:rPr/>
        <w:t>По результатам рассмотрения заявления о выдаче акта освидетельствования проведения основных работ по строительству</w:t>
        <w:tab/>
        <w:t>(реконструкции) объекта индивидуального</w:t>
      </w:r>
      <w:r>
        <w:rPr>
          <w:spacing w:val="-11"/>
        </w:rPr>
        <w:t xml:space="preserve"> </w:t>
      </w:r>
      <w:r>
        <w:rPr/>
        <w:t>жилищного</w:t>
      </w:r>
      <w:r>
        <w:rPr>
          <w:spacing w:val="-11"/>
        </w:rPr>
        <w:t xml:space="preserve"> </w:t>
      </w:r>
      <w:r>
        <w:rPr/>
        <w:t>строительства</w:t>
      </w:r>
      <w:r>
        <w:rPr>
          <w:spacing w:val="-12"/>
        </w:rPr>
        <w:t xml:space="preserve"> </w:t>
      </w:r>
      <w:r>
        <w:rPr/>
        <w:t>с</w:t>
      </w:r>
      <w:r>
        <w:rPr>
          <w:spacing w:val="-12"/>
        </w:rPr>
        <w:t xml:space="preserve"> </w:t>
      </w:r>
      <w:r>
        <w:rPr/>
        <w:t>привлечением</w:t>
      </w:r>
      <w:r>
        <w:rPr>
          <w:spacing w:val="-12"/>
        </w:rPr>
        <w:t xml:space="preserve"> </w:t>
      </w:r>
      <w:r>
        <w:rPr/>
        <w:t>средств</w:t>
      </w:r>
      <w:r>
        <w:rPr>
          <w:spacing w:val="-12"/>
        </w:rPr>
        <w:t xml:space="preserve"> </w:t>
      </w:r>
      <w:r>
        <w:rPr/>
        <w:t>материнского (семейного)</w:t>
      </w:r>
      <w:r>
        <w:rPr>
          <w:spacing w:val="-11"/>
        </w:rPr>
        <w:t xml:space="preserve"> </w:t>
      </w:r>
      <w:r>
        <w:rPr/>
        <w:t>капитала</w:t>
      </w:r>
      <w:r>
        <w:rPr>
          <w:spacing w:val="-12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представленных</w:t>
      </w:r>
      <w:r>
        <w:rPr>
          <w:spacing w:val="-10"/>
        </w:rPr>
        <w:t xml:space="preserve"> </w:t>
      </w:r>
      <w:r>
        <w:rPr>
          <w:spacing w:val="-2"/>
        </w:rPr>
        <w:t>документов</w:t>
      </w:r>
      <w:r>
        <w:rPr>
          <w:u w:val="single"/>
        </w:rPr>
        <w:tab/>
      </w:r>
    </w:p>
    <w:p>
      <w:pPr>
        <w:pStyle w:val="Style17"/>
        <w:spacing w:before="1" w:after="0"/>
        <w:ind w:left="0" w:hanging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6" wp14:anchorId="04317359">
                <wp:simplePos x="0" y="0"/>
                <wp:positionH relativeFrom="page">
                  <wp:posOffset>718185</wp:posOffset>
                </wp:positionH>
                <wp:positionV relativeFrom="paragraph">
                  <wp:posOffset>187960</wp:posOffset>
                </wp:positionV>
                <wp:extent cx="6307455" cy="4445"/>
                <wp:effectExtent l="0" t="0" r="0" b="0"/>
                <wp:wrapTopAndBottom/>
                <wp:docPr id="3" name="docshap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840" cy="1440"/>
                        </a:xfrm>
                        <a:prstGeom prst="line">
                          <a:avLst/>
                        </a:prstGeom>
                        <a:ln w="90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55pt,14.75pt" to="553.1pt,14.8pt" ID="docshape20" stroked="f" style="position:absolute;mso-position-horizontal-relative:page" wp14:anchorId="04317359">
                <v:stroke color="#3465a4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23" w:after="0"/>
        <w:ind w:left="3125" w:hanging="0"/>
        <w:rPr>
          <w:i/>
          <w:i/>
        </w:rPr>
      </w:pPr>
      <w:r>
        <w:rPr>
          <w:i/>
        </w:rPr>
        <w:t>(Ф.И.О.</w:t>
      </w:r>
      <w:r>
        <w:rPr>
          <w:i/>
          <w:spacing w:val="-8"/>
        </w:rPr>
        <w:t xml:space="preserve"> </w:t>
      </w:r>
      <w:r>
        <w:rPr>
          <w:i/>
        </w:rPr>
        <w:t>заявителя,</w:t>
      </w:r>
      <w:r>
        <w:rPr>
          <w:i/>
          <w:spacing w:val="-11"/>
        </w:rPr>
        <w:t xml:space="preserve"> </w:t>
      </w:r>
      <w:r>
        <w:rPr>
          <w:i/>
        </w:rPr>
        <w:t>дата</w:t>
      </w:r>
      <w:r>
        <w:rPr>
          <w:i/>
          <w:spacing w:val="-5"/>
        </w:rPr>
        <w:t xml:space="preserve"> </w:t>
      </w:r>
      <w:r>
        <w:rPr>
          <w:i/>
        </w:rPr>
        <w:t>направления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заявления)</w:t>
      </w:r>
    </w:p>
    <w:p>
      <w:pPr>
        <w:pStyle w:val="Style17"/>
        <w:ind w:left="0" w:hanging="0"/>
        <w:rPr>
          <w:i/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behindDoc="1" distT="0" distB="0" distL="0" distR="0" simplePos="0" locked="0" layoutInCell="1" allowOverlap="1" relativeHeight="7" wp14:anchorId="6910999F">
                <wp:simplePos x="0" y="0"/>
                <wp:positionH relativeFrom="page">
                  <wp:posOffset>718185</wp:posOffset>
                </wp:positionH>
                <wp:positionV relativeFrom="paragraph">
                  <wp:posOffset>150495</wp:posOffset>
                </wp:positionV>
                <wp:extent cx="6277610" cy="4445"/>
                <wp:effectExtent l="0" t="0" r="0" b="0"/>
                <wp:wrapTopAndBottom/>
                <wp:docPr id="4" name="docshap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60" cy="1440"/>
                        </a:xfrm>
                        <a:prstGeom prst="line">
                          <a:avLst/>
                        </a:prstGeom>
                        <a:ln w="68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55pt,11.8pt" to="550.75pt,11.85pt" ID="docshape21" stroked="f" style="position:absolute;mso-position-horizontal-relative:page" wp14:anchorId="6910999F">
                <v:stroke color="#3465a4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Style17"/>
        <w:spacing w:before="7" w:after="0"/>
        <w:ind w:left="0" w:hanging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Style17"/>
        <w:tabs>
          <w:tab w:val="left" w:pos="5078" w:leader="none"/>
          <w:tab w:val="left" w:pos="5889" w:leader="none"/>
          <w:tab w:val="left" w:pos="9870" w:leader="none"/>
        </w:tabs>
        <w:spacing w:before="88" w:after="0"/>
        <w:ind w:left="110" w:right="179" w:hanging="0"/>
        <w:jc w:val="both"/>
        <w:rPr/>
      </w:pPr>
      <w:r>
        <w:rPr/>
        <w:t>принято решение об отказе в приеме документов, необходимых для предоставления муниципальной услуги</w:t>
        <w:tab/>
        <w:t>«Выдача акта освидетельствования проведения основных работ по строительству</w:t>
        <w:tab/>
        <w:t>(реконструкции) объекта индивидуального</w:t>
      </w:r>
      <w:r>
        <w:rPr>
          <w:spacing w:val="-11"/>
        </w:rPr>
        <w:t xml:space="preserve"> </w:t>
      </w:r>
      <w:r>
        <w:rPr/>
        <w:t>жилищного</w:t>
      </w:r>
      <w:r>
        <w:rPr>
          <w:spacing w:val="-11"/>
        </w:rPr>
        <w:t xml:space="preserve"> </w:t>
      </w:r>
      <w:r>
        <w:rPr/>
        <w:t>строительства</w:t>
      </w:r>
      <w:r>
        <w:rPr>
          <w:spacing w:val="-12"/>
        </w:rPr>
        <w:t xml:space="preserve"> </w:t>
      </w:r>
      <w:r>
        <w:rPr/>
        <w:t>с</w:t>
      </w:r>
      <w:r>
        <w:rPr>
          <w:spacing w:val="-12"/>
        </w:rPr>
        <w:t xml:space="preserve"> </w:t>
      </w:r>
      <w:r>
        <w:rPr/>
        <w:t>привлечением</w:t>
      </w:r>
      <w:r>
        <w:rPr>
          <w:spacing w:val="-12"/>
        </w:rPr>
        <w:t xml:space="preserve"> </w:t>
      </w:r>
      <w:r>
        <w:rPr/>
        <w:t>средств</w:t>
      </w:r>
      <w:r>
        <w:rPr>
          <w:spacing w:val="-12"/>
        </w:rPr>
        <w:t xml:space="preserve"> </w:t>
      </w:r>
      <w:r>
        <w:rPr/>
        <w:t>материнского (семейного) капитала» в связи с:</w:t>
      </w:r>
      <w:r>
        <w:rPr>
          <w:u w:val="single"/>
        </w:rPr>
        <w:tab/>
        <w:tab/>
        <w:tab/>
      </w:r>
    </w:p>
    <w:p>
      <w:pPr>
        <w:pStyle w:val="Normal"/>
        <w:spacing w:lineRule="exact" w:line="251"/>
        <w:ind w:left="5478" w:hanging="0"/>
        <w:rPr>
          <w:i/>
          <w:i/>
        </w:rPr>
      </w:pPr>
      <w:r>
        <w:rPr>
          <w:i/>
        </w:rPr>
        <w:t>(указываются</w:t>
      </w:r>
      <w:r>
        <w:rPr>
          <w:i/>
          <w:spacing w:val="-13"/>
        </w:rPr>
        <w:t xml:space="preserve"> </w:t>
      </w:r>
      <w:r>
        <w:rPr>
          <w:i/>
        </w:rPr>
        <w:t>основания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отказа</w:t>
      </w:r>
    </w:p>
    <w:p>
      <w:pPr>
        <w:pStyle w:val="Style17"/>
        <w:spacing w:before="8" w:after="0"/>
        <w:ind w:left="0" w:hanging="0"/>
        <w:rPr>
          <w:i/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behindDoc="1" distT="0" distB="0" distL="0" distR="0" simplePos="0" locked="0" layoutInCell="1" allowOverlap="1" relativeHeight="8" wp14:anchorId="52637A1D">
                <wp:simplePos x="0" y="0"/>
                <wp:positionH relativeFrom="page">
                  <wp:posOffset>725805</wp:posOffset>
                </wp:positionH>
                <wp:positionV relativeFrom="paragraph">
                  <wp:posOffset>148590</wp:posOffset>
                </wp:positionV>
                <wp:extent cx="6277610" cy="4445"/>
                <wp:effectExtent l="0" t="0" r="0" b="0"/>
                <wp:wrapTopAndBottom/>
                <wp:docPr id="5" name="docshap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60" cy="1440"/>
                        </a:xfrm>
                        <a:prstGeom prst="line">
                          <a:avLst/>
                        </a:prstGeom>
                        <a:ln w="68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15pt,11.65pt" to="551.35pt,11.7pt" ID="docshape22" stroked="f" style="position:absolute;mso-position-horizontal-relative:page" wp14:anchorId="52637A1D">
                <v:stroke color="#3465a4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20" w:after="0"/>
        <w:ind w:left="311" w:right="424" w:hanging="0"/>
        <w:jc w:val="center"/>
        <w:rPr>
          <w:i/>
          <w:i/>
        </w:rPr>
      </w:pPr>
      <w:r>
        <w:rPr>
          <w:i/>
        </w:rPr>
        <w:t>в</w:t>
      </w:r>
      <w:r>
        <w:rPr>
          <w:i/>
          <w:spacing w:val="-7"/>
        </w:rPr>
        <w:t xml:space="preserve"> </w:t>
      </w:r>
      <w:r>
        <w:rPr>
          <w:i/>
        </w:rPr>
        <w:t>приеме</w:t>
      </w:r>
      <w:r>
        <w:rPr>
          <w:i/>
          <w:spacing w:val="-6"/>
        </w:rPr>
        <w:t xml:space="preserve"> </w:t>
      </w:r>
      <w:r>
        <w:rPr>
          <w:i/>
        </w:rPr>
        <w:t>документов,</w:t>
      </w:r>
      <w:r>
        <w:rPr>
          <w:i/>
          <w:spacing w:val="-6"/>
        </w:rPr>
        <w:t xml:space="preserve"> </w:t>
      </w:r>
      <w:r>
        <w:rPr>
          <w:i/>
        </w:rPr>
        <w:t>необходимых</w:t>
      </w:r>
      <w:r>
        <w:rPr>
          <w:i/>
          <w:spacing w:val="-7"/>
        </w:rPr>
        <w:t xml:space="preserve"> </w:t>
      </w:r>
      <w:r>
        <w:rPr>
          <w:i/>
        </w:rPr>
        <w:t>для</w:t>
      </w:r>
      <w:r>
        <w:rPr>
          <w:i/>
          <w:spacing w:val="-6"/>
        </w:rPr>
        <w:t xml:space="preserve"> </w:t>
      </w:r>
      <w:r>
        <w:rPr>
          <w:i/>
        </w:rPr>
        <w:t>предоставления</w:t>
      </w:r>
      <w:r>
        <w:rPr>
          <w:i/>
          <w:spacing w:val="-6"/>
        </w:rPr>
        <w:t xml:space="preserve"> </w:t>
      </w:r>
      <w:r>
        <w:rPr>
          <w:i/>
        </w:rPr>
        <w:t>муниципальной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услуги)</w:t>
      </w:r>
    </w:p>
    <w:p>
      <w:pPr>
        <w:pStyle w:val="Style17"/>
        <w:spacing w:before="1" w:after="0"/>
        <w:ind w:left="0" w:hanging="0"/>
        <w:rPr>
          <w:i/>
          <w:i/>
        </w:rPr>
      </w:pPr>
      <w:r>
        <w:rPr>
          <w:i/>
        </w:rPr>
      </w:r>
    </w:p>
    <w:p>
      <w:pPr>
        <w:pStyle w:val="Style17"/>
        <w:ind w:left="110" w:right="280" w:firstLine="460"/>
        <w:jc w:val="both"/>
        <w:rPr/>
      </w:pPr>
      <w:r>
        <w:rPr/>
        <w:t>Дополнительно</w:t>
      </w:r>
      <w:r>
        <w:rPr>
          <w:spacing w:val="-9"/>
        </w:rPr>
        <w:t xml:space="preserve"> </w:t>
      </w:r>
      <w:r>
        <w:rPr/>
        <w:t>информируем</w:t>
      </w:r>
      <w:r>
        <w:rPr>
          <w:spacing w:val="-10"/>
        </w:rPr>
        <w:t xml:space="preserve"> </w:t>
      </w:r>
      <w:r>
        <w:rPr/>
        <w:t>о</w:t>
      </w:r>
      <w:r>
        <w:rPr>
          <w:spacing w:val="-9"/>
        </w:rPr>
        <w:t xml:space="preserve"> </w:t>
      </w:r>
      <w:r>
        <w:rPr/>
        <w:t>возможности</w:t>
      </w:r>
      <w:r>
        <w:rPr>
          <w:spacing w:val="-9"/>
        </w:rPr>
        <w:t xml:space="preserve"> </w:t>
      </w:r>
      <w:r>
        <w:rPr/>
        <w:t>повторного</w:t>
      </w:r>
      <w:r>
        <w:rPr>
          <w:spacing w:val="-9"/>
        </w:rPr>
        <w:t xml:space="preserve"> </w:t>
      </w:r>
      <w:r>
        <w:rPr/>
        <w:t>обращения</w:t>
      </w:r>
      <w:r>
        <w:rPr>
          <w:spacing w:val="-9"/>
        </w:rPr>
        <w:t xml:space="preserve"> </w:t>
      </w:r>
      <w:r>
        <w:rPr/>
        <w:t xml:space="preserve"> в управление архитектуры, градостроительства и земельных отношений города Калуги с заявлением о предоставлении муниципальной  услуги после устранения указанных нарушений.</w:t>
      </w:r>
    </w:p>
    <w:p>
      <w:pPr>
        <w:pStyle w:val="Style17"/>
        <w:ind w:left="110" w:right="280" w:firstLine="460"/>
        <w:jc w:val="both"/>
        <w:rPr/>
      </w:pPr>
      <w:r>
        <w:rPr/>
        <w:t>Настоящий отказ может быть обжалован в досудебном порядке путем направления</w:t>
      </w:r>
      <w:r>
        <w:rPr>
          <w:spacing w:val="-10"/>
        </w:rPr>
        <w:t xml:space="preserve"> </w:t>
      </w:r>
      <w:r>
        <w:rPr/>
        <w:t>жалобы</w:t>
      </w:r>
      <w:r>
        <w:rPr>
          <w:spacing w:val="-10"/>
        </w:rPr>
        <w:t xml:space="preserve"> </w:t>
      </w:r>
      <w:r>
        <w:rPr/>
        <w:t>в</w:t>
      </w:r>
      <w:r>
        <w:rPr>
          <w:i/>
        </w:rPr>
        <w:t xml:space="preserve"> </w:t>
      </w:r>
      <w:r>
        <w:rPr>
          <w:iCs/>
        </w:rPr>
        <w:t>Городскую Управу города Калуги, в управление архитектуры, градостроительства и земельных отношений города Калуги,</w:t>
      </w:r>
      <w:r>
        <w:rPr/>
        <w:t xml:space="preserve"> а также в судебном порядке.</w:t>
      </w:r>
    </w:p>
    <w:p>
      <w:pPr>
        <w:pStyle w:val="Style17"/>
        <w:ind w:left="0" w:hanging="0"/>
        <w:rPr>
          <w:sz w:val="30"/>
        </w:rPr>
      </w:pPr>
      <w:r>
        <w:rPr>
          <w:sz w:val="30"/>
        </w:rPr>
      </w:r>
    </w:p>
    <w:p>
      <w:pPr>
        <w:pStyle w:val="Style17"/>
        <w:ind w:left="0" w:hanging="0"/>
        <w:rPr>
          <w:sz w:val="30"/>
        </w:rPr>
      </w:pPr>
      <w:r>
        <w:rPr>
          <w:sz w:val="30"/>
        </w:rPr>
      </w:r>
    </w:p>
    <w:p>
      <w:pPr>
        <w:pStyle w:val="Style17"/>
        <w:spacing w:before="182" w:after="7"/>
        <w:ind w:left="110" w:hanging="0"/>
        <w:rPr/>
      </w:pPr>
      <w:r>
        <w:rPr/>
        <w:t>Должностное</w:t>
      </w:r>
      <w:r>
        <w:rPr>
          <w:spacing w:val="-10"/>
        </w:rPr>
        <w:t xml:space="preserve"> </w:t>
      </w:r>
      <w:r>
        <w:rPr/>
        <w:t>лицо</w:t>
      </w:r>
      <w:r>
        <w:rPr>
          <w:spacing w:val="-8"/>
        </w:rPr>
        <w:t xml:space="preserve"> </w:t>
      </w:r>
      <w:r>
        <w:rPr>
          <w:spacing w:val="-4"/>
        </w:rPr>
        <w:t>(ФИО)</w:t>
      </w:r>
    </w:p>
    <w:p>
      <w:pPr>
        <w:pStyle w:val="Style17"/>
        <w:spacing w:lineRule="exact" w:line="20"/>
        <w:ind w:left="5744" w:hanging="0"/>
        <w:rPr>
          <w:sz w:val="2"/>
        </w:rPr>
      </w:pPr>
      <w:r>
        <w:rPr/>
        <mc:AlternateContent>
          <mc:Choice Requires="wpg">
            <w:drawing>
              <wp:inline distT="0" distB="0" distL="0" distR="0" wp14:anchorId="0081D706">
                <wp:extent cx="2734945" cy="1016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4200" cy="93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734200" cy="9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8pt;width:215.3pt;height:0.75pt" coordorigin="0,-16" coordsize="4306,15">
                <v:rect id="shape_0" fillcolor="black" stroked="f" style="position:absolute;left:0;top:-16;width:4305;height:14;mso-position-vertical:top">
                  <w10:wrap type="none"/>
                  <v:fill o:detectmouseclick="t" type="solid" color2="whit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lineRule="auto" w:line="235" w:before="92" w:after="0"/>
        <w:ind w:left="5980" w:right="439" w:hanging="0"/>
        <w:jc w:val="center"/>
        <w:rPr>
          <w:sz w:val="20"/>
        </w:rPr>
      </w:pPr>
      <w:r>
        <w:rPr>
          <w:sz w:val="20"/>
        </w:rPr>
        <w:t>(подпись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</w:t>
      </w:r>
      <w:r>
        <w:rPr>
          <w:spacing w:val="-13"/>
          <w:sz w:val="20"/>
        </w:rPr>
        <w:t xml:space="preserve"> </w:t>
      </w:r>
      <w:r>
        <w:rPr>
          <w:sz w:val="20"/>
        </w:rPr>
        <w:t>Уполномоченного органа</w:t>
      </w:r>
      <w:r>
        <w:rPr>
          <w:spacing w:val="-2"/>
          <w:sz w:val="20"/>
        </w:rPr>
        <w:t>)</w:t>
      </w:r>
    </w:p>
    <w:p>
      <w:pPr>
        <w:sectPr>
          <w:type w:val="continuous"/>
          <w:pgSz w:w="11906" w:h="16838"/>
          <w:pgMar w:left="1020" w:right="640" w:header="761" w:top="118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Style17"/>
        <w:ind w:left="110" w:right="280" w:firstLine="460"/>
        <w:rPr/>
      </w:pPr>
      <w:r>
        <w:rPr/>
      </w:r>
    </w:p>
    <w:p>
      <w:pPr>
        <w:sectPr>
          <w:type w:val="continuous"/>
          <w:pgSz w:w="11906" w:h="16838"/>
          <w:pgMar w:left="1020" w:right="640" w:header="761" w:top="1180" w:footer="0" w:bottom="280" w:gutter="0"/>
          <w:formProt w:val="false"/>
          <w:textDirection w:val="lrTb"/>
          <w:docGrid w:type="default" w:linePitch="100" w:charSpace="4096"/>
        </w:sectPr>
      </w:pPr>
    </w:p>
    <w:p>
      <w:pPr>
        <w:pStyle w:val="Style17"/>
        <w:spacing w:lineRule="exact" w:line="322" w:before="83" w:after="0"/>
        <w:ind w:left="10294" w:hanging="0"/>
        <w:rPr/>
      </w:pPr>
      <w:r>
        <w:rPr/>
        <w:t>Приложение</w:t>
      </w:r>
      <w:r>
        <w:rPr>
          <w:spacing w:val="-9"/>
        </w:rPr>
        <w:t xml:space="preserve"> </w:t>
      </w:r>
      <w:r>
        <w:rPr/>
        <w:t>№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>
      <w:pPr>
        <w:pStyle w:val="Style17"/>
        <w:ind w:left="10294" w:right="69" w:hanging="0"/>
        <w:rPr/>
      </w:pPr>
      <w:r>
        <w:rPr/>
        <w:t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>
      <w:pPr>
        <w:pStyle w:val="Style17"/>
        <w:spacing w:before="2" w:after="0"/>
        <w:ind w:left="0" w:hanging="0"/>
        <w:rPr/>
      </w:pPr>
      <w:r>
        <w:rPr/>
      </w:r>
    </w:p>
    <w:p>
      <w:pPr>
        <w:pStyle w:val="Normal"/>
        <w:jc w:val="center"/>
        <w:rPr/>
      </w:pPr>
      <w:r>
        <w:rPr>
          <w:b/>
          <w:spacing w:val="-2"/>
          <w:sz w:val="24"/>
        </w:rPr>
        <w:t>Состав, последовательность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сроки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административных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процедур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(действий)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 предоставлении</w:t>
      </w:r>
      <w:r>
        <w:rPr>
          <w:b/>
          <w:spacing w:val="-1"/>
          <w:sz w:val="24"/>
        </w:rPr>
        <w:t xml:space="preserve"> 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w w:val="95"/>
          <w:sz w:val="24"/>
        </w:rPr>
        <w:t>муниципальной</w:t>
      </w:r>
      <w:r>
        <w:rPr>
          <w:b/>
          <w:spacing w:val="70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>
      <w:pPr>
        <w:pStyle w:val="Style17"/>
        <w:spacing w:before="11" w:after="0"/>
        <w:ind w:left="0" w:hanging="0"/>
        <w:rPr>
          <w:b/>
          <w:b/>
          <w:sz w:val="11"/>
        </w:rPr>
      </w:pPr>
      <w:r>
        <w:rPr>
          <w:b/>
          <w:sz w:val="11"/>
        </w:rPr>
      </w:r>
    </w:p>
    <w:tbl>
      <w:tblPr>
        <w:tblStyle w:val="TableNormal"/>
        <w:tblW w:w="15027" w:type="dxa"/>
        <w:jc w:val="lef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024"/>
        <w:gridCol w:w="2135"/>
        <w:gridCol w:w="2069"/>
        <w:gridCol w:w="2128"/>
        <w:gridCol w:w="2129"/>
        <w:gridCol w:w="2281"/>
        <w:gridCol w:w="2260"/>
      </w:tblGrid>
      <w:tr>
        <w:trPr>
          <w:trHeight w:val="1156" w:hRule="atLeast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для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начала </w:t>
            </w:r>
            <w:r>
              <w:rPr>
                <w:b/>
                <w:spacing w:val="-2"/>
                <w:sz w:val="20"/>
                <w:szCs w:val="20"/>
              </w:rPr>
              <w:t>административной процедуры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Срок </w:t>
            </w:r>
            <w:r>
              <w:rPr>
                <w:b/>
                <w:spacing w:val="-2"/>
                <w:sz w:val="20"/>
                <w:szCs w:val="20"/>
              </w:rPr>
              <w:t>выполнения администра</w:t>
            </w:r>
            <w:r>
              <w:rPr>
                <w:b/>
                <w:sz w:val="20"/>
                <w:szCs w:val="20"/>
              </w:rPr>
              <w:t>тивных</w:t>
            </w:r>
            <w:r>
              <w:rPr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действий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Должност</w:t>
            </w:r>
            <w:r>
              <w:rPr>
                <w:b/>
                <w:sz w:val="20"/>
                <w:szCs w:val="20"/>
              </w:rPr>
              <w:t xml:space="preserve">ное лицо, </w:t>
            </w:r>
            <w:r>
              <w:rPr>
                <w:b/>
                <w:spacing w:val="-2"/>
                <w:sz w:val="20"/>
                <w:szCs w:val="20"/>
              </w:rPr>
              <w:t>ответственн</w:t>
            </w:r>
            <w:r>
              <w:rPr>
                <w:b/>
                <w:sz w:val="20"/>
                <w:szCs w:val="20"/>
              </w:rPr>
              <w:t xml:space="preserve">ое за </w:t>
            </w:r>
            <w:r>
              <w:rPr>
                <w:b/>
                <w:spacing w:val="-2"/>
                <w:sz w:val="20"/>
                <w:szCs w:val="20"/>
              </w:rPr>
              <w:t>выполнение административного действия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Место </w:t>
            </w:r>
            <w:r>
              <w:rPr>
                <w:b/>
                <w:spacing w:val="-2"/>
                <w:sz w:val="20"/>
                <w:szCs w:val="20"/>
              </w:rPr>
              <w:t>выполнения административн</w:t>
            </w:r>
            <w:r>
              <w:rPr>
                <w:b/>
                <w:sz w:val="20"/>
                <w:szCs w:val="20"/>
              </w:rPr>
              <w:t xml:space="preserve">ого действия/ </w:t>
            </w:r>
            <w:r>
              <w:rPr>
                <w:b/>
                <w:spacing w:val="-2"/>
                <w:sz w:val="20"/>
                <w:szCs w:val="20"/>
              </w:rPr>
              <w:t>используемая информационная система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Критери</w:t>
            </w:r>
            <w:r>
              <w:rPr>
                <w:b/>
                <w:spacing w:val="-10"/>
                <w:sz w:val="20"/>
                <w:szCs w:val="20"/>
              </w:rPr>
              <w:t xml:space="preserve">и </w:t>
            </w:r>
            <w:r>
              <w:rPr>
                <w:b/>
                <w:spacing w:val="-2"/>
                <w:sz w:val="20"/>
                <w:szCs w:val="20"/>
              </w:rPr>
              <w:t>приняти</w:t>
            </w:r>
            <w:r>
              <w:rPr>
                <w:b/>
                <w:spacing w:val="-10"/>
                <w:sz w:val="20"/>
                <w:szCs w:val="20"/>
              </w:rPr>
              <w:t xml:space="preserve">я </w:t>
            </w:r>
            <w:r>
              <w:rPr>
                <w:b/>
                <w:spacing w:val="-2"/>
                <w:sz w:val="20"/>
                <w:szCs w:val="20"/>
              </w:rPr>
              <w:t>решения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Результат административ</w:t>
            </w:r>
            <w:r>
              <w:rPr>
                <w:b/>
                <w:sz w:val="20"/>
                <w:szCs w:val="20"/>
              </w:rPr>
              <w:t xml:space="preserve">ного действия, </w:t>
            </w:r>
            <w:r>
              <w:rPr>
                <w:b/>
                <w:spacing w:val="-2"/>
                <w:sz w:val="20"/>
                <w:szCs w:val="20"/>
              </w:rPr>
              <w:t>способ фиксации</w:t>
            </w:r>
          </w:p>
        </w:tc>
      </w:tr>
      <w:tr>
        <w:trPr>
          <w:trHeight w:val="274" w:hRule="atLeast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7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7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8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5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8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7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4"/>
              <w:ind w:left="9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15" w:hRule="atLeast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4686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Проверка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регистрация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заявления</w:t>
            </w:r>
          </w:p>
        </w:tc>
      </w:tr>
      <w:tr>
        <w:trPr>
          <w:trHeight w:val="1261" w:hRule="atLeast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документов для </w:t>
            </w:r>
            <w:r>
              <w:rPr>
                <w:spacing w:val="-2"/>
                <w:sz w:val="20"/>
                <w:szCs w:val="20"/>
              </w:rPr>
              <w:t xml:space="preserve">предоставления </w:t>
            </w:r>
            <w:r>
              <w:rPr>
                <w:sz w:val="20"/>
                <w:szCs w:val="20"/>
              </w:rPr>
              <w:t>муниципальной услуги в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управление архитектуры, градостроительства и земельных отношений города Калуги (далее- Уполномоченный орган)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проверка </w:t>
            </w:r>
            <w:r>
              <w:rPr>
                <w:spacing w:val="-2"/>
                <w:sz w:val="20"/>
                <w:szCs w:val="20"/>
              </w:rPr>
              <w:t xml:space="preserve">комплектности </w:t>
            </w:r>
            <w:r>
              <w:rPr>
                <w:sz w:val="20"/>
                <w:szCs w:val="20"/>
              </w:rPr>
              <w:t xml:space="preserve">документов на </w:t>
            </w:r>
            <w:r>
              <w:rPr>
                <w:spacing w:val="-2"/>
                <w:sz w:val="20"/>
                <w:szCs w:val="20"/>
              </w:rPr>
              <w:t xml:space="preserve">наличие/отсутствие </w:t>
            </w:r>
            <w:r>
              <w:rPr>
                <w:sz w:val="20"/>
                <w:szCs w:val="20"/>
              </w:rPr>
              <w:t>оснований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отказа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приеме документов, </w:t>
            </w:r>
            <w:r>
              <w:rPr>
                <w:spacing w:val="-2"/>
                <w:sz w:val="20"/>
                <w:szCs w:val="20"/>
              </w:rPr>
              <w:t xml:space="preserve">предусмотренных </w:t>
            </w:r>
            <w:r>
              <w:rPr>
                <w:sz w:val="20"/>
                <w:szCs w:val="20"/>
              </w:rPr>
              <w:t xml:space="preserve">пунктом 2.6 </w:t>
            </w:r>
            <w:r>
              <w:rPr>
                <w:spacing w:val="-2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рабочего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дня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Сотрудник организационно-контрольного отдела Уполномоченного органа</w:t>
            </w:r>
          </w:p>
          <w:p>
            <w:pPr>
              <w:pStyle w:val="TableParagraph"/>
              <w:spacing w:before="2" w:after="0"/>
              <w:ind w:left="0" w:hanging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TableParagraph"/>
              <w:spacing w:lineRule="exact" w:line="258"/>
              <w:ind w:left="10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орган / </w:t>
            </w:r>
            <w:r>
              <w:rPr>
                <w:spacing w:val="-11"/>
                <w:sz w:val="20"/>
                <w:szCs w:val="20"/>
              </w:rPr>
              <w:t>ИС «Платформа государственных сервисом (далее-</w:t>
            </w:r>
            <w:r>
              <w:rPr>
                <w:sz w:val="20"/>
                <w:szCs w:val="20"/>
              </w:rPr>
              <w:t>ПГС)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Наличие (отсутствие) оснований для отказа в приеме документов, предусмотренных </w:t>
            </w:r>
            <w:r>
              <w:rPr>
                <w:sz w:val="20"/>
                <w:szCs w:val="20"/>
              </w:rPr>
              <w:t xml:space="preserve">пунктом 2.6 </w:t>
            </w:r>
            <w:r>
              <w:rPr>
                <w:spacing w:val="-2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регистрация</w:t>
            </w:r>
            <w:r>
              <w:rPr>
                <w:sz w:val="20"/>
                <w:szCs w:val="20"/>
              </w:rPr>
              <w:t xml:space="preserve"> заявления и документов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pacing w:val="-4"/>
                <w:sz w:val="20"/>
                <w:szCs w:val="20"/>
              </w:rPr>
              <w:t>ПГС</w:t>
            </w:r>
          </w:p>
          <w:p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(присвоение </w:t>
            </w:r>
            <w:r>
              <w:rPr>
                <w:sz w:val="20"/>
                <w:szCs w:val="20"/>
              </w:rPr>
              <w:t xml:space="preserve">номера и </w:t>
            </w:r>
            <w:r>
              <w:rPr>
                <w:spacing w:val="-2"/>
                <w:sz w:val="20"/>
                <w:szCs w:val="20"/>
              </w:rPr>
              <w:t xml:space="preserve">датирование);, назначение специалиста отдела объектов капитального строительства, ответственного </w:t>
            </w:r>
            <w:r>
              <w:rPr>
                <w:spacing w:val="-6"/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предоставление муниципальной услуги и передача ему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документов или подготовка уведомления об отказе в приеме документов, в случае наличия оснований для отказа в приеме документов</w:t>
            </w:r>
          </w:p>
        </w:tc>
      </w:tr>
      <w:tr>
        <w:trPr>
          <w:trHeight w:val="1545" w:hRule="atLeast"/>
        </w:trPr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решения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 отказе в приеме документов, в случае выявления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оснований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отказа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приеме </w:t>
            </w:r>
            <w:r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2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04" w:hanging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158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заявления, в случае отсутствия оснований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отказа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приеме документов</w:t>
            </w:r>
          </w:p>
        </w:tc>
        <w:tc>
          <w:tcPr>
            <w:tcW w:w="2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166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8"/>
              <w:ind w:left="104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6" w:right="-216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2.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Получение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сведений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посредством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СМЭВ</w:t>
            </w:r>
          </w:p>
        </w:tc>
      </w:tr>
      <w:tr>
        <w:trPr>
          <w:trHeight w:val="1261" w:hRule="atLeast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пакет зарегистрированных документов, поступивших </w:t>
            </w:r>
            <w:r>
              <w:rPr>
                <w:sz w:val="20"/>
                <w:szCs w:val="20"/>
              </w:rPr>
              <w:t xml:space="preserve">специалисту отдела объектов капитального строительства, ответственному за </w:t>
            </w:r>
            <w:r>
              <w:rPr>
                <w:spacing w:val="-2"/>
                <w:sz w:val="20"/>
                <w:szCs w:val="20"/>
              </w:rPr>
              <w:t>предоставление муниципальной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158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направление межведомственных </w:t>
            </w:r>
            <w:r>
              <w:rPr>
                <w:sz w:val="20"/>
                <w:szCs w:val="20"/>
              </w:rPr>
              <w:t>запросов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органы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-2"/>
                <w:sz w:val="20"/>
                <w:szCs w:val="20"/>
              </w:rPr>
              <w:t>организации, указанные в подпункте 2.2.1 пункта 2.2. административного регламента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день </w:t>
            </w:r>
            <w:r>
              <w:rPr>
                <w:spacing w:val="-2"/>
                <w:sz w:val="20"/>
                <w:szCs w:val="20"/>
              </w:rPr>
              <w:t xml:space="preserve">регистрации </w:t>
            </w:r>
            <w:r>
              <w:rPr>
                <w:sz w:val="20"/>
                <w:szCs w:val="20"/>
              </w:rPr>
              <w:t xml:space="preserve">заявления и </w:t>
            </w:r>
            <w:r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объектов капитального строительства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ПГС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pacing w:val="-4"/>
                <w:sz w:val="20"/>
                <w:szCs w:val="20"/>
              </w:rPr>
              <w:t>СМЭВ (ИС «Полтава Калужской области»)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6" w:right="127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отсутстви</w:t>
            </w:r>
            <w:r>
              <w:rPr>
                <w:spacing w:val="-10"/>
                <w:sz w:val="20"/>
                <w:szCs w:val="20"/>
              </w:rPr>
              <w:t xml:space="preserve">е </w:t>
            </w:r>
            <w:r>
              <w:rPr>
                <w:spacing w:val="-2"/>
                <w:sz w:val="20"/>
                <w:szCs w:val="20"/>
              </w:rPr>
              <w:t>документ</w:t>
            </w:r>
            <w:r>
              <w:rPr>
                <w:spacing w:val="-4"/>
                <w:sz w:val="20"/>
                <w:szCs w:val="20"/>
              </w:rPr>
              <w:t xml:space="preserve">ов, </w:t>
            </w:r>
            <w:r>
              <w:rPr>
                <w:spacing w:val="-2"/>
                <w:sz w:val="20"/>
                <w:szCs w:val="20"/>
              </w:rPr>
              <w:t>необходи</w:t>
            </w:r>
            <w:r>
              <w:rPr>
                <w:sz w:val="20"/>
                <w:szCs w:val="20"/>
              </w:rPr>
              <w:t xml:space="preserve">мых для </w:t>
            </w:r>
            <w:r>
              <w:rPr>
                <w:spacing w:val="-2"/>
                <w:sz w:val="20"/>
                <w:szCs w:val="20"/>
              </w:rPr>
              <w:t>предоставл</w:t>
            </w:r>
            <w:r>
              <w:rPr>
                <w:spacing w:val="-4"/>
                <w:sz w:val="20"/>
                <w:szCs w:val="20"/>
              </w:rPr>
              <w:t xml:space="preserve">ения </w:t>
            </w:r>
            <w:r>
              <w:rPr>
                <w:spacing w:val="-2"/>
                <w:sz w:val="20"/>
                <w:szCs w:val="20"/>
              </w:rPr>
              <w:t>муниципальной услуги, находящи</w:t>
            </w:r>
            <w:r>
              <w:rPr>
                <w:sz w:val="20"/>
                <w:szCs w:val="20"/>
              </w:rPr>
              <w:t>хся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в </w:t>
            </w:r>
            <w:r>
              <w:rPr>
                <w:spacing w:val="-2"/>
                <w:sz w:val="20"/>
                <w:szCs w:val="20"/>
              </w:rPr>
              <w:t>распоряж</w:t>
            </w:r>
            <w:r>
              <w:rPr>
                <w:spacing w:val="-4"/>
                <w:sz w:val="20"/>
                <w:szCs w:val="20"/>
              </w:rPr>
              <w:t xml:space="preserve">ении </w:t>
            </w:r>
            <w:r>
              <w:rPr>
                <w:spacing w:val="-2"/>
                <w:sz w:val="20"/>
                <w:szCs w:val="20"/>
              </w:rPr>
              <w:t>государственных органов(организа</w:t>
            </w:r>
            <w:r>
              <w:rPr>
                <w:spacing w:val="-4"/>
                <w:sz w:val="20"/>
                <w:szCs w:val="20"/>
              </w:rPr>
              <w:t>ций)</w:t>
            </w:r>
            <w:r>
              <w:rPr>
                <w:spacing w:val="-2"/>
                <w:sz w:val="20"/>
                <w:szCs w:val="20"/>
              </w:rPr>
              <w:t xml:space="preserve"> указанных в подпункте 2.2.1 пункта 2.2. административного регламента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73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направление межведомственн</w:t>
            </w:r>
            <w:r>
              <w:rPr>
                <w:sz w:val="20"/>
                <w:szCs w:val="20"/>
              </w:rPr>
              <w:t xml:space="preserve">ого запроса в </w:t>
            </w:r>
            <w:r>
              <w:rPr>
                <w:spacing w:val="-2"/>
                <w:sz w:val="20"/>
                <w:szCs w:val="20"/>
              </w:rPr>
              <w:t>органы (организации), предоставляющ</w:t>
            </w:r>
            <w:r>
              <w:rPr>
                <w:sz w:val="20"/>
                <w:szCs w:val="20"/>
              </w:rPr>
              <w:t xml:space="preserve">ие документы </w:t>
            </w:r>
            <w:r>
              <w:rPr>
                <w:spacing w:val="-2"/>
                <w:sz w:val="20"/>
                <w:szCs w:val="20"/>
              </w:rPr>
              <w:t>(сведения), предусмотренны</w:t>
            </w:r>
            <w:r>
              <w:rPr>
                <w:sz w:val="20"/>
                <w:szCs w:val="20"/>
              </w:rPr>
              <w:t xml:space="preserve">е пунктом 2.7 </w:t>
            </w:r>
            <w:r>
              <w:rPr>
                <w:spacing w:val="-2"/>
                <w:sz w:val="20"/>
                <w:szCs w:val="20"/>
              </w:rPr>
              <w:t>Административ</w:t>
            </w:r>
            <w:r>
              <w:rPr>
                <w:spacing w:val="-4"/>
                <w:sz w:val="20"/>
                <w:szCs w:val="20"/>
              </w:rPr>
              <w:t>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регламента,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том числе с </w:t>
            </w:r>
            <w:r>
              <w:rPr>
                <w:spacing w:val="-2"/>
                <w:sz w:val="20"/>
                <w:szCs w:val="20"/>
              </w:rPr>
              <w:t xml:space="preserve">использованием </w:t>
            </w:r>
            <w:r>
              <w:rPr>
                <w:spacing w:val="-4"/>
                <w:sz w:val="20"/>
                <w:szCs w:val="20"/>
              </w:rPr>
              <w:t>СМЭВ</w:t>
            </w:r>
          </w:p>
        </w:tc>
      </w:tr>
      <w:tr>
        <w:trPr>
          <w:trHeight w:val="1261" w:hRule="atLeast"/>
        </w:trPr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ответов на </w:t>
            </w:r>
            <w:r>
              <w:rPr>
                <w:spacing w:val="-2"/>
                <w:sz w:val="20"/>
                <w:szCs w:val="20"/>
              </w:rPr>
              <w:t>межведомственные запросы,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</w:rPr>
              <w:t xml:space="preserve">полного комплекта </w:t>
            </w:r>
            <w:r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 xml:space="preserve">48 часов с момента направления </w:t>
            </w:r>
            <w:r>
              <w:rPr>
                <w:spacing w:val="-2"/>
                <w:sz w:val="20"/>
                <w:szCs w:val="20"/>
              </w:rPr>
              <w:t>межведомственно</w:t>
            </w:r>
            <w:r>
              <w:rPr>
                <w:sz w:val="20"/>
                <w:szCs w:val="20"/>
              </w:rPr>
              <w:t>го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запроса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орган или организацию, </w:t>
            </w:r>
            <w:r>
              <w:rPr>
                <w:spacing w:val="-2"/>
                <w:sz w:val="20"/>
                <w:szCs w:val="20"/>
              </w:rPr>
              <w:t>подпункте 2.2.1 пункта 2.2. административного регламента,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если иные сроки </w:t>
            </w:r>
            <w:r>
              <w:rPr>
                <w:spacing w:val="-2"/>
                <w:sz w:val="20"/>
                <w:szCs w:val="20"/>
              </w:rPr>
              <w:t>не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предусмотрены законодательство</w:t>
            </w:r>
            <w:r>
              <w:rPr>
                <w:sz w:val="20"/>
                <w:szCs w:val="20"/>
              </w:rPr>
              <w:t xml:space="preserve">м РФ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объектов капитального строительства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ПГС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spacing w:val="-4"/>
                <w:sz w:val="20"/>
                <w:szCs w:val="20"/>
              </w:rPr>
              <w:t>СМЭВ (ИС «Полтава Калужской области»)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получение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документов (сведений), необходимых </w:t>
            </w:r>
            <w:r>
              <w:rPr>
                <w:spacing w:val="-4"/>
                <w:sz w:val="20"/>
                <w:szCs w:val="20"/>
              </w:rPr>
              <w:t xml:space="preserve">для </w:t>
            </w:r>
            <w:r>
              <w:rPr>
                <w:spacing w:val="-2"/>
                <w:sz w:val="20"/>
                <w:szCs w:val="20"/>
              </w:rPr>
              <w:t>предоставления муниципальной услуги</w:t>
            </w:r>
          </w:p>
        </w:tc>
      </w:tr>
      <w:tr>
        <w:trPr>
          <w:trHeight w:val="64" w:hRule="atLeast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b/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b/>
                <w:bCs/>
                <w:spacing w:val="-8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Рассмотрение</w:t>
            </w:r>
            <w:r>
              <w:rPr>
                <w:b/>
                <w:bCs/>
                <w:spacing w:val="-12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документов</w:t>
            </w:r>
            <w:r>
              <w:rPr>
                <w:b/>
                <w:bCs/>
                <w:spacing w:val="-1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и</w:t>
            </w:r>
            <w:r>
              <w:rPr>
                <w:b/>
                <w:bCs/>
                <w:spacing w:val="-13"/>
                <w:sz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</w:rPr>
              <w:t>сведений</w:t>
            </w:r>
          </w:p>
        </w:tc>
      </w:tr>
      <w:tr>
        <w:trPr>
          <w:trHeight w:val="1261" w:hRule="atLeast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пакет зарегистрированных документов, поступивших </w:t>
            </w:r>
            <w:r>
              <w:rPr>
                <w:sz w:val="20"/>
                <w:szCs w:val="20"/>
              </w:rPr>
              <w:t xml:space="preserve">специалисту отдела объектов капитального строительства, ответственному за </w:t>
            </w:r>
            <w:r>
              <w:rPr>
                <w:spacing w:val="-2"/>
                <w:sz w:val="20"/>
                <w:szCs w:val="20"/>
              </w:rPr>
              <w:t>предоставление муниципальной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документов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сведений </w:t>
            </w:r>
            <w:r>
              <w:rPr>
                <w:spacing w:val="-2"/>
                <w:sz w:val="20"/>
                <w:szCs w:val="20"/>
              </w:rPr>
              <w:t>требованиям нормативных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правовых </w:t>
            </w:r>
            <w:r>
              <w:rPr>
                <w:sz w:val="20"/>
                <w:szCs w:val="20"/>
              </w:rPr>
              <w:t>актов, регулирующим предоставление муниципальной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  рабочих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объектов капитального строительства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Уполномоченный орган / </w:t>
            </w:r>
            <w:r>
              <w:rPr>
                <w:spacing w:val="-4"/>
                <w:sz w:val="20"/>
                <w:szCs w:val="20"/>
              </w:rPr>
              <w:t>ПГС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Наличие (отсутствие) оснований для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отказа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pacing w:val="-2"/>
                <w:sz w:val="20"/>
                <w:szCs w:val="20"/>
              </w:rPr>
              <w:t>предостав</w:t>
            </w:r>
            <w:r>
              <w:rPr>
                <w:spacing w:val="-4"/>
                <w:sz w:val="20"/>
                <w:szCs w:val="20"/>
              </w:rPr>
              <w:t xml:space="preserve">лении </w:t>
            </w:r>
            <w:r>
              <w:rPr>
                <w:spacing w:val="-2"/>
                <w:sz w:val="20"/>
                <w:szCs w:val="20"/>
              </w:rPr>
              <w:t xml:space="preserve">муниципальной услуги, предусмотренные пунктом </w:t>
            </w:r>
            <w:r>
              <w:rPr>
                <w:spacing w:val="-4"/>
                <w:sz w:val="20"/>
                <w:szCs w:val="20"/>
              </w:rPr>
              <w:t>2.9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Административного регламент</w:t>
            </w:r>
            <w:r>
              <w:rPr>
                <w:w w:val="99"/>
                <w:sz w:val="20"/>
                <w:szCs w:val="20"/>
              </w:rPr>
              <w:t>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>
        <w:trPr>
          <w:trHeight w:val="75" w:hRule="atLeast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129" w:hanging="0"/>
              <w:jc w:val="center"/>
              <w:rPr>
                <w:b/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4. Осмотр объекта</w:t>
            </w:r>
          </w:p>
        </w:tc>
      </w:tr>
      <w:tr>
        <w:trPr>
          <w:trHeight w:val="757" w:hRule="atLeast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103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документов и сведений требованиям нормативных правовых актов, регулирующим предоставление муниципальной услуги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>
              <w:rPr>
                <w:spacing w:val="-15"/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смотра </w:t>
            </w:r>
            <w:r>
              <w:rPr>
                <w:spacing w:val="-2"/>
                <w:sz w:val="20"/>
                <w:szCs w:val="20"/>
              </w:rPr>
              <w:t>объекта индивидуального жилищного строительства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рабочий</w:t>
            </w:r>
          </w:p>
          <w:p>
            <w:pPr>
              <w:pStyle w:val="TableParagraph"/>
              <w:spacing w:lineRule="exact" w:line="27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spacing w:before="4" w:after="0"/>
              <w:ind w:left="0" w:hanging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объектов капитального строительства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территории расположения объекта индивидуального жилищного строительства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right="127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Наличие (отсутствие) оснований для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отказа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pacing w:val="-2"/>
                <w:sz w:val="20"/>
                <w:szCs w:val="20"/>
              </w:rPr>
              <w:t>предостав</w:t>
            </w:r>
            <w:r>
              <w:rPr>
                <w:spacing w:val="-4"/>
                <w:sz w:val="20"/>
                <w:szCs w:val="20"/>
              </w:rPr>
              <w:t xml:space="preserve">лении </w:t>
            </w:r>
            <w:r>
              <w:rPr>
                <w:spacing w:val="-2"/>
                <w:sz w:val="20"/>
                <w:szCs w:val="20"/>
              </w:rPr>
              <w:t xml:space="preserve">муниципальной услуги, предусмотренные пунктом </w:t>
            </w:r>
            <w:r>
              <w:rPr>
                <w:spacing w:val="-4"/>
                <w:sz w:val="20"/>
                <w:szCs w:val="20"/>
              </w:rPr>
              <w:t>2.9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Административного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регламент</w:t>
            </w:r>
            <w:r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129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>
        <w:trPr>
          <w:trHeight w:val="92" w:hRule="atLeast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107" w:right="129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  <w:szCs w:val="24"/>
              </w:rPr>
              <w:t>о предоставлении или об отказе в предоставлении муниципальной услуги</w:t>
            </w:r>
          </w:p>
        </w:tc>
      </w:tr>
      <w:tr>
        <w:trPr>
          <w:trHeight w:val="1029" w:hRule="atLeast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результата </w:t>
            </w:r>
            <w:r>
              <w:rPr>
                <w:spacing w:val="-2"/>
                <w:sz w:val="20"/>
                <w:szCs w:val="20"/>
              </w:rPr>
              <w:t>предоставления муниципальной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решения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spacing w:val="-2"/>
                <w:sz w:val="20"/>
                <w:szCs w:val="20"/>
              </w:rPr>
              <w:t>предоставления муниципальной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pacing w:val="-8"/>
                <w:sz w:val="20"/>
                <w:szCs w:val="20"/>
              </w:rPr>
              <w:t>рабочий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отдела объектов капитального строительства;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Городского Головы – начальник Уполномоченного органа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орган /</w:t>
            </w:r>
            <w:r>
              <w:rPr>
                <w:spacing w:val="-4"/>
                <w:sz w:val="20"/>
                <w:szCs w:val="20"/>
              </w:rPr>
              <w:t>ПГС</w:t>
            </w:r>
          </w:p>
        </w:tc>
        <w:tc>
          <w:tcPr>
            <w:tcW w:w="2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акт освидетельствования проведения основных работ по строительству (реконструкции)объекта ИЖС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pacing w:val="-2"/>
                <w:sz w:val="20"/>
                <w:szCs w:val="20"/>
              </w:rPr>
              <w:t>подписанный лицами, участвующим в осмотре объекта индивидуального жилищного строительства/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усиленной квалифицирован</w:t>
            </w:r>
            <w:r>
              <w:rPr>
                <w:sz w:val="20"/>
                <w:szCs w:val="20"/>
              </w:rPr>
              <w:t xml:space="preserve">ной подписью </w:t>
            </w:r>
            <w:r>
              <w:rPr>
                <w:spacing w:val="-2"/>
                <w:sz w:val="20"/>
                <w:szCs w:val="20"/>
              </w:rPr>
              <w:t>руководителя Уполномоченного органа или иного уполномоченного им лица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>
        <w:trPr>
          <w:trHeight w:val="210" w:hRule="atLeast"/>
        </w:trPr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решения о предоставлении муниципальной услуги</w:t>
            </w:r>
          </w:p>
        </w:tc>
        <w:tc>
          <w:tcPr>
            <w:tcW w:w="2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20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решения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 отказе в </w:t>
            </w:r>
            <w:r>
              <w:rPr>
                <w:spacing w:val="-2"/>
                <w:sz w:val="20"/>
                <w:szCs w:val="20"/>
              </w:rPr>
              <w:t>предоставлении муниципальной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firstLine="72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Уведомление об отказе в предоставлении муниципальной услуги, подписанное уполномоченным должностным лицом </w:t>
            </w:r>
          </w:p>
        </w:tc>
      </w:tr>
      <w:tr>
        <w:trPr>
          <w:trHeight w:val="210" w:hRule="atLeast"/>
        </w:trPr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  <w:highlight w:val="yellow"/>
              </w:rPr>
            </w:pPr>
            <w:r>
              <w:rPr>
                <w:sz w:val="24"/>
                <w:szCs w:val="24"/>
              </w:rPr>
              <w:t>6. Выдача заявителю результата предоставления муниципальной услуги</w:t>
            </w:r>
          </w:p>
        </w:tc>
      </w:tr>
      <w:tr>
        <w:trPr>
          <w:trHeight w:val="210" w:hRule="atLeast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Подписанный результат предоставления муниципальной услуги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0"/>
                <w:szCs w:val="20"/>
                <w:highlight w:val="yellow"/>
              </w:rPr>
            </w:pPr>
            <w:r>
              <w:rPr>
                <w:rFonts w:eastAsia="Calibri" w:eastAsiaTheme="minorHAnsi"/>
                <w:sz w:val="20"/>
                <w:szCs w:val="20"/>
              </w:rPr>
              <w:t>Выдача или направление заявителю или его представителю результата предоставления муниципальной услуги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рабочий день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Специалист отдела объектов капитального строительства;</w:t>
            </w:r>
          </w:p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Специалист организационно -контрольного отдела</w:t>
            </w:r>
          </w:p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Уполномоченный орган /</w:t>
            </w:r>
            <w:r>
              <w:rPr>
                <w:spacing w:val="-4"/>
                <w:sz w:val="20"/>
                <w:szCs w:val="20"/>
              </w:rPr>
              <w:t>ПГС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  <w:highlight w:val="yellow"/>
              </w:rPr>
            </w:pPr>
            <w:r>
              <w:rPr>
                <w:spacing w:val="-2"/>
                <w:sz w:val="20"/>
                <w:szCs w:val="20"/>
              </w:rPr>
              <w:t>-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ind w:left="0" w:hanging="0"/>
              <w:jc w:val="center"/>
              <w:rPr>
                <w:spacing w:val="-2"/>
                <w:sz w:val="20"/>
                <w:szCs w:val="20"/>
                <w:highlight w:val="yellow"/>
              </w:rPr>
            </w:pPr>
            <w:r>
              <w:rPr>
                <w:spacing w:val="-2"/>
                <w:sz w:val="20"/>
                <w:szCs w:val="20"/>
              </w:rPr>
              <w:t>Результат предоставления муниципальной услуги выдается заявителю или его представителю способом, указанным в заявлении</w:t>
            </w:r>
          </w:p>
        </w:tc>
      </w:tr>
    </w:tbl>
    <w:p>
      <w:pPr>
        <w:pStyle w:val="Style17"/>
        <w:ind w:left="0" w:hanging="0"/>
        <w:rPr>
          <w:b/>
          <w:b/>
        </w:rPr>
      </w:pPr>
      <w:r>
        <w:rPr>
          <w:b/>
        </w:rPr>
      </w:r>
    </w:p>
    <w:p>
      <w:pPr>
        <w:pStyle w:val="Style17"/>
        <w:spacing w:before="8" w:after="0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orient="landscape" w:w="16838" w:h="11906"/>
      <w:pgMar w:left="1040" w:right="1040" w:header="0" w:top="7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spacing w:lineRule="auto" w:line="0"/>
      <w:ind w:left="0" w:hanging="0"/>
      <w:rPr>
        <w:sz w:val="19"/>
      </w:rPr>
    </w:pPr>
    <w:r>
      <w:rPr>
        <w:sz w:val="19"/>
      </w:rPr>
      <mc:AlternateContent>
        <mc:Choice Requires="wps">
          <w:drawing>
            <wp:anchor behindDoc="1" distT="0" distB="0" distL="114300" distR="114300" simplePos="0" locked="0" layoutInCell="1" allowOverlap="1" relativeHeight="5" wp14:anchorId="4761C71F">
              <wp:simplePos x="0" y="0"/>
              <wp:positionH relativeFrom="page">
                <wp:posOffset>3749040</wp:posOffset>
              </wp:positionH>
              <wp:positionV relativeFrom="page">
                <wp:posOffset>439420</wp:posOffset>
              </wp:positionV>
              <wp:extent cx="244475" cy="209550"/>
              <wp:effectExtent l="0" t="0" r="0" b="0"/>
              <wp:wrapNone/>
              <wp:docPr id="1" name="Изображение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720" cy="20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spacing w:before="35" w:after="0"/>
                            <w:ind w:left="60" w:hanging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" stroked="f" style="position:absolute;margin-left:295.2pt;margin-top:34.6pt;width:19.15pt;height:16.4pt;mso-position-horizontal-relative:page;mso-position-vertical-relative:page" wp14:anchorId="4761C71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spacing w:before="35" w:after="0"/>
                      <w:ind w:left="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spacing w:lineRule="auto" w:line="0"/>
      <w:ind w:left="0" w:hanging="0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2" w:customStyle="1">
    <w:name w:val="ListLabel 2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3" w:customStyle="1">
    <w:name w:val="ListLabel 3"/>
    <w:qFormat/>
    <w:rPr>
      <w:lang w:val="ru-RU" w:eastAsia="en-US" w:bidi="ar-SA"/>
    </w:rPr>
  </w:style>
  <w:style w:type="character" w:styleId="ListLabel4" w:customStyle="1">
    <w:name w:val="ListLabel 4"/>
    <w:qFormat/>
    <w:rPr>
      <w:lang w:val="ru-RU" w:eastAsia="en-US" w:bidi="ar-SA"/>
    </w:rPr>
  </w:style>
  <w:style w:type="character" w:styleId="ListLabel5" w:customStyle="1">
    <w:name w:val="ListLabel 5"/>
    <w:qFormat/>
    <w:rPr>
      <w:lang w:val="ru-RU" w:eastAsia="en-US" w:bidi="ar-SA"/>
    </w:rPr>
  </w:style>
  <w:style w:type="character" w:styleId="ListLabel6" w:customStyle="1">
    <w:name w:val="ListLabel 6"/>
    <w:qFormat/>
    <w:rPr>
      <w:lang w:val="ru-RU" w:eastAsia="en-US" w:bidi="ar-SA"/>
    </w:rPr>
  </w:style>
  <w:style w:type="character" w:styleId="ListLabel7" w:customStyle="1">
    <w:name w:val="ListLabel 7"/>
    <w:qFormat/>
    <w:rPr>
      <w:lang w:val="ru-RU" w:eastAsia="en-US" w:bidi="ar-SA"/>
    </w:rPr>
  </w:style>
  <w:style w:type="character" w:styleId="ListLabel8" w:customStyle="1">
    <w:name w:val="ListLabel 8"/>
    <w:qFormat/>
    <w:rPr>
      <w:lang w:val="ru-RU" w:eastAsia="en-US" w:bidi="ar-SA"/>
    </w:rPr>
  </w:style>
  <w:style w:type="character" w:styleId="ListLabel9" w:customStyle="1">
    <w:name w:val="ListLabel 9"/>
    <w:qFormat/>
    <w:rPr>
      <w:lang w:val="ru-RU" w:eastAsia="en-US" w:bidi="ar-SA"/>
    </w:rPr>
  </w:style>
  <w:style w:type="character" w:styleId="ListLabel10" w:customStyle="1">
    <w:name w:val="ListLabel 10"/>
    <w:qFormat/>
    <w:rPr>
      <w:lang w:val="ru-RU" w:eastAsia="en-US" w:bidi="ar-SA"/>
    </w:rPr>
  </w:style>
  <w:style w:type="character" w:styleId="ListLabel11" w:customStyle="1">
    <w:name w:val="ListLabel 1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2" w:customStyle="1">
    <w:name w:val="ListLabel 12"/>
    <w:qFormat/>
    <w:rPr>
      <w:lang w:val="ru-RU" w:eastAsia="en-US" w:bidi="ar-SA"/>
    </w:rPr>
  </w:style>
  <w:style w:type="character" w:styleId="ListLabel13" w:customStyle="1">
    <w:name w:val="ListLabel 13"/>
    <w:qFormat/>
    <w:rPr>
      <w:lang w:val="ru-RU" w:eastAsia="en-US" w:bidi="ar-SA"/>
    </w:rPr>
  </w:style>
  <w:style w:type="character" w:styleId="ListLabel14" w:customStyle="1">
    <w:name w:val="ListLabel 14"/>
    <w:qFormat/>
    <w:rPr>
      <w:lang w:val="ru-RU" w:eastAsia="en-US" w:bidi="ar-SA"/>
    </w:rPr>
  </w:style>
  <w:style w:type="character" w:styleId="ListLabel15" w:customStyle="1">
    <w:name w:val="ListLabel 15"/>
    <w:qFormat/>
    <w:rPr>
      <w:lang w:val="ru-RU" w:eastAsia="en-US" w:bidi="ar-SA"/>
    </w:rPr>
  </w:style>
  <w:style w:type="character" w:styleId="ListLabel16" w:customStyle="1">
    <w:name w:val="ListLabel 16"/>
    <w:qFormat/>
    <w:rPr>
      <w:lang w:val="ru-RU" w:eastAsia="en-US" w:bidi="ar-SA"/>
    </w:rPr>
  </w:style>
  <w:style w:type="character" w:styleId="ListLabel17" w:customStyle="1">
    <w:name w:val="ListLabel 17"/>
    <w:qFormat/>
    <w:rPr>
      <w:lang w:val="ru-RU" w:eastAsia="en-US" w:bidi="ar-SA"/>
    </w:rPr>
  </w:style>
  <w:style w:type="character" w:styleId="ListLabel18" w:customStyle="1">
    <w:name w:val="ListLabel 18"/>
    <w:qFormat/>
    <w:rPr>
      <w:lang w:val="ru-RU" w:eastAsia="en-US" w:bidi="ar-SA"/>
    </w:rPr>
  </w:style>
  <w:style w:type="character" w:styleId="ListLabel19" w:customStyle="1">
    <w:name w:val="ListLabel 19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0" w:customStyle="1">
    <w:name w:val="ListLabel 2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1" w:customStyle="1">
    <w:name w:val="ListLabel 21"/>
    <w:qFormat/>
    <w:rPr>
      <w:lang w:val="ru-RU" w:eastAsia="en-US" w:bidi="ar-SA"/>
    </w:rPr>
  </w:style>
  <w:style w:type="character" w:styleId="ListLabel22" w:customStyle="1">
    <w:name w:val="ListLabel 22"/>
    <w:qFormat/>
    <w:rPr>
      <w:lang w:val="ru-RU" w:eastAsia="en-US" w:bidi="ar-SA"/>
    </w:rPr>
  </w:style>
  <w:style w:type="character" w:styleId="ListLabel23" w:customStyle="1">
    <w:name w:val="ListLabel 23"/>
    <w:qFormat/>
    <w:rPr>
      <w:lang w:val="ru-RU" w:eastAsia="en-US" w:bidi="ar-SA"/>
    </w:rPr>
  </w:style>
  <w:style w:type="character" w:styleId="ListLabel24" w:customStyle="1">
    <w:name w:val="ListLabel 24"/>
    <w:qFormat/>
    <w:rPr>
      <w:lang w:val="ru-RU" w:eastAsia="en-US" w:bidi="ar-SA"/>
    </w:rPr>
  </w:style>
  <w:style w:type="character" w:styleId="ListLabel25" w:customStyle="1">
    <w:name w:val="ListLabel 25"/>
    <w:qFormat/>
    <w:rPr>
      <w:lang w:val="ru-RU" w:eastAsia="en-US" w:bidi="ar-SA"/>
    </w:rPr>
  </w:style>
  <w:style w:type="character" w:styleId="ListLabel26" w:customStyle="1">
    <w:name w:val="ListLabel 26"/>
    <w:qFormat/>
    <w:rPr>
      <w:lang w:val="ru-RU" w:eastAsia="en-US" w:bidi="ar-SA"/>
    </w:rPr>
  </w:style>
  <w:style w:type="character" w:styleId="ListLabel27" w:customStyle="1">
    <w:name w:val="ListLabel 27"/>
    <w:qFormat/>
    <w:rPr>
      <w:lang w:val="ru-RU" w:eastAsia="en-US" w:bidi="ar-SA"/>
    </w:rPr>
  </w:style>
  <w:style w:type="character" w:styleId="ListLabel28" w:customStyle="1">
    <w:name w:val="ListLabel 28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9" w:customStyle="1">
    <w:name w:val="ListLabel 29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30" w:customStyle="1">
    <w:name w:val="ListLabel 30"/>
    <w:qFormat/>
    <w:rPr>
      <w:lang w:val="ru-RU" w:eastAsia="en-US" w:bidi="ar-SA"/>
    </w:rPr>
  </w:style>
  <w:style w:type="character" w:styleId="ListLabel31" w:customStyle="1">
    <w:name w:val="ListLabel 31"/>
    <w:qFormat/>
    <w:rPr>
      <w:lang w:val="ru-RU" w:eastAsia="en-US" w:bidi="ar-SA"/>
    </w:rPr>
  </w:style>
  <w:style w:type="character" w:styleId="ListLabel32" w:customStyle="1">
    <w:name w:val="ListLabel 32"/>
    <w:qFormat/>
    <w:rPr>
      <w:lang w:val="ru-RU" w:eastAsia="en-US" w:bidi="ar-SA"/>
    </w:rPr>
  </w:style>
  <w:style w:type="character" w:styleId="ListLabel33" w:customStyle="1">
    <w:name w:val="ListLabel 33"/>
    <w:qFormat/>
    <w:rPr>
      <w:lang w:val="ru-RU" w:eastAsia="en-US" w:bidi="ar-SA"/>
    </w:rPr>
  </w:style>
  <w:style w:type="character" w:styleId="ListLabel34" w:customStyle="1">
    <w:name w:val="ListLabel 34"/>
    <w:qFormat/>
    <w:rPr>
      <w:lang w:val="ru-RU" w:eastAsia="en-US" w:bidi="ar-SA"/>
    </w:rPr>
  </w:style>
  <w:style w:type="character" w:styleId="ListLabel35" w:customStyle="1">
    <w:name w:val="ListLabel 35"/>
    <w:qFormat/>
    <w:rPr>
      <w:lang w:val="ru-RU" w:eastAsia="en-US" w:bidi="ar-SA"/>
    </w:rPr>
  </w:style>
  <w:style w:type="character" w:styleId="ListLabel36" w:customStyle="1">
    <w:name w:val="ListLabel 36"/>
    <w:qFormat/>
    <w:rPr>
      <w:lang w:val="ru-RU" w:eastAsia="en-US" w:bidi="ar-SA"/>
    </w:rPr>
  </w:style>
  <w:style w:type="character" w:styleId="ListLabel37" w:customStyle="1">
    <w:name w:val="ListLabel 37"/>
    <w:qFormat/>
    <w:rPr>
      <w:lang w:val="ru-RU" w:eastAsia="en-US" w:bidi="ar-SA"/>
    </w:rPr>
  </w:style>
  <w:style w:type="character" w:styleId="ListLabel38" w:customStyle="1">
    <w:name w:val="ListLabel 38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39" w:customStyle="1">
    <w:name w:val="ListLabel 39"/>
    <w:qFormat/>
    <w:rPr>
      <w:lang w:val="ru-RU" w:eastAsia="en-US" w:bidi="ar-SA"/>
    </w:rPr>
  </w:style>
  <w:style w:type="character" w:styleId="ListLabel40" w:customStyle="1">
    <w:name w:val="ListLabel 40"/>
    <w:qFormat/>
    <w:rPr>
      <w:lang w:val="ru-RU" w:eastAsia="en-US" w:bidi="ar-SA"/>
    </w:rPr>
  </w:style>
  <w:style w:type="character" w:styleId="ListLabel41" w:customStyle="1">
    <w:name w:val="ListLabel 41"/>
    <w:qFormat/>
    <w:rPr>
      <w:lang w:val="ru-RU" w:eastAsia="en-US" w:bidi="ar-SA"/>
    </w:rPr>
  </w:style>
  <w:style w:type="character" w:styleId="ListLabel42" w:customStyle="1">
    <w:name w:val="ListLabel 42"/>
    <w:qFormat/>
    <w:rPr>
      <w:lang w:val="ru-RU" w:eastAsia="en-US" w:bidi="ar-SA"/>
    </w:rPr>
  </w:style>
  <w:style w:type="character" w:styleId="ListLabel43" w:customStyle="1">
    <w:name w:val="ListLabel 43"/>
    <w:qFormat/>
    <w:rPr>
      <w:lang w:val="ru-RU" w:eastAsia="en-US" w:bidi="ar-SA"/>
    </w:rPr>
  </w:style>
  <w:style w:type="character" w:styleId="ListLabel44" w:customStyle="1">
    <w:name w:val="ListLabel 44"/>
    <w:qFormat/>
    <w:rPr>
      <w:lang w:val="ru-RU" w:eastAsia="en-US" w:bidi="ar-SA"/>
    </w:rPr>
  </w:style>
  <w:style w:type="character" w:styleId="ListLabel45" w:customStyle="1">
    <w:name w:val="ListLabel 45"/>
    <w:qFormat/>
    <w:rPr>
      <w:lang w:val="ru-RU" w:eastAsia="en-US" w:bidi="ar-SA"/>
    </w:rPr>
  </w:style>
  <w:style w:type="character" w:styleId="ListLabel46" w:customStyle="1">
    <w:name w:val="ListLabel 46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47" w:customStyle="1">
    <w:name w:val="ListLabel 47"/>
    <w:qFormat/>
    <w:rPr>
      <w:lang w:val="ru-RU" w:eastAsia="en-US" w:bidi="ar-SA"/>
    </w:rPr>
  </w:style>
  <w:style w:type="character" w:styleId="ListLabel48" w:customStyle="1">
    <w:name w:val="ListLabel 48"/>
    <w:qFormat/>
    <w:rPr>
      <w:lang w:val="ru-RU" w:eastAsia="en-US" w:bidi="ar-SA"/>
    </w:rPr>
  </w:style>
  <w:style w:type="character" w:styleId="ListLabel49" w:customStyle="1">
    <w:name w:val="ListLabel 49"/>
    <w:qFormat/>
    <w:rPr>
      <w:lang w:val="ru-RU" w:eastAsia="en-US" w:bidi="ar-SA"/>
    </w:rPr>
  </w:style>
  <w:style w:type="character" w:styleId="ListLabel50" w:customStyle="1">
    <w:name w:val="ListLabel 50"/>
    <w:qFormat/>
    <w:rPr>
      <w:lang w:val="ru-RU" w:eastAsia="en-US" w:bidi="ar-SA"/>
    </w:rPr>
  </w:style>
  <w:style w:type="character" w:styleId="ListLabel51" w:customStyle="1">
    <w:name w:val="ListLabel 51"/>
    <w:qFormat/>
    <w:rPr>
      <w:lang w:val="ru-RU" w:eastAsia="en-US" w:bidi="ar-SA"/>
    </w:rPr>
  </w:style>
  <w:style w:type="character" w:styleId="ListLabel52" w:customStyle="1">
    <w:name w:val="ListLabel 52"/>
    <w:qFormat/>
    <w:rPr>
      <w:lang w:val="ru-RU" w:eastAsia="en-US" w:bidi="ar-SA"/>
    </w:rPr>
  </w:style>
  <w:style w:type="character" w:styleId="ListLabel53" w:customStyle="1">
    <w:name w:val="ListLabel 53"/>
    <w:qFormat/>
    <w:rPr>
      <w:lang w:val="ru-RU" w:eastAsia="en-US" w:bidi="ar-SA"/>
    </w:rPr>
  </w:style>
  <w:style w:type="character" w:styleId="ListLabel54" w:customStyle="1">
    <w:name w:val="ListLabel 54"/>
    <w:qFormat/>
    <w:rPr>
      <w:lang w:val="ru-RU" w:eastAsia="en-US" w:bidi="ar-SA"/>
    </w:rPr>
  </w:style>
  <w:style w:type="character" w:styleId="ListLabel55" w:customStyle="1">
    <w:name w:val="ListLabel 5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56" w:customStyle="1">
    <w:name w:val="ListLabel 56"/>
    <w:qFormat/>
    <w:rPr>
      <w:lang w:val="ru-RU" w:eastAsia="en-US" w:bidi="ar-SA"/>
    </w:rPr>
  </w:style>
  <w:style w:type="character" w:styleId="ListLabel57" w:customStyle="1">
    <w:name w:val="ListLabel 57"/>
    <w:qFormat/>
    <w:rPr>
      <w:lang w:val="ru-RU" w:eastAsia="en-US" w:bidi="ar-SA"/>
    </w:rPr>
  </w:style>
  <w:style w:type="character" w:styleId="ListLabel58" w:customStyle="1">
    <w:name w:val="ListLabel 58"/>
    <w:qFormat/>
    <w:rPr>
      <w:lang w:val="ru-RU" w:eastAsia="en-US" w:bidi="ar-SA"/>
    </w:rPr>
  </w:style>
  <w:style w:type="character" w:styleId="ListLabel59" w:customStyle="1">
    <w:name w:val="ListLabel 59"/>
    <w:qFormat/>
    <w:rPr>
      <w:lang w:val="ru-RU" w:eastAsia="en-US" w:bidi="ar-SA"/>
    </w:rPr>
  </w:style>
  <w:style w:type="character" w:styleId="ListLabel60" w:customStyle="1">
    <w:name w:val="ListLabel 60"/>
    <w:qFormat/>
    <w:rPr>
      <w:lang w:val="ru-RU" w:eastAsia="en-US" w:bidi="ar-SA"/>
    </w:rPr>
  </w:style>
  <w:style w:type="character" w:styleId="ListLabel61" w:customStyle="1">
    <w:name w:val="ListLabel 61"/>
    <w:qFormat/>
    <w:rPr>
      <w:lang w:val="ru-RU" w:eastAsia="en-US" w:bidi="ar-SA"/>
    </w:rPr>
  </w:style>
  <w:style w:type="character" w:styleId="ListLabel62" w:customStyle="1">
    <w:name w:val="ListLabel 62"/>
    <w:qFormat/>
    <w:rPr>
      <w:lang w:val="ru-RU" w:eastAsia="en-US" w:bidi="ar-SA"/>
    </w:rPr>
  </w:style>
  <w:style w:type="character" w:styleId="ListLabel63" w:customStyle="1">
    <w:name w:val="ListLabel 63"/>
    <w:qFormat/>
    <w:rPr>
      <w:lang w:val="ru-RU" w:eastAsia="en-US" w:bidi="ar-SA"/>
    </w:rPr>
  </w:style>
  <w:style w:type="character" w:styleId="ListLabel64" w:customStyle="1">
    <w:name w:val="ListLabel 6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65" w:customStyle="1">
    <w:name w:val="ListLabel 65"/>
    <w:qFormat/>
    <w:rPr>
      <w:lang w:val="ru-RU" w:eastAsia="en-US" w:bidi="ar-SA"/>
    </w:rPr>
  </w:style>
  <w:style w:type="character" w:styleId="ListLabel66" w:customStyle="1">
    <w:name w:val="ListLabel 66"/>
    <w:qFormat/>
    <w:rPr>
      <w:lang w:val="ru-RU" w:eastAsia="en-US" w:bidi="ar-SA"/>
    </w:rPr>
  </w:style>
  <w:style w:type="character" w:styleId="ListLabel67" w:customStyle="1">
    <w:name w:val="ListLabel 67"/>
    <w:qFormat/>
    <w:rPr>
      <w:lang w:val="ru-RU" w:eastAsia="en-US" w:bidi="ar-SA"/>
    </w:rPr>
  </w:style>
  <w:style w:type="character" w:styleId="ListLabel68" w:customStyle="1">
    <w:name w:val="ListLabel 68"/>
    <w:qFormat/>
    <w:rPr>
      <w:lang w:val="ru-RU" w:eastAsia="en-US" w:bidi="ar-SA"/>
    </w:rPr>
  </w:style>
  <w:style w:type="character" w:styleId="ListLabel69" w:customStyle="1">
    <w:name w:val="ListLabel 69"/>
    <w:qFormat/>
    <w:rPr>
      <w:lang w:val="ru-RU" w:eastAsia="en-US" w:bidi="ar-SA"/>
    </w:rPr>
  </w:style>
  <w:style w:type="character" w:styleId="ListLabel70" w:customStyle="1">
    <w:name w:val="ListLabel 70"/>
    <w:qFormat/>
    <w:rPr>
      <w:lang w:val="ru-RU" w:eastAsia="en-US" w:bidi="ar-SA"/>
    </w:rPr>
  </w:style>
  <w:style w:type="character" w:styleId="ListLabel71" w:customStyle="1">
    <w:name w:val="ListLabel 71"/>
    <w:qFormat/>
    <w:rPr>
      <w:lang w:val="ru-RU" w:eastAsia="en-US" w:bidi="ar-SA"/>
    </w:rPr>
  </w:style>
  <w:style w:type="character" w:styleId="ListLabel72" w:customStyle="1">
    <w:name w:val="ListLabel 72"/>
    <w:qFormat/>
    <w:rPr>
      <w:lang w:val="ru-RU" w:eastAsia="en-US" w:bidi="ar-SA"/>
    </w:rPr>
  </w:style>
  <w:style w:type="character" w:styleId="ListLabel73" w:customStyle="1">
    <w:name w:val="ListLabel 73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74" w:customStyle="1">
    <w:name w:val="ListLabel 74"/>
    <w:qFormat/>
    <w:rPr>
      <w:lang w:val="ru-RU" w:eastAsia="en-US" w:bidi="ar-SA"/>
    </w:rPr>
  </w:style>
  <w:style w:type="character" w:styleId="ListLabel75" w:customStyle="1">
    <w:name w:val="ListLabel 75"/>
    <w:qFormat/>
    <w:rPr>
      <w:lang w:val="ru-RU" w:eastAsia="en-US" w:bidi="ar-SA"/>
    </w:rPr>
  </w:style>
  <w:style w:type="character" w:styleId="ListLabel76" w:customStyle="1">
    <w:name w:val="ListLabel 76"/>
    <w:qFormat/>
    <w:rPr>
      <w:lang w:val="ru-RU" w:eastAsia="en-US" w:bidi="ar-SA"/>
    </w:rPr>
  </w:style>
  <w:style w:type="character" w:styleId="ListLabel77" w:customStyle="1">
    <w:name w:val="ListLabel 77"/>
    <w:qFormat/>
    <w:rPr>
      <w:lang w:val="ru-RU" w:eastAsia="en-US" w:bidi="ar-SA"/>
    </w:rPr>
  </w:style>
  <w:style w:type="character" w:styleId="ListLabel78" w:customStyle="1">
    <w:name w:val="ListLabel 78"/>
    <w:qFormat/>
    <w:rPr>
      <w:lang w:val="ru-RU" w:eastAsia="en-US" w:bidi="ar-SA"/>
    </w:rPr>
  </w:style>
  <w:style w:type="character" w:styleId="ListLabel79" w:customStyle="1">
    <w:name w:val="ListLabel 79"/>
    <w:qFormat/>
    <w:rPr>
      <w:lang w:val="ru-RU" w:eastAsia="en-US" w:bidi="ar-SA"/>
    </w:rPr>
  </w:style>
  <w:style w:type="character" w:styleId="ListLabel80" w:customStyle="1">
    <w:name w:val="ListLabel 80"/>
    <w:qFormat/>
    <w:rPr>
      <w:lang w:val="ru-RU" w:eastAsia="en-US" w:bidi="ar-SA"/>
    </w:rPr>
  </w:style>
  <w:style w:type="character" w:styleId="ListLabel81" w:customStyle="1">
    <w:name w:val="ListLabel 81"/>
    <w:qFormat/>
    <w:rPr>
      <w:lang w:val="ru-RU" w:eastAsia="en-US" w:bidi="ar-SA"/>
    </w:rPr>
  </w:style>
  <w:style w:type="character" w:styleId="ListLabel82" w:customStyle="1">
    <w:name w:val="ListLabel 82"/>
    <w:qFormat/>
    <w:rPr>
      <w:lang w:val="ru-RU" w:eastAsia="en-US" w:bidi="ar-SA"/>
    </w:rPr>
  </w:style>
  <w:style w:type="character" w:styleId="ListLabel83" w:customStyle="1">
    <w:name w:val="ListLabel 83"/>
    <w:qFormat/>
    <w:rPr>
      <w:lang w:val="ru-RU" w:eastAsia="en-US" w:bidi="ar-SA"/>
    </w:rPr>
  </w:style>
  <w:style w:type="character" w:styleId="ListLabel84" w:customStyle="1">
    <w:name w:val="ListLabel 84"/>
    <w:qFormat/>
    <w:rPr>
      <w:rFonts w:eastAsia="Times New Roman" w:cs="Times New Roman"/>
      <w:b w:val="false"/>
      <w:bCs w:val="false"/>
      <w:i w:val="false"/>
      <w:iCs w:val="false"/>
      <w:spacing w:val="-3"/>
      <w:w w:val="100"/>
      <w:sz w:val="28"/>
      <w:szCs w:val="28"/>
      <w:lang w:val="ru-RU" w:eastAsia="en-US" w:bidi="ar-SA"/>
    </w:rPr>
  </w:style>
  <w:style w:type="character" w:styleId="ListLabel85" w:customStyle="1">
    <w:name w:val="ListLabel 85"/>
    <w:qFormat/>
    <w:rPr>
      <w:lang w:val="ru-RU" w:eastAsia="en-US" w:bidi="ar-SA"/>
    </w:rPr>
  </w:style>
  <w:style w:type="character" w:styleId="ListLabel86" w:customStyle="1">
    <w:name w:val="ListLabel 86"/>
    <w:qFormat/>
    <w:rPr>
      <w:lang w:val="ru-RU" w:eastAsia="en-US" w:bidi="ar-SA"/>
    </w:rPr>
  </w:style>
  <w:style w:type="character" w:styleId="ListLabel87" w:customStyle="1">
    <w:name w:val="ListLabel 87"/>
    <w:qFormat/>
    <w:rPr>
      <w:lang w:val="ru-RU" w:eastAsia="en-US" w:bidi="ar-SA"/>
    </w:rPr>
  </w:style>
  <w:style w:type="character" w:styleId="ListLabel88" w:customStyle="1">
    <w:name w:val="ListLabel 88"/>
    <w:qFormat/>
    <w:rPr>
      <w:lang w:val="ru-RU" w:eastAsia="en-US" w:bidi="ar-SA"/>
    </w:rPr>
  </w:style>
  <w:style w:type="character" w:styleId="ListLabel89" w:customStyle="1">
    <w:name w:val="ListLabel 89"/>
    <w:qFormat/>
    <w:rPr>
      <w:lang w:val="ru-RU" w:eastAsia="en-US" w:bidi="ar-SA"/>
    </w:rPr>
  </w:style>
  <w:style w:type="character" w:styleId="ListLabel90" w:customStyle="1">
    <w:name w:val="ListLabel 90"/>
    <w:qFormat/>
    <w:rPr>
      <w:lang w:val="ru-RU" w:eastAsia="en-US" w:bidi="ar-SA"/>
    </w:rPr>
  </w:style>
  <w:style w:type="character" w:styleId="ListLabel91" w:customStyle="1">
    <w:name w:val="ListLabel 9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92" w:customStyle="1">
    <w:name w:val="ListLabel 92"/>
    <w:qFormat/>
    <w:rPr>
      <w:lang w:val="ru-RU" w:eastAsia="en-US" w:bidi="ar-SA"/>
    </w:rPr>
  </w:style>
  <w:style w:type="character" w:styleId="ListLabel93" w:customStyle="1">
    <w:name w:val="ListLabel 93"/>
    <w:qFormat/>
    <w:rPr>
      <w:lang w:val="ru-RU" w:eastAsia="en-US" w:bidi="ar-SA"/>
    </w:rPr>
  </w:style>
  <w:style w:type="character" w:styleId="ListLabel94" w:customStyle="1">
    <w:name w:val="ListLabel 94"/>
    <w:qFormat/>
    <w:rPr>
      <w:lang w:val="ru-RU" w:eastAsia="en-US" w:bidi="ar-SA"/>
    </w:rPr>
  </w:style>
  <w:style w:type="character" w:styleId="ListLabel95" w:customStyle="1">
    <w:name w:val="ListLabel 95"/>
    <w:qFormat/>
    <w:rPr>
      <w:lang w:val="ru-RU" w:eastAsia="en-US" w:bidi="ar-SA"/>
    </w:rPr>
  </w:style>
  <w:style w:type="character" w:styleId="ListLabel96" w:customStyle="1">
    <w:name w:val="ListLabel 96"/>
    <w:qFormat/>
    <w:rPr>
      <w:lang w:val="ru-RU" w:eastAsia="en-US" w:bidi="ar-SA"/>
    </w:rPr>
  </w:style>
  <w:style w:type="character" w:styleId="ListLabel97" w:customStyle="1">
    <w:name w:val="ListLabel 97"/>
    <w:qFormat/>
    <w:rPr>
      <w:lang w:val="ru-RU" w:eastAsia="en-US" w:bidi="ar-SA"/>
    </w:rPr>
  </w:style>
  <w:style w:type="character" w:styleId="ListLabel98" w:customStyle="1">
    <w:name w:val="ListLabel 98"/>
    <w:qFormat/>
    <w:rPr>
      <w:lang w:val="ru-RU" w:eastAsia="en-US" w:bidi="ar-SA"/>
    </w:rPr>
  </w:style>
  <w:style w:type="character" w:styleId="ListLabel99" w:customStyle="1">
    <w:name w:val="ListLabel 99"/>
    <w:qFormat/>
    <w:rPr>
      <w:lang w:val="ru-RU" w:eastAsia="en-US" w:bidi="ar-SA"/>
    </w:rPr>
  </w:style>
  <w:style w:type="character" w:styleId="ListLabel100" w:customStyle="1">
    <w:name w:val="ListLabel 10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01" w:customStyle="1">
    <w:name w:val="ListLabel 101"/>
    <w:qFormat/>
    <w:rPr>
      <w:lang w:val="ru-RU" w:eastAsia="en-US" w:bidi="ar-SA"/>
    </w:rPr>
  </w:style>
  <w:style w:type="character" w:styleId="ListLabel102" w:customStyle="1">
    <w:name w:val="ListLabel 102"/>
    <w:qFormat/>
    <w:rPr>
      <w:lang w:val="ru-RU" w:eastAsia="en-US" w:bidi="ar-SA"/>
    </w:rPr>
  </w:style>
  <w:style w:type="character" w:styleId="ListLabel103" w:customStyle="1">
    <w:name w:val="ListLabel 103"/>
    <w:qFormat/>
    <w:rPr>
      <w:lang w:val="ru-RU" w:eastAsia="en-US" w:bidi="ar-SA"/>
    </w:rPr>
  </w:style>
  <w:style w:type="character" w:styleId="ListLabel104" w:customStyle="1">
    <w:name w:val="ListLabel 104"/>
    <w:qFormat/>
    <w:rPr>
      <w:lang w:val="ru-RU" w:eastAsia="en-US" w:bidi="ar-SA"/>
    </w:rPr>
  </w:style>
  <w:style w:type="character" w:styleId="ListLabel105" w:customStyle="1">
    <w:name w:val="ListLabel 105"/>
    <w:qFormat/>
    <w:rPr>
      <w:lang w:val="ru-RU" w:eastAsia="en-US" w:bidi="ar-SA"/>
    </w:rPr>
  </w:style>
  <w:style w:type="character" w:styleId="ListLabel106" w:customStyle="1">
    <w:name w:val="ListLabel 106"/>
    <w:qFormat/>
    <w:rPr>
      <w:lang w:val="ru-RU" w:eastAsia="en-US" w:bidi="ar-SA"/>
    </w:rPr>
  </w:style>
  <w:style w:type="character" w:styleId="ListLabel107" w:customStyle="1">
    <w:name w:val="ListLabel 107"/>
    <w:qFormat/>
    <w:rPr>
      <w:lang w:val="ru-RU" w:eastAsia="en-US" w:bidi="ar-SA"/>
    </w:rPr>
  </w:style>
  <w:style w:type="character" w:styleId="ListLabel108" w:customStyle="1">
    <w:name w:val="ListLabel 108"/>
    <w:qFormat/>
    <w:rPr>
      <w:lang w:val="ru-RU" w:eastAsia="en-US" w:bidi="ar-SA"/>
    </w:rPr>
  </w:style>
  <w:style w:type="character" w:styleId="ListLabel109" w:customStyle="1">
    <w:name w:val="ListLabel 109"/>
    <w:qFormat/>
    <w:rPr>
      <w:lang w:val="ru-RU" w:eastAsia="en-US" w:bidi="ar-SA"/>
    </w:rPr>
  </w:style>
  <w:style w:type="character" w:styleId="ListLabel110" w:customStyle="1">
    <w:name w:val="ListLabel 110"/>
    <w:qFormat/>
    <w:rPr>
      <w:lang w:val="ru-RU" w:eastAsia="en-US" w:bidi="ar-SA"/>
    </w:rPr>
  </w:style>
  <w:style w:type="character" w:styleId="ListLabel111" w:customStyle="1">
    <w:name w:val="ListLabel 111"/>
    <w:qFormat/>
    <w:rPr>
      <w:rFonts w:eastAsia="Times New Roman" w:cs="Times New Roman"/>
      <w:b w:val="false"/>
      <w:bCs w:val="false"/>
      <w:i w:val="false"/>
      <w:iCs w:val="false"/>
      <w:spacing w:val="-2"/>
      <w:w w:val="100"/>
      <w:sz w:val="28"/>
      <w:szCs w:val="28"/>
      <w:lang w:val="ru-RU" w:eastAsia="en-US" w:bidi="ar-SA"/>
    </w:rPr>
  </w:style>
  <w:style w:type="character" w:styleId="ListLabel112" w:customStyle="1">
    <w:name w:val="ListLabel 112"/>
    <w:qFormat/>
    <w:rPr>
      <w:lang w:val="ru-RU" w:eastAsia="en-US" w:bidi="ar-SA"/>
    </w:rPr>
  </w:style>
  <w:style w:type="character" w:styleId="ListLabel113" w:customStyle="1">
    <w:name w:val="ListLabel 113"/>
    <w:qFormat/>
    <w:rPr>
      <w:lang w:val="ru-RU" w:eastAsia="en-US" w:bidi="ar-SA"/>
    </w:rPr>
  </w:style>
  <w:style w:type="character" w:styleId="ListLabel114" w:customStyle="1">
    <w:name w:val="ListLabel 114"/>
    <w:qFormat/>
    <w:rPr>
      <w:lang w:val="ru-RU" w:eastAsia="en-US" w:bidi="ar-SA"/>
    </w:rPr>
  </w:style>
  <w:style w:type="character" w:styleId="ListLabel115" w:customStyle="1">
    <w:name w:val="ListLabel 115"/>
    <w:qFormat/>
    <w:rPr>
      <w:lang w:val="ru-RU" w:eastAsia="en-US" w:bidi="ar-SA"/>
    </w:rPr>
  </w:style>
  <w:style w:type="character" w:styleId="ListLabel116" w:customStyle="1">
    <w:name w:val="ListLabel 116"/>
    <w:qFormat/>
    <w:rPr>
      <w:lang w:val="ru-RU" w:eastAsia="en-US" w:bidi="ar-SA"/>
    </w:rPr>
  </w:style>
  <w:style w:type="character" w:styleId="ListLabel117" w:customStyle="1">
    <w:name w:val="ListLabel 117"/>
    <w:qFormat/>
    <w:rPr>
      <w:lang w:val="ru-RU" w:eastAsia="en-US" w:bidi="ar-SA"/>
    </w:rPr>
  </w:style>
  <w:style w:type="character" w:styleId="ListLabel118" w:customStyle="1">
    <w:name w:val="ListLabel 118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119" w:customStyle="1">
    <w:name w:val="ListLabel 119"/>
    <w:qFormat/>
    <w:rPr>
      <w:lang w:val="ru-RU" w:eastAsia="en-US" w:bidi="ar-SA"/>
    </w:rPr>
  </w:style>
  <w:style w:type="character" w:styleId="ListLabel120" w:customStyle="1">
    <w:name w:val="ListLabel 120"/>
    <w:qFormat/>
    <w:rPr>
      <w:lang w:val="ru-RU" w:eastAsia="en-US" w:bidi="ar-SA"/>
    </w:rPr>
  </w:style>
  <w:style w:type="character" w:styleId="ListLabel121" w:customStyle="1">
    <w:name w:val="ListLabel 121"/>
    <w:qFormat/>
    <w:rPr>
      <w:lang w:val="ru-RU" w:eastAsia="en-US" w:bidi="ar-SA"/>
    </w:rPr>
  </w:style>
  <w:style w:type="character" w:styleId="ListLabel122" w:customStyle="1">
    <w:name w:val="ListLabel 122"/>
    <w:qFormat/>
    <w:rPr>
      <w:lang w:val="ru-RU" w:eastAsia="en-US" w:bidi="ar-SA"/>
    </w:rPr>
  </w:style>
  <w:style w:type="character" w:styleId="ListLabel123" w:customStyle="1">
    <w:name w:val="ListLabel 123"/>
    <w:qFormat/>
    <w:rPr>
      <w:lang w:val="ru-RU" w:eastAsia="en-US" w:bidi="ar-SA"/>
    </w:rPr>
  </w:style>
  <w:style w:type="character" w:styleId="ListLabel124" w:customStyle="1">
    <w:name w:val="ListLabel 124"/>
    <w:qFormat/>
    <w:rPr>
      <w:lang w:val="ru-RU" w:eastAsia="en-US" w:bidi="ar-SA"/>
    </w:rPr>
  </w:style>
  <w:style w:type="character" w:styleId="ListLabel125" w:customStyle="1">
    <w:name w:val="ListLabel 125"/>
    <w:qFormat/>
    <w:rPr>
      <w:lang w:val="ru-RU" w:eastAsia="en-US" w:bidi="ar-SA"/>
    </w:rPr>
  </w:style>
  <w:style w:type="character" w:styleId="ListLabel126" w:customStyle="1">
    <w:name w:val="ListLabel 126"/>
    <w:qFormat/>
    <w:rPr>
      <w:lang w:val="ru-RU" w:eastAsia="en-US" w:bidi="ar-SA"/>
    </w:rPr>
  </w:style>
  <w:style w:type="character" w:styleId="ListLabel127" w:customStyle="1">
    <w:name w:val="ListLabel 127"/>
    <w:qFormat/>
    <w:rPr>
      <w:lang w:val="ru-RU" w:eastAsia="en-US" w:bidi="ar-SA"/>
    </w:rPr>
  </w:style>
  <w:style w:type="character" w:styleId="ListLabel128" w:customStyle="1">
    <w:name w:val="ListLabel 128"/>
    <w:qFormat/>
    <w:rPr>
      <w:lang w:val="ru-RU" w:eastAsia="en-US" w:bidi="ar-SA"/>
    </w:rPr>
  </w:style>
  <w:style w:type="character" w:styleId="ListLabel129" w:customStyle="1">
    <w:name w:val="ListLabel 129"/>
    <w:qFormat/>
    <w:rPr>
      <w:rFonts w:eastAsia="Times New Roman" w:cs="Times New Roman"/>
      <w:b w:val="false"/>
      <w:bCs w:val="false"/>
      <w:i w:val="false"/>
      <w:iCs w:val="false"/>
      <w:spacing w:val="-2"/>
      <w:w w:val="100"/>
      <w:sz w:val="28"/>
      <w:szCs w:val="28"/>
      <w:lang w:val="ru-RU" w:eastAsia="en-US" w:bidi="ar-SA"/>
    </w:rPr>
  </w:style>
  <w:style w:type="character" w:styleId="ListLabel130" w:customStyle="1">
    <w:name w:val="ListLabel 130"/>
    <w:qFormat/>
    <w:rPr>
      <w:lang w:val="ru-RU" w:eastAsia="en-US" w:bidi="ar-SA"/>
    </w:rPr>
  </w:style>
  <w:style w:type="character" w:styleId="ListLabel131" w:customStyle="1">
    <w:name w:val="ListLabel 131"/>
    <w:qFormat/>
    <w:rPr>
      <w:lang w:val="ru-RU" w:eastAsia="en-US" w:bidi="ar-SA"/>
    </w:rPr>
  </w:style>
  <w:style w:type="character" w:styleId="ListLabel132" w:customStyle="1">
    <w:name w:val="ListLabel 132"/>
    <w:qFormat/>
    <w:rPr>
      <w:lang w:val="ru-RU" w:eastAsia="en-US" w:bidi="ar-SA"/>
    </w:rPr>
  </w:style>
  <w:style w:type="character" w:styleId="ListLabel133" w:customStyle="1">
    <w:name w:val="ListLabel 133"/>
    <w:qFormat/>
    <w:rPr>
      <w:lang w:val="ru-RU" w:eastAsia="en-US" w:bidi="ar-SA"/>
    </w:rPr>
  </w:style>
  <w:style w:type="character" w:styleId="ListLabel134" w:customStyle="1">
    <w:name w:val="ListLabel 134"/>
    <w:qFormat/>
    <w:rPr>
      <w:lang w:val="ru-RU" w:eastAsia="en-US" w:bidi="ar-SA"/>
    </w:rPr>
  </w:style>
  <w:style w:type="character" w:styleId="ListLabel135" w:customStyle="1">
    <w:name w:val="ListLabel 135"/>
    <w:qFormat/>
    <w:rPr>
      <w:lang w:val="ru-RU" w:eastAsia="en-US" w:bidi="ar-SA"/>
    </w:rPr>
  </w:style>
  <w:style w:type="character" w:styleId="ListLabel136" w:customStyle="1">
    <w:name w:val="ListLabel 136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137" w:customStyle="1">
    <w:name w:val="ListLabel 137"/>
    <w:qFormat/>
    <w:rPr>
      <w:lang w:val="ru-RU" w:eastAsia="en-US" w:bidi="ar-SA"/>
    </w:rPr>
  </w:style>
  <w:style w:type="character" w:styleId="ListLabel138" w:customStyle="1">
    <w:name w:val="ListLabel 138"/>
    <w:qFormat/>
    <w:rPr>
      <w:lang w:val="ru-RU" w:eastAsia="en-US" w:bidi="ar-SA"/>
    </w:rPr>
  </w:style>
  <w:style w:type="character" w:styleId="ListLabel139" w:customStyle="1">
    <w:name w:val="ListLabel 139"/>
    <w:qFormat/>
    <w:rPr>
      <w:lang w:val="ru-RU" w:eastAsia="en-US" w:bidi="ar-SA"/>
    </w:rPr>
  </w:style>
  <w:style w:type="character" w:styleId="ListLabel140" w:customStyle="1">
    <w:name w:val="ListLabel 140"/>
    <w:qFormat/>
    <w:rPr>
      <w:lang w:val="ru-RU" w:eastAsia="en-US" w:bidi="ar-SA"/>
    </w:rPr>
  </w:style>
  <w:style w:type="character" w:styleId="ListLabel141" w:customStyle="1">
    <w:name w:val="ListLabel 141"/>
    <w:qFormat/>
    <w:rPr>
      <w:lang w:val="ru-RU" w:eastAsia="en-US" w:bidi="ar-SA"/>
    </w:rPr>
  </w:style>
  <w:style w:type="character" w:styleId="ListLabel142" w:customStyle="1">
    <w:name w:val="ListLabel 142"/>
    <w:qFormat/>
    <w:rPr>
      <w:lang w:val="ru-RU" w:eastAsia="en-US" w:bidi="ar-SA"/>
    </w:rPr>
  </w:style>
  <w:style w:type="character" w:styleId="ListLabel143" w:customStyle="1">
    <w:name w:val="ListLabel 143"/>
    <w:qFormat/>
    <w:rPr>
      <w:lang w:val="ru-RU" w:eastAsia="en-US" w:bidi="ar-SA"/>
    </w:rPr>
  </w:style>
  <w:style w:type="character" w:styleId="ListLabel144" w:customStyle="1">
    <w:name w:val="ListLabel 144"/>
    <w:qFormat/>
    <w:rPr>
      <w:lang w:val="ru-RU" w:eastAsia="en-US" w:bidi="ar-SA"/>
    </w:rPr>
  </w:style>
  <w:style w:type="character" w:styleId="ListLabel145" w:customStyle="1">
    <w:name w:val="ListLabel 145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46" w:customStyle="1">
    <w:name w:val="ListLabel 146"/>
    <w:qFormat/>
    <w:rPr>
      <w:lang w:val="ru-RU" w:eastAsia="en-US" w:bidi="ar-SA"/>
    </w:rPr>
  </w:style>
  <w:style w:type="character" w:styleId="ListLabel147" w:customStyle="1">
    <w:name w:val="ListLabel 147"/>
    <w:qFormat/>
    <w:rPr>
      <w:lang w:val="ru-RU" w:eastAsia="en-US" w:bidi="ar-SA"/>
    </w:rPr>
  </w:style>
  <w:style w:type="character" w:styleId="ListLabel148" w:customStyle="1">
    <w:name w:val="ListLabel 148"/>
    <w:qFormat/>
    <w:rPr>
      <w:lang w:val="ru-RU" w:eastAsia="en-US" w:bidi="ar-SA"/>
    </w:rPr>
  </w:style>
  <w:style w:type="character" w:styleId="ListLabel149" w:customStyle="1">
    <w:name w:val="ListLabel 149"/>
    <w:qFormat/>
    <w:rPr>
      <w:lang w:val="ru-RU" w:eastAsia="en-US" w:bidi="ar-SA"/>
    </w:rPr>
  </w:style>
  <w:style w:type="character" w:styleId="ListLabel150" w:customStyle="1">
    <w:name w:val="ListLabel 150"/>
    <w:qFormat/>
    <w:rPr>
      <w:lang w:val="ru-RU" w:eastAsia="en-US" w:bidi="ar-SA"/>
    </w:rPr>
  </w:style>
  <w:style w:type="character" w:styleId="ListLabel151" w:customStyle="1">
    <w:name w:val="ListLabel 151"/>
    <w:qFormat/>
    <w:rPr>
      <w:lang w:val="ru-RU" w:eastAsia="en-US" w:bidi="ar-SA"/>
    </w:rPr>
  </w:style>
  <w:style w:type="character" w:styleId="ListLabel152" w:customStyle="1">
    <w:name w:val="ListLabel 152"/>
    <w:qFormat/>
    <w:rPr>
      <w:lang w:val="ru-RU" w:eastAsia="en-US" w:bidi="ar-SA"/>
    </w:rPr>
  </w:style>
  <w:style w:type="character" w:styleId="ListLabel153" w:customStyle="1">
    <w:name w:val="ListLabel 153"/>
    <w:qFormat/>
    <w:rPr>
      <w:lang w:val="ru-RU" w:eastAsia="en-US" w:bidi="ar-SA"/>
    </w:rPr>
  </w:style>
  <w:style w:type="character" w:styleId="ListLabel154" w:customStyle="1">
    <w:name w:val="ListLabel 154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55" w:customStyle="1">
    <w:name w:val="ListLabel 155"/>
    <w:qFormat/>
    <w:rPr>
      <w:lang w:val="ru-RU" w:eastAsia="en-US" w:bidi="ar-SA"/>
    </w:rPr>
  </w:style>
  <w:style w:type="character" w:styleId="ListLabel156" w:customStyle="1">
    <w:name w:val="ListLabel 156"/>
    <w:qFormat/>
    <w:rPr>
      <w:lang w:val="ru-RU" w:eastAsia="en-US" w:bidi="ar-SA"/>
    </w:rPr>
  </w:style>
  <w:style w:type="character" w:styleId="ListLabel157" w:customStyle="1">
    <w:name w:val="ListLabel 157"/>
    <w:qFormat/>
    <w:rPr>
      <w:lang w:val="ru-RU" w:eastAsia="en-US" w:bidi="ar-SA"/>
    </w:rPr>
  </w:style>
  <w:style w:type="character" w:styleId="ListLabel158" w:customStyle="1">
    <w:name w:val="ListLabel 158"/>
    <w:qFormat/>
    <w:rPr>
      <w:lang w:val="ru-RU" w:eastAsia="en-US" w:bidi="ar-SA"/>
    </w:rPr>
  </w:style>
  <w:style w:type="character" w:styleId="ListLabel159" w:customStyle="1">
    <w:name w:val="ListLabel 159"/>
    <w:qFormat/>
    <w:rPr>
      <w:lang w:val="ru-RU" w:eastAsia="en-US" w:bidi="ar-SA"/>
    </w:rPr>
  </w:style>
  <w:style w:type="character" w:styleId="ListLabel160" w:customStyle="1">
    <w:name w:val="ListLabel 160"/>
    <w:qFormat/>
    <w:rPr>
      <w:lang w:val="ru-RU" w:eastAsia="en-US" w:bidi="ar-SA"/>
    </w:rPr>
  </w:style>
  <w:style w:type="character" w:styleId="ListLabel161" w:customStyle="1">
    <w:name w:val="ListLabel 161"/>
    <w:qFormat/>
    <w:rPr>
      <w:lang w:val="ru-RU" w:eastAsia="en-US" w:bidi="ar-SA"/>
    </w:rPr>
  </w:style>
  <w:style w:type="character" w:styleId="ListLabel162" w:customStyle="1">
    <w:name w:val="ListLabel 162"/>
    <w:qFormat/>
    <w:rPr>
      <w:lang w:val="ru-RU" w:eastAsia="en-US" w:bidi="ar-SA"/>
    </w:rPr>
  </w:style>
  <w:style w:type="character" w:styleId="ListLabel163" w:customStyle="1">
    <w:name w:val="ListLabel 163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164" w:customStyle="1">
    <w:name w:val="ListLabel 164"/>
    <w:qFormat/>
    <w:rPr>
      <w:lang w:val="ru-RU" w:eastAsia="en-US" w:bidi="ar-SA"/>
    </w:rPr>
  </w:style>
  <w:style w:type="character" w:styleId="ListLabel165" w:customStyle="1">
    <w:name w:val="ListLabel 165"/>
    <w:qFormat/>
    <w:rPr>
      <w:lang w:val="ru-RU" w:eastAsia="en-US" w:bidi="ar-SA"/>
    </w:rPr>
  </w:style>
  <w:style w:type="character" w:styleId="ListLabel166" w:customStyle="1">
    <w:name w:val="ListLabel 166"/>
    <w:qFormat/>
    <w:rPr>
      <w:lang w:val="ru-RU" w:eastAsia="en-US" w:bidi="ar-SA"/>
    </w:rPr>
  </w:style>
  <w:style w:type="character" w:styleId="ListLabel167" w:customStyle="1">
    <w:name w:val="ListLabel 167"/>
    <w:qFormat/>
    <w:rPr>
      <w:lang w:val="ru-RU" w:eastAsia="en-US" w:bidi="ar-SA"/>
    </w:rPr>
  </w:style>
  <w:style w:type="character" w:styleId="ListLabel168" w:customStyle="1">
    <w:name w:val="ListLabel 168"/>
    <w:qFormat/>
    <w:rPr>
      <w:lang w:val="ru-RU" w:eastAsia="en-US" w:bidi="ar-SA"/>
    </w:rPr>
  </w:style>
  <w:style w:type="character" w:styleId="ListLabel169" w:customStyle="1">
    <w:name w:val="ListLabel 169"/>
    <w:qFormat/>
    <w:rPr>
      <w:lang w:val="ru-RU" w:eastAsia="en-US" w:bidi="ar-SA"/>
    </w:rPr>
  </w:style>
  <w:style w:type="character" w:styleId="ListLabel170" w:customStyle="1">
    <w:name w:val="ListLabel 170"/>
    <w:qFormat/>
    <w:rPr>
      <w:lang w:val="ru-RU" w:eastAsia="en-US" w:bidi="ar-SA"/>
    </w:rPr>
  </w:style>
  <w:style w:type="character" w:styleId="ListLabel171" w:customStyle="1">
    <w:name w:val="ListLabel 171"/>
    <w:qFormat/>
    <w:rPr>
      <w:lang w:val="ru-RU" w:eastAsia="en-US" w:bidi="ar-SA"/>
    </w:rPr>
  </w:style>
  <w:style w:type="character" w:styleId="ListLabel172" w:customStyle="1">
    <w:name w:val="ListLabel 172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73" w:customStyle="1">
    <w:name w:val="ListLabel 173"/>
    <w:qFormat/>
    <w:rPr>
      <w:lang w:val="ru-RU" w:eastAsia="en-US" w:bidi="ar-SA"/>
    </w:rPr>
  </w:style>
  <w:style w:type="character" w:styleId="ListLabel174" w:customStyle="1">
    <w:name w:val="ListLabel 174"/>
    <w:qFormat/>
    <w:rPr>
      <w:lang w:val="ru-RU" w:eastAsia="en-US" w:bidi="ar-SA"/>
    </w:rPr>
  </w:style>
  <w:style w:type="character" w:styleId="ListLabel175" w:customStyle="1">
    <w:name w:val="ListLabel 175"/>
    <w:qFormat/>
    <w:rPr>
      <w:lang w:val="ru-RU" w:eastAsia="en-US" w:bidi="ar-SA"/>
    </w:rPr>
  </w:style>
  <w:style w:type="character" w:styleId="ListLabel176" w:customStyle="1">
    <w:name w:val="ListLabel 176"/>
    <w:qFormat/>
    <w:rPr>
      <w:lang w:val="ru-RU" w:eastAsia="en-US" w:bidi="ar-SA"/>
    </w:rPr>
  </w:style>
  <w:style w:type="character" w:styleId="ListLabel177" w:customStyle="1">
    <w:name w:val="ListLabel 177"/>
    <w:qFormat/>
    <w:rPr>
      <w:lang w:val="ru-RU" w:eastAsia="en-US" w:bidi="ar-SA"/>
    </w:rPr>
  </w:style>
  <w:style w:type="character" w:styleId="ListLabel178" w:customStyle="1">
    <w:name w:val="ListLabel 178"/>
    <w:qFormat/>
    <w:rPr>
      <w:lang w:val="ru-RU" w:eastAsia="en-US" w:bidi="ar-SA"/>
    </w:rPr>
  </w:style>
  <w:style w:type="character" w:styleId="ListLabel179" w:customStyle="1">
    <w:name w:val="ListLabel 179"/>
    <w:qFormat/>
    <w:rPr>
      <w:lang w:val="ru-RU" w:eastAsia="en-US" w:bidi="ar-SA"/>
    </w:rPr>
  </w:style>
  <w:style w:type="character" w:styleId="ListLabel180" w:customStyle="1">
    <w:name w:val="ListLabel 180"/>
    <w:qFormat/>
    <w:rPr>
      <w:lang w:val="ru-RU" w:eastAsia="en-US" w:bidi="ar-SA"/>
    </w:rPr>
  </w:style>
  <w:style w:type="character" w:styleId="ListLabel181" w:customStyle="1">
    <w:name w:val="ListLabel 181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182" w:customStyle="1">
    <w:name w:val="ListLabel 182"/>
    <w:qFormat/>
    <w:rPr>
      <w:lang w:val="ru-RU" w:eastAsia="en-US" w:bidi="ar-SA"/>
    </w:rPr>
  </w:style>
  <w:style w:type="character" w:styleId="ListLabel183" w:customStyle="1">
    <w:name w:val="ListLabel 183"/>
    <w:qFormat/>
    <w:rPr>
      <w:lang w:val="ru-RU" w:eastAsia="en-US" w:bidi="ar-SA"/>
    </w:rPr>
  </w:style>
  <w:style w:type="character" w:styleId="ListLabel184" w:customStyle="1">
    <w:name w:val="ListLabel 184"/>
    <w:qFormat/>
    <w:rPr>
      <w:lang w:val="ru-RU" w:eastAsia="en-US" w:bidi="ar-SA"/>
    </w:rPr>
  </w:style>
  <w:style w:type="character" w:styleId="ListLabel185" w:customStyle="1">
    <w:name w:val="ListLabel 185"/>
    <w:qFormat/>
    <w:rPr>
      <w:lang w:val="ru-RU" w:eastAsia="en-US" w:bidi="ar-SA"/>
    </w:rPr>
  </w:style>
  <w:style w:type="character" w:styleId="ListLabel186" w:customStyle="1">
    <w:name w:val="ListLabel 186"/>
    <w:qFormat/>
    <w:rPr>
      <w:lang w:val="ru-RU" w:eastAsia="en-US" w:bidi="ar-SA"/>
    </w:rPr>
  </w:style>
  <w:style w:type="character" w:styleId="ListLabel187" w:customStyle="1">
    <w:name w:val="ListLabel 187"/>
    <w:qFormat/>
    <w:rPr>
      <w:lang w:val="ru-RU" w:eastAsia="en-US" w:bidi="ar-SA"/>
    </w:rPr>
  </w:style>
  <w:style w:type="character" w:styleId="ListLabel188" w:customStyle="1">
    <w:name w:val="ListLabel 188"/>
    <w:qFormat/>
    <w:rPr>
      <w:lang w:val="ru-RU" w:eastAsia="en-US" w:bidi="ar-SA"/>
    </w:rPr>
  </w:style>
  <w:style w:type="character" w:styleId="ListLabel189" w:customStyle="1">
    <w:name w:val="ListLabel 189"/>
    <w:qFormat/>
    <w:rPr>
      <w:lang w:val="ru-RU" w:eastAsia="en-US" w:bidi="ar-SA"/>
    </w:rPr>
  </w:style>
  <w:style w:type="character" w:styleId="ListLabel190" w:customStyle="1">
    <w:name w:val="ListLabel 19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91" w:customStyle="1">
    <w:name w:val="ListLabel 191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192" w:customStyle="1">
    <w:name w:val="ListLabel 192"/>
    <w:qFormat/>
    <w:rPr>
      <w:lang w:val="ru-RU" w:eastAsia="en-US" w:bidi="ar-SA"/>
    </w:rPr>
  </w:style>
  <w:style w:type="character" w:styleId="ListLabel193" w:customStyle="1">
    <w:name w:val="ListLabel 193"/>
    <w:qFormat/>
    <w:rPr>
      <w:lang w:val="ru-RU" w:eastAsia="en-US" w:bidi="ar-SA"/>
    </w:rPr>
  </w:style>
  <w:style w:type="character" w:styleId="ListLabel194" w:customStyle="1">
    <w:name w:val="ListLabel 194"/>
    <w:qFormat/>
    <w:rPr>
      <w:lang w:val="ru-RU" w:eastAsia="en-US" w:bidi="ar-SA"/>
    </w:rPr>
  </w:style>
  <w:style w:type="character" w:styleId="ListLabel195" w:customStyle="1">
    <w:name w:val="ListLabel 195"/>
    <w:qFormat/>
    <w:rPr>
      <w:lang w:val="ru-RU" w:eastAsia="en-US" w:bidi="ar-SA"/>
    </w:rPr>
  </w:style>
  <w:style w:type="character" w:styleId="ListLabel196" w:customStyle="1">
    <w:name w:val="ListLabel 196"/>
    <w:qFormat/>
    <w:rPr>
      <w:lang w:val="ru-RU" w:eastAsia="en-US" w:bidi="ar-SA"/>
    </w:rPr>
  </w:style>
  <w:style w:type="character" w:styleId="ListLabel197" w:customStyle="1">
    <w:name w:val="ListLabel 197"/>
    <w:qFormat/>
    <w:rPr>
      <w:lang w:val="ru-RU" w:eastAsia="en-US" w:bidi="ar-SA"/>
    </w:rPr>
  </w:style>
  <w:style w:type="character" w:styleId="ListLabel198" w:customStyle="1">
    <w:name w:val="ListLabel 198"/>
    <w:qFormat/>
    <w:rPr>
      <w:lang w:val="ru-RU" w:eastAsia="en-US" w:bidi="ar-SA"/>
    </w:rPr>
  </w:style>
  <w:style w:type="character" w:styleId="ListLabel199" w:customStyle="1">
    <w:name w:val="ListLabel 199"/>
    <w:qFormat/>
    <w:rPr>
      <w:lang w:val="ru-RU" w:eastAsia="en-US" w:bidi="ar-SA"/>
    </w:rPr>
  </w:style>
  <w:style w:type="character" w:styleId="ListLabel200" w:customStyle="1">
    <w:name w:val="ListLabel 200"/>
    <w:qFormat/>
    <w:rPr>
      <w:lang w:val="ru-RU" w:eastAsia="en-US" w:bidi="ar-SA"/>
    </w:rPr>
  </w:style>
  <w:style w:type="character" w:styleId="ListLabel201" w:customStyle="1">
    <w:name w:val="ListLabel 201"/>
    <w:qFormat/>
    <w:rPr>
      <w:rFonts w:eastAsia="Times New Roman" w:cs="Times New Roman"/>
      <w:b w:val="false"/>
      <w:bCs w:val="false"/>
      <w:i w:val="false"/>
      <w:iCs w:val="false"/>
      <w:spacing w:val="-3"/>
      <w:w w:val="100"/>
      <w:sz w:val="28"/>
      <w:szCs w:val="28"/>
      <w:lang w:val="ru-RU" w:eastAsia="en-US" w:bidi="ar-SA"/>
    </w:rPr>
  </w:style>
  <w:style w:type="character" w:styleId="ListLabel202" w:customStyle="1">
    <w:name w:val="ListLabel 202"/>
    <w:qFormat/>
    <w:rPr>
      <w:lang w:val="ru-RU" w:eastAsia="en-US" w:bidi="ar-SA"/>
    </w:rPr>
  </w:style>
  <w:style w:type="character" w:styleId="ListLabel203" w:customStyle="1">
    <w:name w:val="ListLabel 203"/>
    <w:qFormat/>
    <w:rPr>
      <w:lang w:val="ru-RU" w:eastAsia="en-US" w:bidi="ar-SA"/>
    </w:rPr>
  </w:style>
  <w:style w:type="character" w:styleId="ListLabel204" w:customStyle="1">
    <w:name w:val="ListLabel 204"/>
    <w:qFormat/>
    <w:rPr>
      <w:lang w:val="ru-RU" w:eastAsia="en-US" w:bidi="ar-SA"/>
    </w:rPr>
  </w:style>
  <w:style w:type="character" w:styleId="ListLabel205" w:customStyle="1">
    <w:name w:val="ListLabel 205"/>
    <w:qFormat/>
    <w:rPr>
      <w:lang w:val="ru-RU" w:eastAsia="en-US" w:bidi="ar-SA"/>
    </w:rPr>
  </w:style>
  <w:style w:type="character" w:styleId="ListLabel206" w:customStyle="1">
    <w:name w:val="ListLabel 206"/>
    <w:qFormat/>
    <w:rPr>
      <w:lang w:val="ru-RU" w:eastAsia="en-US" w:bidi="ar-SA"/>
    </w:rPr>
  </w:style>
  <w:style w:type="character" w:styleId="ListLabel207" w:customStyle="1">
    <w:name w:val="ListLabel 207"/>
    <w:qFormat/>
    <w:rPr>
      <w:lang w:val="ru-RU" w:eastAsia="en-US" w:bidi="ar-SA"/>
    </w:rPr>
  </w:style>
  <w:style w:type="character" w:styleId="ListLabel208" w:customStyle="1">
    <w:name w:val="ListLabel 208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209" w:customStyle="1">
    <w:name w:val="ListLabel 209"/>
    <w:qFormat/>
    <w:rPr>
      <w:lang w:val="ru-RU" w:eastAsia="en-US" w:bidi="ar-SA"/>
    </w:rPr>
  </w:style>
  <w:style w:type="character" w:styleId="ListLabel210" w:customStyle="1">
    <w:name w:val="ListLabel 210"/>
    <w:qFormat/>
    <w:rPr>
      <w:lang w:val="ru-RU" w:eastAsia="en-US" w:bidi="ar-SA"/>
    </w:rPr>
  </w:style>
  <w:style w:type="character" w:styleId="ListLabel211" w:customStyle="1">
    <w:name w:val="ListLabel 211"/>
    <w:qFormat/>
    <w:rPr>
      <w:lang w:val="ru-RU" w:eastAsia="en-US" w:bidi="ar-SA"/>
    </w:rPr>
  </w:style>
  <w:style w:type="character" w:styleId="ListLabel212" w:customStyle="1">
    <w:name w:val="ListLabel 212"/>
    <w:qFormat/>
    <w:rPr>
      <w:lang w:val="ru-RU" w:eastAsia="en-US" w:bidi="ar-SA"/>
    </w:rPr>
  </w:style>
  <w:style w:type="character" w:styleId="ListLabel213" w:customStyle="1">
    <w:name w:val="ListLabel 213"/>
    <w:qFormat/>
    <w:rPr>
      <w:lang w:val="ru-RU" w:eastAsia="en-US" w:bidi="ar-SA"/>
    </w:rPr>
  </w:style>
  <w:style w:type="character" w:styleId="ListLabel214" w:customStyle="1">
    <w:name w:val="ListLabel 214"/>
    <w:qFormat/>
    <w:rPr>
      <w:lang w:val="ru-RU" w:eastAsia="en-US" w:bidi="ar-SA"/>
    </w:rPr>
  </w:style>
  <w:style w:type="character" w:styleId="ListLabel215" w:customStyle="1">
    <w:name w:val="ListLabel 215"/>
    <w:qFormat/>
    <w:rPr>
      <w:lang w:val="ru-RU" w:eastAsia="en-US" w:bidi="ar-SA"/>
    </w:rPr>
  </w:style>
  <w:style w:type="character" w:styleId="ListLabel216" w:customStyle="1">
    <w:name w:val="ListLabel 216"/>
    <w:qFormat/>
    <w:rPr>
      <w:lang w:val="ru-RU" w:eastAsia="en-US" w:bidi="ar-SA"/>
    </w:rPr>
  </w:style>
  <w:style w:type="character" w:styleId="ListLabel217" w:customStyle="1">
    <w:name w:val="ListLabel 217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218" w:customStyle="1">
    <w:name w:val="ListLabel 218"/>
    <w:qFormat/>
    <w:rPr>
      <w:lang w:val="ru-RU" w:eastAsia="en-US" w:bidi="ar-SA"/>
    </w:rPr>
  </w:style>
  <w:style w:type="character" w:styleId="ListLabel219" w:customStyle="1">
    <w:name w:val="ListLabel 219"/>
    <w:qFormat/>
    <w:rPr>
      <w:lang w:val="ru-RU" w:eastAsia="en-US" w:bidi="ar-SA"/>
    </w:rPr>
  </w:style>
  <w:style w:type="character" w:styleId="ListLabel220" w:customStyle="1">
    <w:name w:val="ListLabel 220"/>
    <w:qFormat/>
    <w:rPr>
      <w:lang w:val="ru-RU" w:eastAsia="en-US" w:bidi="ar-SA"/>
    </w:rPr>
  </w:style>
  <w:style w:type="character" w:styleId="ListLabel221" w:customStyle="1">
    <w:name w:val="ListLabel 221"/>
    <w:qFormat/>
    <w:rPr>
      <w:lang w:val="ru-RU" w:eastAsia="en-US" w:bidi="ar-SA"/>
    </w:rPr>
  </w:style>
  <w:style w:type="character" w:styleId="ListLabel222" w:customStyle="1">
    <w:name w:val="ListLabel 222"/>
    <w:qFormat/>
    <w:rPr>
      <w:lang w:val="ru-RU" w:eastAsia="en-US" w:bidi="ar-SA"/>
    </w:rPr>
  </w:style>
  <w:style w:type="character" w:styleId="ListLabel223" w:customStyle="1">
    <w:name w:val="ListLabel 223"/>
    <w:qFormat/>
    <w:rPr>
      <w:lang w:val="ru-RU" w:eastAsia="en-US" w:bidi="ar-SA"/>
    </w:rPr>
  </w:style>
  <w:style w:type="character" w:styleId="ListLabel224" w:customStyle="1">
    <w:name w:val="ListLabel 224"/>
    <w:qFormat/>
    <w:rPr>
      <w:lang w:val="ru-RU" w:eastAsia="en-US" w:bidi="ar-SA"/>
    </w:rPr>
  </w:style>
  <w:style w:type="character" w:styleId="ListLabel225" w:customStyle="1">
    <w:name w:val="ListLabel 225"/>
    <w:qFormat/>
    <w:rPr>
      <w:lang w:val="ru-RU" w:eastAsia="en-US" w:bidi="ar-SA"/>
    </w:rPr>
  </w:style>
  <w:style w:type="character" w:styleId="ListLabel226" w:customStyle="1">
    <w:name w:val="ListLabel 226"/>
    <w:qFormat/>
    <w:rPr>
      <w:lang w:val="ru-RU" w:eastAsia="en-US" w:bidi="ar-SA"/>
    </w:rPr>
  </w:style>
  <w:style w:type="character" w:styleId="ListLabel227" w:customStyle="1">
    <w:name w:val="ListLabel 227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228" w:customStyle="1">
    <w:name w:val="ListLabel 228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229" w:customStyle="1">
    <w:name w:val="ListLabel 229"/>
    <w:qFormat/>
    <w:rPr>
      <w:lang w:val="ru-RU" w:eastAsia="en-US" w:bidi="ar-SA"/>
    </w:rPr>
  </w:style>
  <w:style w:type="character" w:styleId="ListLabel230" w:customStyle="1">
    <w:name w:val="ListLabel 230"/>
    <w:qFormat/>
    <w:rPr>
      <w:lang w:val="ru-RU" w:eastAsia="en-US" w:bidi="ar-SA"/>
    </w:rPr>
  </w:style>
  <w:style w:type="character" w:styleId="ListLabel231" w:customStyle="1">
    <w:name w:val="ListLabel 231"/>
    <w:qFormat/>
    <w:rPr>
      <w:lang w:val="ru-RU" w:eastAsia="en-US" w:bidi="ar-SA"/>
    </w:rPr>
  </w:style>
  <w:style w:type="character" w:styleId="ListLabel232" w:customStyle="1">
    <w:name w:val="ListLabel 232"/>
    <w:qFormat/>
    <w:rPr>
      <w:lang w:val="ru-RU" w:eastAsia="en-US" w:bidi="ar-SA"/>
    </w:rPr>
  </w:style>
  <w:style w:type="character" w:styleId="ListLabel233" w:customStyle="1">
    <w:name w:val="ListLabel 233"/>
    <w:qFormat/>
    <w:rPr>
      <w:lang w:val="ru-RU" w:eastAsia="en-US" w:bidi="ar-SA"/>
    </w:rPr>
  </w:style>
  <w:style w:type="character" w:styleId="ListLabel234" w:customStyle="1">
    <w:name w:val="ListLabel 234"/>
    <w:qFormat/>
    <w:rPr>
      <w:lang w:val="ru-RU" w:eastAsia="en-US" w:bidi="ar-SA"/>
    </w:rPr>
  </w:style>
  <w:style w:type="character" w:styleId="ListLabel235" w:customStyle="1">
    <w:name w:val="ListLabel 235"/>
    <w:qFormat/>
    <w:rPr>
      <w:rFonts w:eastAsia="Times New Roman" w:cs="Times New Roman"/>
      <w:b/>
      <w:bCs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36" w:customStyle="1">
    <w:name w:val="ListLabel 236"/>
    <w:qFormat/>
    <w:rPr>
      <w:rFonts w:eastAsia="Times New Roman" w:cs="Times New Roman"/>
      <w:b w:val="false"/>
      <w:bCs w:val="false"/>
      <w:i w:val="false"/>
      <w:iCs w:val="false"/>
      <w:w w:val="100"/>
      <w:sz w:val="28"/>
      <w:szCs w:val="28"/>
      <w:lang w:val="ru-RU" w:eastAsia="en-US" w:bidi="ar-SA"/>
    </w:rPr>
  </w:style>
  <w:style w:type="character" w:styleId="ListLabel237" w:customStyle="1">
    <w:name w:val="ListLabel 237"/>
    <w:qFormat/>
    <w:rPr>
      <w:rFonts w:eastAsia="Times New Roman" w:cs="Times New Roman"/>
      <w:b w:val="false"/>
      <w:bCs w:val="false"/>
      <w:i w:val="false"/>
      <w:iCs w:val="false"/>
      <w:spacing w:val="-3"/>
      <w:w w:val="100"/>
      <w:sz w:val="28"/>
      <w:szCs w:val="28"/>
      <w:lang w:val="ru-RU" w:eastAsia="en-US" w:bidi="ar-SA"/>
    </w:rPr>
  </w:style>
  <w:style w:type="character" w:styleId="ListLabel238" w:customStyle="1">
    <w:name w:val="ListLabel 238"/>
    <w:qFormat/>
    <w:rPr>
      <w:lang w:val="ru-RU" w:eastAsia="en-US" w:bidi="ar-SA"/>
    </w:rPr>
  </w:style>
  <w:style w:type="character" w:styleId="ListLabel239" w:customStyle="1">
    <w:name w:val="ListLabel 239"/>
    <w:qFormat/>
    <w:rPr>
      <w:lang w:val="ru-RU" w:eastAsia="en-US" w:bidi="ar-SA"/>
    </w:rPr>
  </w:style>
  <w:style w:type="character" w:styleId="ListLabel240" w:customStyle="1">
    <w:name w:val="ListLabel 240"/>
    <w:qFormat/>
    <w:rPr>
      <w:lang w:val="ru-RU" w:eastAsia="en-US" w:bidi="ar-SA"/>
    </w:rPr>
  </w:style>
  <w:style w:type="character" w:styleId="ListLabel241" w:customStyle="1">
    <w:name w:val="ListLabel 241"/>
    <w:qFormat/>
    <w:rPr>
      <w:lang w:val="ru-RU" w:eastAsia="en-US" w:bidi="ar-SA"/>
    </w:rPr>
  </w:style>
  <w:style w:type="character" w:styleId="ListLabel242" w:customStyle="1">
    <w:name w:val="ListLabel 242"/>
    <w:qFormat/>
    <w:rPr>
      <w:lang w:val="ru-RU" w:eastAsia="en-US" w:bidi="ar-SA"/>
    </w:rPr>
  </w:style>
  <w:style w:type="character" w:styleId="ListLabel243" w:customStyle="1">
    <w:name w:val="ListLabel 243"/>
    <w:qFormat/>
    <w:rPr>
      <w:lang w:val="ru-RU" w:eastAsia="en-US" w:bidi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44440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c44440"/>
    <w:rPr>
      <w:rFonts w:ascii="Times New Roman" w:hAnsi="Times New Roman" w:eastAsia="Times New Roman" w:cs="Times New Roman"/>
      <w:szCs w:val="20"/>
      <w:lang w:val="ru-RU"/>
    </w:rPr>
  </w:style>
  <w:style w:type="character" w:styleId="Style14" w:customStyle="1">
    <w:name w:val="Тема примечания Знак"/>
    <w:basedOn w:val="Style13"/>
    <w:uiPriority w:val="99"/>
    <w:semiHidden/>
    <w:qFormat/>
    <w:rsid w:val="00c44440"/>
    <w:rPr>
      <w:rFonts w:ascii="Times New Roman" w:hAnsi="Times New Roman" w:eastAsia="Times New Roman" w:cs="Times New Roman"/>
      <w:b/>
      <w:bCs/>
      <w:szCs w:val="20"/>
      <w:lang w:val="ru-RU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c44440"/>
    <w:rPr>
      <w:rFonts w:ascii="Segoe UI" w:hAnsi="Segoe UI" w:eastAsia="Times New Roman" w:cs="Segoe UI"/>
      <w:sz w:val="18"/>
      <w:szCs w:val="18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uiPriority w:val="1"/>
    <w:qFormat/>
    <w:pPr>
      <w:ind w:left="110" w:firstLine="707"/>
    </w:pPr>
    <w:rPr>
      <w:sz w:val="28"/>
      <w:szCs w:val="28"/>
    </w:rPr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10" w:firstLine="707"/>
    </w:pPr>
    <w:rPr/>
  </w:style>
  <w:style w:type="paragraph" w:styleId="TableParagraph" w:customStyle="1">
    <w:name w:val="Table Paragraph"/>
    <w:basedOn w:val="Normal"/>
    <w:uiPriority w:val="1"/>
    <w:qFormat/>
    <w:pPr>
      <w:ind w:left="107" w:hanging="0"/>
    </w:pPr>
    <w:rPr/>
  </w:style>
  <w:style w:type="paragraph" w:styleId="Style22">
    <w:name w:val="Header"/>
    <w:basedOn w:val="Normal"/>
    <w:pPr/>
    <w:rPr/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Annotationtext">
    <w:name w:val="annotation text"/>
    <w:basedOn w:val="Normal"/>
    <w:uiPriority w:val="99"/>
    <w:semiHidden/>
    <w:unhideWhenUsed/>
    <w:qFormat/>
    <w:rsid w:val="00c4444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c4444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c4444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39"/>
    <w:rsid w:val="00d229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LibreOffice/6.0.5.2$Windows_X86_64 LibreOffice_project/54c8cbb85f300ac59db32fe8a675ff7683cd5a16</Application>
  <Pages>8</Pages>
  <Words>1167</Words>
  <Characters>10082</Characters>
  <CharactersWithSpaces>11210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2022-09-05T12:15:00Z</dcterms:created>
  <dc:creator>Скок Ольга Викторовна</dc:creator>
  <dc:description/>
  <dc:language>ru-RU</dc:language>
  <cp:lastModifiedBy/>
  <dcterms:modified xsi:type="dcterms:W3CDTF">2022-09-06T11:57:02Z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2022-05-25T00:00:00Z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2022-05-25T00:00:00Z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