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2" w:rsidRPr="000826E2" w:rsidRDefault="000826E2" w:rsidP="000826E2">
      <w:pPr>
        <w:tabs>
          <w:tab w:val="left" w:pos="4678"/>
          <w:tab w:val="left" w:pos="5812"/>
        </w:tabs>
        <w:ind w:left="5670" w:firstLine="0"/>
        <w:jc w:val="left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Приложение 2</w:t>
      </w:r>
    </w:p>
    <w:p w:rsidR="000826E2" w:rsidRPr="000826E2" w:rsidRDefault="000826E2" w:rsidP="000826E2">
      <w:pPr>
        <w:tabs>
          <w:tab w:val="left" w:pos="4678"/>
          <w:tab w:val="left" w:pos="5812"/>
        </w:tabs>
        <w:ind w:left="5670" w:firstLine="0"/>
        <w:jc w:val="left"/>
        <w:rPr>
          <w:rFonts w:ascii="Times New Roman" w:hAnsi="Times New Roman" w:cs="Times New Roman"/>
          <w:bCs/>
          <w:color w:val="26282F"/>
        </w:rPr>
      </w:pPr>
      <w:r w:rsidRPr="000826E2">
        <w:rPr>
          <w:rFonts w:ascii="Times New Roman" w:hAnsi="Times New Roman" w:cs="Times New Roman"/>
          <w:bCs/>
          <w:color w:val="26282F"/>
        </w:rPr>
        <w:t>к постановлению Городской Управы</w:t>
      </w:r>
    </w:p>
    <w:p w:rsidR="000826E2" w:rsidRPr="000826E2" w:rsidRDefault="000826E2" w:rsidP="000826E2">
      <w:pPr>
        <w:tabs>
          <w:tab w:val="left" w:pos="4678"/>
          <w:tab w:val="left" w:pos="5812"/>
        </w:tabs>
        <w:ind w:left="5670" w:firstLine="0"/>
        <w:jc w:val="left"/>
        <w:rPr>
          <w:rFonts w:ascii="Times New Roman" w:hAnsi="Times New Roman" w:cs="Times New Roman"/>
          <w:bCs/>
          <w:color w:val="26282F"/>
        </w:rPr>
      </w:pPr>
      <w:r w:rsidRPr="000826E2">
        <w:rPr>
          <w:rFonts w:ascii="Times New Roman" w:hAnsi="Times New Roman" w:cs="Times New Roman"/>
          <w:bCs/>
          <w:color w:val="26282F"/>
        </w:rPr>
        <w:t>города Калуги</w:t>
      </w:r>
    </w:p>
    <w:p w:rsidR="00361579" w:rsidRPr="00361579" w:rsidRDefault="000826E2" w:rsidP="000826E2">
      <w:pPr>
        <w:tabs>
          <w:tab w:val="left" w:pos="4678"/>
          <w:tab w:val="left" w:pos="5812"/>
        </w:tabs>
        <w:ind w:left="5670" w:firstLine="0"/>
        <w:jc w:val="left"/>
      </w:pPr>
      <w:r>
        <w:rPr>
          <w:rFonts w:ascii="Times New Roman" w:hAnsi="Times New Roman" w:cs="Times New Roman"/>
          <w:bCs/>
          <w:color w:val="26282F"/>
        </w:rPr>
        <w:t>от_________________№___________</w:t>
      </w:r>
      <w:r w:rsidR="00361579" w:rsidRPr="00361579">
        <w:rPr>
          <w:rFonts w:ascii="Times New Roman" w:hAnsi="Times New Roman" w:cs="Times New Roman"/>
          <w:bCs/>
          <w:color w:val="26282F"/>
        </w:rPr>
        <w:br/>
      </w:r>
    </w:p>
    <w:p w:rsidR="00361579" w:rsidRPr="00361579" w:rsidRDefault="00361579" w:rsidP="00361579">
      <w:pPr>
        <w:numPr>
          <w:ilvl w:val="0"/>
          <w:numId w:val="1"/>
        </w:numPr>
        <w:spacing w:before="108" w:after="108"/>
        <w:ind w:left="482" w:right="448"/>
        <w:contextualSpacing/>
        <w:jc w:val="center"/>
        <w:outlineLvl w:val="0"/>
        <w:rPr>
          <w:b/>
          <w:bCs/>
          <w:color w:val="26282F"/>
        </w:rPr>
      </w:pPr>
      <w:r w:rsidRPr="00361579">
        <w:rPr>
          <w:rFonts w:ascii="Times New Roman" w:hAnsi="Times New Roman" w:cs="Times New Roman"/>
          <w:b/>
          <w:bCs/>
        </w:rPr>
        <w:t>Перечень признаков Заявителя, а также комбинации значений</w:t>
      </w:r>
      <w:r w:rsidRPr="00361579">
        <w:rPr>
          <w:rFonts w:ascii="Times New Roman" w:hAnsi="Times New Roman" w:cs="Times New Roman"/>
          <w:b/>
          <w:bCs/>
          <w:spacing w:val="-67"/>
        </w:rPr>
        <w:t xml:space="preserve"> </w:t>
      </w:r>
      <w:r w:rsidRPr="00361579">
        <w:rPr>
          <w:rFonts w:ascii="Times New Roman" w:hAnsi="Times New Roman" w:cs="Times New Roman"/>
          <w:b/>
          <w:bCs/>
        </w:rPr>
        <w:t>признаков, каждая из которых соответствует одному варианту предоставления</w:t>
      </w:r>
      <w:r w:rsidRPr="00361579">
        <w:rPr>
          <w:rFonts w:ascii="Times New Roman" w:hAnsi="Times New Roman" w:cs="Times New Roman"/>
          <w:b/>
          <w:bCs/>
          <w:spacing w:val="-67"/>
        </w:rPr>
        <w:t xml:space="preserve"> </w:t>
      </w:r>
      <w:r w:rsidRPr="00361579">
        <w:rPr>
          <w:rFonts w:ascii="Times New Roman" w:hAnsi="Times New Roman" w:cs="Times New Roman"/>
          <w:b/>
          <w:bCs/>
        </w:rPr>
        <w:t>государственной</w:t>
      </w:r>
      <w:r w:rsidRPr="0036157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61579">
        <w:rPr>
          <w:rFonts w:ascii="Times New Roman" w:hAnsi="Times New Roman" w:cs="Times New Roman"/>
          <w:b/>
          <w:bCs/>
        </w:rPr>
        <w:t>услуги</w:t>
      </w:r>
    </w:p>
    <w:p w:rsidR="00361579" w:rsidRPr="00361579" w:rsidRDefault="00361579" w:rsidP="00361579">
      <w:pPr>
        <w:spacing w:before="7"/>
        <w:ind w:firstLine="0"/>
        <w:contextualSpacing/>
        <w:jc w:val="left"/>
        <w:rPr>
          <w:rFonts w:ascii="Times New Roman" w:hAnsi="Times New Roman" w:cs="Times New Roman"/>
          <w:b/>
        </w:rPr>
      </w:pPr>
    </w:p>
    <w:p w:rsidR="00361579" w:rsidRPr="00361579" w:rsidRDefault="00361579" w:rsidP="00361579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579">
        <w:rPr>
          <w:rFonts w:ascii="Times New Roman" w:hAnsi="Times New Roman" w:cs="Times New Roman"/>
        </w:rPr>
        <w:t>Таблица</w:t>
      </w:r>
      <w:r w:rsidRPr="00361579">
        <w:rPr>
          <w:rFonts w:ascii="Times New Roman" w:hAnsi="Times New Roman" w:cs="Times New Roman"/>
          <w:spacing w:val="-1"/>
        </w:rPr>
        <w:t xml:space="preserve"> </w:t>
      </w:r>
      <w:r w:rsidRPr="00361579">
        <w:rPr>
          <w:rFonts w:ascii="Times New Roman" w:hAnsi="Times New Roman" w:cs="Times New Roman"/>
        </w:rPr>
        <w:t>1</w:t>
      </w:r>
    </w:p>
    <w:p w:rsidR="00361579" w:rsidRPr="00361579" w:rsidRDefault="00361579" w:rsidP="00361579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579">
        <w:rPr>
          <w:rFonts w:ascii="Times New Roman" w:hAnsi="Times New Roman" w:cs="Times New Roman"/>
        </w:rPr>
        <w:t>«Определение</w:t>
      </w:r>
      <w:r w:rsidRPr="00361579">
        <w:rPr>
          <w:rFonts w:ascii="Times New Roman" w:hAnsi="Times New Roman" w:cs="Times New Roman"/>
          <w:spacing w:val="-3"/>
        </w:rPr>
        <w:t xml:space="preserve"> </w:t>
      </w:r>
      <w:r w:rsidRPr="00361579">
        <w:rPr>
          <w:rFonts w:ascii="Times New Roman" w:hAnsi="Times New Roman" w:cs="Times New Roman"/>
        </w:rPr>
        <w:t>вида</w:t>
      </w:r>
      <w:r w:rsidRPr="00361579">
        <w:rPr>
          <w:rFonts w:ascii="Times New Roman" w:hAnsi="Times New Roman" w:cs="Times New Roman"/>
          <w:spacing w:val="-4"/>
        </w:rPr>
        <w:t xml:space="preserve"> </w:t>
      </w:r>
      <w:r w:rsidRPr="00361579">
        <w:rPr>
          <w:rFonts w:ascii="Times New Roman" w:hAnsi="Times New Roman" w:cs="Times New Roman"/>
        </w:rPr>
        <w:t>Заявителя»</w:t>
      </w:r>
    </w:p>
    <w:p w:rsidR="00361579" w:rsidRPr="00361579" w:rsidRDefault="00361579" w:rsidP="00361579">
      <w:pPr>
        <w:spacing w:before="5" w:after="1"/>
        <w:ind w:firstLine="0"/>
        <w:jc w:val="left"/>
        <w:rPr>
          <w:rFonts w:ascii="Times New Roman" w:hAnsi="Times New Roman" w:cs="Times New Roman"/>
        </w:rPr>
      </w:pPr>
    </w:p>
    <w:tbl>
      <w:tblPr>
        <w:tblW w:w="923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62"/>
        <w:gridCol w:w="4263"/>
      </w:tblGrid>
      <w:tr w:rsidR="00361579" w:rsidRPr="00361579" w:rsidTr="00ED0918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№</w:t>
            </w:r>
          </w:p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п/п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Признак</w:t>
            </w:r>
            <w:proofErr w:type="spellEnd"/>
            <w:r w:rsidRPr="0036157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Заявителя</w:t>
            </w:r>
            <w:proofErr w:type="spell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Значения</w:t>
            </w:r>
            <w:proofErr w:type="spellEnd"/>
            <w:r w:rsidRPr="0036157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признака</w:t>
            </w:r>
            <w:proofErr w:type="spellEnd"/>
            <w:r w:rsidRPr="0036157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Заявителя</w:t>
            </w:r>
            <w:proofErr w:type="spellEnd"/>
          </w:p>
        </w:tc>
      </w:tr>
      <w:tr w:rsidR="00361579" w:rsidRPr="00361579" w:rsidTr="00ED0918">
        <w:trPr>
          <w:trHeight w:val="1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Лицо, имеющее право на назначение</w:t>
            </w:r>
            <w:r w:rsidRPr="00361579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ежегодной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денежной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выплаты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обращается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с</w:t>
            </w:r>
            <w:r w:rsidRPr="00361579">
              <w:rPr>
                <w:rFonts w:ascii="Times New Roman" w:hAnsi="Times New Roman" w:cs="Times New Roman"/>
              </w:rPr>
              <w:t>амостоятельно,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через </w:t>
            </w:r>
            <w:r w:rsidRPr="00361579">
              <w:rPr>
                <w:rFonts w:ascii="Times New Roman" w:hAnsi="Times New Roman" w:cs="Times New Roman"/>
              </w:rPr>
              <w:t>законного</w:t>
            </w:r>
            <w:r w:rsidRPr="00361579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представителя</w:t>
            </w:r>
            <w:r w:rsidRPr="00361579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или представителя</w:t>
            </w:r>
            <w:r w:rsidRPr="0036157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по</w:t>
            </w:r>
            <w:r w:rsidRPr="0036157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доверенности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tabs>
                <w:tab w:val="left" w:pos="418"/>
              </w:tabs>
              <w:ind w:firstLine="11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1. В</w:t>
            </w:r>
            <w:r w:rsidRPr="0036157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уполномоченный</w:t>
            </w:r>
            <w:r w:rsidRPr="0036157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орган</w:t>
            </w:r>
          </w:p>
          <w:p w:rsidR="00361579" w:rsidRPr="00361579" w:rsidRDefault="00361579" w:rsidP="00361579">
            <w:pPr>
              <w:tabs>
                <w:tab w:val="left" w:pos="418"/>
              </w:tabs>
              <w:ind w:firstLine="11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2. Через</w:t>
            </w:r>
            <w:r w:rsidRPr="0036157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многофункциональный центр</w:t>
            </w:r>
          </w:p>
          <w:p w:rsidR="00361579" w:rsidRPr="00361579" w:rsidRDefault="00361579" w:rsidP="00361579">
            <w:pPr>
              <w:tabs>
                <w:tab w:val="left" w:pos="418"/>
              </w:tabs>
              <w:ind w:firstLine="11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3. Почтовым</w:t>
            </w:r>
            <w:r w:rsidRPr="0036157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отправлением</w:t>
            </w:r>
          </w:p>
          <w:p w:rsidR="00361579" w:rsidRDefault="00361579" w:rsidP="00361579">
            <w:pPr>
              <w:tabs>
                <w:tab w:val="left" w:pos="418"/>
              </w:tabs>
              <w:ind w:firstLine="113"/>
              <w:contextualSpacing/>
              <w:rPr>
                <w:rFonts w:ascii="Times New Roman" w:hAnsi="Times New Roman" w:cs="Times New Roman"/>
              </w:rPr>
            </w:pPr>
            <w:r w:rsidRPr="00361579">
              <w:rPr>
                <w:rFonts w:ascii="Times New Roman" w:hAnsi="Times New Roman" w:cs="Times New Roman"/>
              </w:rPr>
              <w:t>4. Через</w:t>
            </w:r>
            <w:r w:rsidRPr="0036157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единый</w:t>
            </w:r>
            <w:r w:rsidRPr="0036157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портал</w:t>
            </w:r>
          </w:p>
          <w:p w:rsidR="00361579" w:rsidRPr="00361579" w:rsidRDefault="00361579" w:rsidP="00361579">
            <w:pPr>
              <w:tabs>
                <w:tab w:val="left" w:pos="418"/>
              </w:tabs>
              <w:ind w:firstLine="113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5. В</w:t>
            </w:r>
            <w:r w:rsidRPr="00361579">
              <w:rPr>
                <w:rFonts w:ascii="Times New Roman" w:hAnsi="Times New Roman" w:cs="Times New Roman"/>
              </w:rPr>
              <w:t xml:space="preserve"> упреждающем (</w:t>
            </w:r>
            <w:proofErr w:type="spellStart"/>
            <w:r w:rsidRPr="00361579">
              <w:rPr>
                <w:rFonts w:ascii="Times New Roman" w:hAnsi="Times New Roman" w:cs="Times New Roman"/>
              </w:rPr>
              <w:t>проактивном</w:t>
            </w:r>
            <w:proofErr w:type="spellEnd"/>
            <w:r w:rsidRPr="00361579">
              <w:rPr>
                <w:rFonts w:ascii="Times New Roman" w:hAnsi="Times New Roman" w:cs="Times New Roman"/>
              </w:rPr>
              <w:t>) режиме</w:t>
            </w:r>
          </w:p>
        </w:tc>
      </w:tr>
    </w:tbl>
    <w:p w:rsidR="00361579" w:rsidRPr="00361579" w:rsidRDefault="00361579" w:rsidP="00361579">
      <w:pPr>
        <w:ind w:firstLine="0"/>
        <w:jc w:val="left"/>
        <w:rPr>
          <w:rFonts w:ascii="Times New Roman" w:hAnsi="Times New Roman" w:cs="Times New Roman"/>
        </w:rPr>
      </w:pPr>
    </w:p>
    <w:p w:rsidR="00361579" w:rsidRPr="00361579" w:rsidRDefault="00361579" w:rsidP="00361579">
      <w:pPr>
        <w:spacing w:before="4"/>
        <w:ind w:firstLine="0"/>
        <w:jc w:val="left"/>
        <w:rPr>
          <w:rFonts w:ascii="Times New Roman" w:hAnsi="Times New Roman" w:cs="Times New Roman"/>
        </w:rPr>
      </w:pPr>
    </w:p>
    <w:p w:rsidR="00361579" w:rsidRPr="00361579" w:rsidRDefault="00361579" w:rsidP="00361579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579">
        <w:rPr>
          <w:rFonts w:ascii="Times New Roman" w:hAnsi="Times New Roman" w:cs="Times New Roman"/>
        </w:rPr>
        <w:t>Таблица</w:t>
      </w:r>
      <w:r w:rsidRPr="00361579">
        <w:rPr>
          <w:rFonts w:ascii="Times New Roman" w:hAnsi="Times New Roman" w:cs="Times New Roman"/>
          <w:spacing w:val="-1"/>
        </w:rPr>
        <w:t xml:space="preserve"> </w:t>
      </w:r>
      <w:r w:rsidRPr="00361579">
        <w:rPr>
          <w:rFonts w:ascii="Times New Roman" w:hAnsi="Times New Roman" w:cs="Times New Roman"/>
        </w:rPr>
        <w:t>2</w:t>
      </w:r>
    </w:p>
    <w:p w:rsidR="00361579" w:rsidRPr="00361579" w:rsidRDefault="00361579" w:rsidP="00361579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579">
        <w:rPr>
          <w:rFonts w:ascii="Times New Roman" w:hAnsi="Times New Roman" w:cs="Times New Roman"/>
        </w:rPr>
        <w:t>«Комбинации значений признаков, каждая из которых соответствует</w:t>
      </w:r>
      <w:r w:rsidRPr="00361579">
        <w:rPr>
          <w:rFonts w:ascii="Times New Roman" w:hAnsi="Times New Roman" w:cs="Times New Roman"/>
          <w:spacing w:val="-68"/>
        </w:rPr>
        <w:t xml:space="preserve"> </w:t>
      </w:r>
      <w:r w:rsidRPr="00361579">
        <w:rPr>
          <w:rFonts w:ascii="Times New Roman" w:hAnsi="Times New Roman" w:cs="Times New Roman"/>
        </w:rPr>
        <w:t>одному</w:t>
      </w:r>
      <w:r w:rsidRPr="00361579">
        <w:rPr>
          <w:rFonts w:ascii="Times New Roman" w:hAnsi="Times New Roman" w:cs="Times New Roman"/>
          <w:spacing w:val="-5"/>
        </w:rPr>
        <w:t xml:space="preserve"> </w:t>
      </w:r>
      <w:r w:rsidRPr="00361579">
        <w:rPr>
          <w:rFonts w:ascii="Times New Roman" w:hAnsi="Times New Roman" w:cs="Times New Roman"/>
        </w:rPr>
        <w:t>варианту</w:t>
      </w:r>
      <w:r w:rsidRPr="00361579">
        <w:rPr>
          <w:rFonts w:ascii="Times New Roman" w:hAnsi="Times New Roman" w:cs="Times New Roman"/>
          <w:spacing w:val="-5"/>
        </w:rPr>
        <w:t xml:space="preserve"> </w:t>
      </w:r>
      <w:r w:rsidRPr="00361579">
        <w:rPr>
          <w:rFonts w:ascii="Times New Roman" w:hAnsi="Times New Roman" w:cs="Times New Roman"/>
        </w:rPr>
        <w:t>предоставления</w:t>
      </w:r>
      <w:r w:rsidRPr="00361579">
        <w:rPr>
          <w:rFonts w:ascii="Times New Roman" w:hAnsi="Times New Roman" w:cs="Times New Roman"/>
          <w:spacing w:val="-1"/>
        </w:rPr>
        <w:t xml:space="preserve"> </w:t>
      </w:r>
      <w:r w:rsidRPr="00361579">
        <w:rPr>
          <w:rFonts w:ascii="Times New Roman" w:hAnsi="Times New Roman" w:cs="Times New Roman"/>
        </w:rPr>
        <w:t>государственной</w:t>
      </w:r>
      <w:r w:rsidRPr="00361579">
        <w:rPr>
          <w:rFonts w:ascii="Times New Roman" w:hAnsi="Times New Roman" w:cs="Times New Roman"/>
          <w:spacing w:val="-1"/>
        </w:rPr>
        <w:t xml:space="preserve"> </w:t>
      </w:r>
      <w:r w:rsidRPr="00361579">
        <w:rPr>
          <w:rFonts w:ascii="Times New Roman" w:hAnsi="Times New Roman" w:cs="Times New Roman"/>
        </w:rPr>
        <w:t>услуги»</w:t>
      </w:r>
    </w:p>
    <w:p w:rsidR="00361579" w:rsidRPr="00361579" w:rsidRDefault="00361579" w:rsidP="00361579">
      <w:pPr>
        <w:spacing w:before="8"/>
        <w:ind w:firstLine="0"/>
        <w:jc w:val="left"/>
        <w:rPr>
          <w:rFonts w:ascii="Times New Roman" w:hAnsi="Times New Roman" w:cs="Times New Roman"/>
        </w:rPr>
      </w:pPr>
    </w:p>
    <w:tbl>
      <w:tblPr>
        <w:tblW w:w="923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6946"/>
        <w:gridCol w:w="1711"/>
      </w:tblGrid>
      <w:tr w:rsidR="00361579" w:rsidRPr="00361579" w:rsidTr="00361579">
        <w:trPr>
          <w:trHeight w:val="77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№</w:t>
            </w:r>
            <w:r w:rsidRPr="00361579">
              <w:rPr>
                <w:rFonts w:ascii="Times New Roman" w:hAnsi="Times New Roman" w:cs="Times New Roman"/>
                <w:spacing w:val="-67"/>
                <w:lang w:val="en-US"/>
              </w:rPr>
              <w:t xml:space="preserve"> </w:t>
            </w:r>
          </w:p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Признак</w:t>
            </w:r>
            <w:proofErr w:type="spellEnd"/>
            <w:r w:rsidRPr="0036157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61579">
              <w:rPr>
                <w:rFonts w:ascii="Times New Roman" w:hAnsi="Times New Roman" w:cs="Times New Roman"/>
                <w:spacing w:val="-2"/>
              </w:rPr>
              <w:t>Заявител</w:t>
            </w:r>
            <w:proofErr w:type="spellEnd"/>
            <w:r w:rsidRPr="00361579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Вариант</w:t>
            </w:r>
            <w:proofErr w:type="spellEnd"/>
          </w:p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spacing w:val="-1"/>
                <w:lang w:val="en-US"/>
              </w:rPr>
              <w:t>предоставления</w:t>
            </w:r>
            <w:proofErr w:type="spellEnd"/>
            <w:r w:rsidRPr="00361579">
              <w:rPr>
                <w:rFonts w:ascii="Times New Roman" w:hAnsi="Times New Roman" w:cs="Times New Roman"/>
                <w:spacing w:val="-67"/>
                <w:lang w:val="en-US"/>
              </w:rPr>
              <w:t xml:space="preserve"> </w:t>
            </w: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услуги</w:t>
            </w:r>
            <w:proofErr w:type="spellEnd"/>
          </w:p>
        </w:tc>
      </w:tr>
      <w:tr w:rsidR="00361579" w:rsidRPr="00361579" w:rsidTr="00361579">
        <w:trPr>
          <w:trHeight w:val="78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Лицо,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имеющее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право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на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назначение</w:t>
            </w:r>
            <w:r w:rsidRPr="00361579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ежегодной денежной выплаты, обращается в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уполномоченный</w:t>
            </w:r>
            <w:r w:rsidRPr="0036157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орган</w:t>
            </w:r>
            <w:r w:rsidRPr="0036157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самостоятельно,</w:t>
            </w:r>
            <w:r w:rsidRPr="0036157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через законного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представителя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или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представителя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по</w:t>
            </w:r>
            <w:r w:rsidRPr="0036157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доверенности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Вариант</w:t>
            </w:r>
            <w:proofErr w:type="spellEnd"/>
            <w:r w:rsidRPr="0036157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361579">
              <w:rPr>
                <w:rFonts w:ascii="Times New Roman" w:hAnsi="Times New Roman" w:cs="Times New Roman"/>
                <w:lang w:val="en-US"/>
              </w:rPr>
              <w:t>№</w:t>
            </w:r>
            <w:r w:rsidRPr="00361579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3615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61579" w:rsidRPr="00361579" w:rsidTr="00361579">
        <w:trPr>
          <w:trHeight w:val="92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Лицо,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имеющее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право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на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назначение</w:t>
            </w:r>
            <w:r w:rsidRPr="00361579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ежегодной денежной выплаты, обращается в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многофункциональный центр</w:t>
            </w:r>
            <w:r w:rsidRPr="00361579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самостоятельно,</w:t>
            </w:r>
            <w:r w:rsidRPr="00361579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через</w:t>
            </w:r>
            <w:r w:rsidRPr="00361579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законного представителя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или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представителя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по</w:t>
            </w:r>
            <w:r w:rsidRPr="003615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61579">
              <w:rPr>
                <w:rFonts w:ascii="Times New Roman" w:hAnsi="Times New Roman" w:cs="Times New Roman"/>
              </w:rPr>
              <w:t>доверенности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Вариант</w:t>
            </w:r>
            <w:proofErr w:type="spellEnd"/>
            <w:r w:rsidRPr="0036157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361579">
              <w:rPr>
                <w:rFonts w:ascii="Times New Roman" w:hAnsi="Times New Roman" w:cs="Times New Roman"/>
                <w:lang w:val="en-US"/>
              </w:rPr>
              <w:t>№</w:t>
            </w:r>
            <w:r w:rsidRPr="00361579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361579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61579" w:rsidRPr="00361579" w:rsidTr="00361579">
        <w:trPr>
          <w:trHeight w:val="110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>Лицо, имеющее право на назначение ежегодной денежной выплаты, обращается в уполномоченный орган почтовым отправлением самостоятельно, через законного представителя или представителя по доверенности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Вариант</w:t>
            </w:r>
            <w:proofErr w:type="spellEnd"/>
            <w:r w:rsidRPr="00361579">
              <w:rPr>
                <w:rFonts w:ascii="Times New Roman" w:hAnsi="Times New Roman" w:cs="Times New Roman"/>
                <w:lang w:val="en-US"/>
              </w:rPr>
              <w:t xml:space="preserve"> № 3</w:t>
            </w:r>
          </w:p>
        </w:tc>
      </w:tr>
      <w:tr w:rsidR="00361579" w:rsidRPr="00361579" w:rsidTr="00361579">
        <w:trPr>
          <w:trHeight w:val="113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1579">
              <w:rPr>
                <w:rFonts w:ascii="Times New Roman" w:hAnsi="Times New Roman" w:cs="Times New Roman"/>
              </w:rPr>
              <w:t xml:space="preserve">Лицо, имеющее право на назначение ежегодной денежной выплаты, обращается в уполномоченный орган посредством </w:t>
            </w:r>
            <w:proofErr w:type="gramStart"/>
            <w:r w:rsidRPr="00361579">
              <w:rPr>
                <w:rFonts w:ascii="Times New Roman" w:hAnsi="Times New Roman" w:cs="Times New Roman"/>
              </w:rPr>
              <w:t>едином</w:t>
            </w:r>
            <w:proofErr w:type="gramEnd"/>
            <w:r w:rsidRPr="00361579">
              <w:rPr>
                <w:rFonts w:ascii="Times New Roman" w:hAnsi="Times New Roman" w:cs="Times New Roman"/>
              </w:rPr>
              <w:t xml:space="preserve"> портала самостоятельно, через законного представителя или представителя по доверенности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579">
              <w:rPr>
                <w:rFonts w:ascii="Times New Roman" w:hAnsi="Times New Roman" w:cs="Times New Roman"/>
                <w:lang w:val="en-US"/>
              </w:rPr>
              <w:t>Вариант</w:t>
            </w:r>
            <w:proofErr w:type="spellEnd"/>
            <w:r w:rsidRPr="00361579">
              <w:rPr>
                <w:rFonts w:ascii="Times New Roman" w:hAnsi="Times New Roman" w:cs="Times New Roman"/>
                <w:lang w:val="en-US"/>
              </w:rPr>
              <w:t xml:space="preserve"> № 4</w:t>
            </w:r>
          </w:p>
        </w:tc>
      </w:tr>
      <w:tr w:rsidR="00361579" w:rsidRPr="00361579" w:rsidTr="00361579">
        <w:trPr>
          <w:trHeight w:val="41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579" w:rsidRPr="00361579" w:rsidRDefault="00361579" w:rsidP="00497A1A">
            <w:pPr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E4B9D">
              <w:rPr>
                <w:rFonts w:ascii="Times New Roman" w:hAnsi="Times New Roman" w:cs="Times New Roman"/>
              </w:rPr>
              <w:t>ицо</w:t>
            </w:r>
            <w:r w:rsidRPr="00361579">
              <w:rPr>
                <w:rFonts w:ascii="Times New Roman" w:hAnsi="Times New Roman" w:cs="Times New Roman"/>
              </w:rPr>
              <w:t>, имеюще</w:t>
            </w:r>
            <w:r w:rsidR="00BE4B9D">
              <w:rPr>
                <w:rFonts w:ascii="Times New Roman" w:hAnsi="Times New Roman" w:cs="Times New Roman"/>
              </w:rPr>
              <w:t>е</w:t>
            </w:r>
            <w:r w:rsidRPr="00361579">
              <w:rPr>
                <w:rFonts w:ascii="Times New Roman" w:hAnsi="Times New Roman" w:cs="Times New Roman"/>
              </w:rPr>
              <w:t xml:space="preserve"> право на ежегодную</w:t>
            </w:r>
            <w:r w:rsidR="003E38F8">
              <w:rPr>
                <w:rFonts w:ascii="Times New Roman" w:hAnsi="Times New Roman" w:cs="Times New Roman"/>
              </w:rPr>
              <w:t xml:space="preserve"> денежную</w:t>
            </w:r>
            <w:bookmarkStart w:id="0" w:name="_GoBack"/>
            <w:bookmarkEnd w:id="0"/>
            <w:r w:rsidRPr="00361579">
              <w:rPr>
                <w:rFonts w:ascii="Times New Roman" w:hAnsi="Times New Roman" w:cs="Times New Roman"/>
              </w:rPr>
              <w:t xml:space="preserve"> выплату,</w:t>
            </w:r>
            <w:r w:rsidR="00436996">
              <w:rPr>
                <w:rFonts w:ascii="Times New Roman" w:hAnsi="Times New Roman" w:cs="Times New Roman"/>
              </w:rPr>
              <w:t xml:space="preserve"> получает государственную услугу</w:t>
            </w:r>
            <w:r w:rsidRPr="00361579">
              <w:rPr>
                <w:rFonts w:ascii="Times New Roman" w:hAnsi="Times New Roman" w:cs="Times New Roman"/>
              </w:rPr>
              <w:t xml:space="preserve"> в упреждающем (</w:t>
            </w:r>
            <w:proofErr w:type="spellStart"/>
            <w:r w:rsidRPr="00361579">
              <w:rPr>
                <w:rFonts w:ascii="Times New Roman" w:hAnsi="Times New Roman" w:cs="Times New Roman"/>
              </w:rPr>
              <w:t>проактивном</w:t>
            </w:r>
            <w:proofErr w:type="spellEnd"/>
            <w:r w:rsidRPr="00361579">
              <w:rPr>
                <w:rFonts w:ascii="Times New Roman" w:hAnsi="Times New Roman" w:cs="Times New Roman"/>
              </w:rPr>
              <w:t xml:space="preserve">) режиме </w:t>
            </w:r>
            <w:r w:rsidR="00F37E90" w:rsidRPr="00F37E90">
              <w:rPr>
                <w:rFonts w:ascii="Times New Roman" w:hAnsi="Times New Roman" w:cs="Times New Roman"/>
              </w:rPr>
              <w:t>при наличии его согласия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79" w:rsidRPr="00361579" w:rsidRDefault="00361579" w:rsidP="00361579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№ 5</w:t>
            </w:r>
          </w:p>
        </w:tc>
      </w:tr>
    </w:tbl>
    <w:p w:rsidR="00737338" w:rsidRPr="00361579" w:rsidRDefault="00737338" w:rsidP="00361579"/>
    <w:sectPr w:rsidR="00737338" w:rsidRPr="00361579" w:rsidSect="00361579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79"/>
    <w:rsid w:val="000826E2"/>
    <w:rsid w:val="00361579"/>
    <w:rsid w:val="003E38F8"/>
    <w:rsid w:val="00436996"/>
    <w:rsid w:val="00497A1A"/>
    <w:rsid w:val="00737338"/>
    <w:rsid w:val="00BE4B9D"/>
    <w:rsid w:val="00F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7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61579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579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a3">
    <w:name w:val="Цветовое выделение"/>
    <w:rsid w:val="00361579"/>
    <w:rPr>
      <w:b/>
      <w:color w:val="26282F"/>
    </w:rPr>
  </w:style>
  <w:style w:type="character" w:customStyle="1" w:styleId="a4">
    <w:name w:val="Гипертекстовая ссылка"/>
    <w:rsid w:val="00361579"/>
    <w:rPr>
      <w:color w:val="106BBE"/>
    </w:rPr>
  </w:style>
  <w:style w:type="paragraph" w:styleId="a5">
    <w:name w:val="Body Text"/>
    <w:basedOn w:val="a"/>
    <w:link w:val="a6"/>
    <w:rsid w:val="00361579"/>
    <w:pPr>
      <w:ind w:left="422" w:firstLine="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36157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rsid w:val="00361579"/>
    <w:pPr>
      <w:spacing w:line="315" w:lineRule="exact"/>
      <w:ind w:left="105" w:firstLine="0"/>
      <w:jc w:val="left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7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61579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579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customStyle="1" w:styleId="a3">
    <w:name w:val="Цветовое выделение"/>
    <w:rsid w:val="00361579"/>
    <w:rPr>
      <w:b/>
      <w:color w:val="26282F"/>
    </w:rPr>
  </w:style>
  <w:style w:type="character" w:customStyle="1" w:styleId="a4">
    <w:name w:val="Гипертекстовая ссылка"/>
    <w:rsid w:val="00361579"/>
    <w:rPr>
      <w:color w:val="106BBE"/>
    </w:rPr>
  </w:style>
  <w:style w:type="paragraph" w:styleId="a5">
    <w:name w:val="Body Text"/>
    <w:basedOn w:val="a"/>
    <w:link w:val="a6"/>
    <w:rsid w:val="00361579"/>
    <w:pPr>
      <w:ind w:left="422" w:firstLine="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36157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rsid w:val="00361579"/>
    <w:pPr>
      <w:spacing w:line="315" w:lineRule="exact"/>
      <w:ind w:left="105" w:firstLine="0"/>
      <w:jc w:val="left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Гуркина</dc:creator>
  <cp:lastModifiedBy>Елена Сергеевна Гуркина</cp:lastModifiedBy>
  <cp:revision>6</cp:revision>
  <dcterms:created xsi:type="dcterms:W3CDTF">2024-11-22T08:42:00Z</dcterms:created>
  <dcterms:modified xsi:type="dcterms:W3CDTF">2024-12-17T07:10:00Z</dcterms:modified>
</cp:coreProperties>
</file>