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user2"/>
        <w:spacing w:before="0" w:after="0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user2"/>
        <w:spacing w:before="0" w:after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ГОРОДСКОГО ОКРУГА ГОРОДА КАЛУГИ</w:t>
      </w:r>
    </w:p>
    <w:p>
      <w:pPr>
        <w:pStyle w:val="user2"/>
        <w:spacing w:before="0" w:after="0"/>
        <w:contextualSpacing/>
        <w:jc w:val="center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 xml:space="preserve"> </w:t>
      </w:r>
    </w:p>
    <w:p>
      <w:pPr>
        <w:pStyle w:val="user2"/>
        <w:tabs>
          <w:tab w:val="clear" w:pos="720"/>
          <w:tab w:val="left" w:pos="3135" w:leader="none"/>
        </w:tabs>
        <w:spacing w:before="0" w:after="0"/>
        <w:contextualSpacing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>
      <w:pPr>
        <w:pStyle w:val="user2"/>
        <w:spacing w:before="0" w:after="0"/>
        <w:ind w:firstLine="2622" w:right="0"/>
        <w:contextualSpacing/>
        <w:rPr>
          <w:sz w:val="36"/>
          <w:szCs w:val="36"/>
        </w:rPr>
      </w:pPr>
      <w:r>
        <w:rPr>
          <w:sz w:val="36"/>
          <w:szCs w:val="36"/>
        </w:rPr>
      </w:r>
    </w:p>
    <w:tbl>
      <w:tblPr>
        <w:tblW w:w="9519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4"/>
        <w:gridCol w:w="2415"/>
        <w:gridCol w:w="4136"/>
        <w:gridCol w:w="554"/>
        <w:gridCol w:w="1940"/>
      </w:tblGrid>
      <w:tr>
        <w:trPr/>
        <w:tc>
          <w:tcPr>
            <w:tcW w:w="474" w:type="dxa"/>
            <w:tcBorders/>
          </w:tcPr>
          <w:p>
            <w:pPr>
              <w:pStyle w:val="Subtitle"/>
              <w:widowControl w:val="false"/>
              <w:jc w:val="left"/>
              <w:rPr/>
            </w:pPr>
            <w:r>
              <w:rPr>
                <w:b w:val="false"/>
                <w:sz w:val="24"/>
              </w:rPr>
              <w:t>от</w:t>
            </w:r>
          </w:p>
        </w:tc>
        <w:tc>
          <w:tcPr>
            <w:tcW w:w="2415" w:type="dxa"/>
            <w:tcBorders>
              <w:bottom w:val="single" w:sz="4" w:space="0" w:color="000000"/>
            </w:tcBorders>
          </w:tcPr>
          <w:p>
            <w:pPr>
              <w:pStyle w:val="Subtitle"/>
              <w:widowControl w:val="false"/>
              <w:jc w:val="left"/>
              <w:rPr>
                <w:b w:val="false"/>
                <w:sz w:val="24"/>
              </w:rPr>
            </w:pPr>
            <w:r>
              <w:rPr>
                <w:b w:val="false"/>
                <w:sz w:val="24"/>
              </w:rPr>
            </w:r>
          </w:p>
        </w:tc>
        <w:tc>
          <w:tcPr>
            <w:tcW w:w="4136" w:type="dxa"/>
            <w:tcBorders/>
          </w:tcPr>
          <w:p>
            <w:pPr>
              <w:pStyle w:val="Subtitle"/>
              <w:widowControl w:val="false"/>
              <w:rPr>
                <w:b w:val="false"/>
                <w:spacing w:val="60"/>
                <w:sz w:val="24"/>
              </w:rPr>
            </w:pPr>
            <w:r>
              <w:rPr>
                <w:b w:val="false"/>
                <w:spacing w:val="60"/>
                <w:sz w:val="24"/>
              </w:rPr>
            </w:r>
          </w:p>
        </w:tc>
        <w:tc>
          <w:tcPr>
            <w:tcW w:w="554" w:type="dxa"/>
            <w:tcBorders/>
          </w:tcPr>
          <w:p>
            <w:pPr>
              <w:pStyle w:val="Subtitle"/>
              <w:widowControl w:val="false"/>
              <w:rPr/>
            </w:pPr>
            <w:r>
              <w:rPr>
                <w:b w:val="false"/>
                <w:spacing w:val="60"/>
                <w:sz w:val="24"/>
              </w:rPr>
              <w:t>№</w:t>
            </w:r>
          </w:p>
        </w:tc>
        <w:tc>
          <w:tcPr>
            <w:tcW w:w="1940" w:type="dxa"/>
            <w:tcBorders>
              <w:bottom w:val="single" w:sz="4" w:space="0" w:color="000000"/>
            </w:tcBorders>
          </w:tcPr>
          <w:p>
            <w:pPr>
              <w:pStyle w:val="Subtitle"/>
              <w:widowControl w:val="false"/>
              <w:rPr>
                <w:b w:val="false"/>
                <w:spacing w:val="60"/>
                <w:sz w:val="24"/>
              </w:rPr>
            </w:pPr>
            <w:r>
              <w:rPr>
                <w:b w:val="false"/>
                <w:spacing w:val="60"/>
                <w:sz w:val="24"/>
              </w:rPr>
            </w:r>
          </w:p>
        </w:tc>
      </w:tr>
    </w:tbl>
    <w:p>
      <w:pPr>
        <w:pStyle w:val="Subtitle"/>
        <w:jc w:val="both"/>
        <w:rPr>
          <w:b w:val="false"/>
          <w:sz w:val="24"/>
        </w:rPr>
      </w:pPr>
      <w:r>
        <w:rPr>
          <w:b w:val="false"/>
          <w:sz w:val="24"/>
        </w:rPr>
      </w:r>
    </w:p>
    <w:p>
      <w:pPr>
        <w:pStyle w:val="Subtitle"/>
        <w:jc w:val="both"/>
        <w:rPr>
          <w:b w:val="false"/>
          <w:sz w:val="24"/>
        </w:rPr>
      </w:pPr>
      <w:r>
        <w:rPr>
          <w:b w:val="false"/>
          <w:sz w:val="24"/>
        </w:rPr>
      </w:r>
    </w:p>
    <w:tbl>
      <w:tblPr>
        <w:tblW w:w="9615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770"/>
        <w:gridCol w:w="4845"/>
      </w:tblGrid>
      <w:tr>
        <w:trPr/>
        <w:tc>
          <w:tcPr>
            <w:tcW w:w="4770" w:type="dxa"/>
            <w:tcBorders/>
          </w:tcPr>
          <w:p>
            <w:pPr>
              <w:pStyle w:val="Subtitle"/>
              <w:ind w:right="432"/>
              <w:jc w:val="left"/>
              <w:rPr>
                <w:rFonts w:cs="Times New Roman"/>
                <w:b/>
                <w:bCs/>
                <w:color w:val="000000"/>
                <w:sz w:val="24"/>
                <w:szCs w:val="24"/>
                <w:shd w:fill="auto" w:val="clear"/>
              </w:rPr>
            </w:pPr>
            <w:r>
              <w:rPr>
                <w:sz w:val="24"/>
              </w:rPr>
              <w:t xml:space="preserve">О внесении изменений в </w:t>
            </w:r>
            <w:r>
              <w:rPr>
                <w:color w:val="000000"/>
                <w:sz w:val="24"/>
              </w:rPr>
              <w:t xml:space="preserve">постановление Городской Управы города Калуги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shd w:fill="auto" w:val="clear"/>
              </w:rPr>
              <w:t>от 11.09.2020 № 276-п «Об утверждении административного регламента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 0,25 кг), подъемов привязных аэростатов над территорией муниципального образования «Город Калуга», а также на посадку (взлет) на площадки, расположенные в границах муниципального образования «Город Калуга», сведения о которых не опубликованы в документах аэронавигационной информации</w:t>
            </w:r>
            <w:bookmarkStart w:id="0" w:name="_Hlk71879448"/>
            <w:r>
              <w:rPr>
                <w:rFonts w:cs="Times New Roman"/>
                <w:b/>
                <w:bCs/>
                <w:color w:val="000000"/>
                <w:sz w:val="24"/>
                <w:szCs w:val="24"/>
                <w:shd w:fill="auto" w:val="clear"/>
              </w:rPr>
              <w:t>»</w:t>
            </w:r>
            <w:bookmarkEnd w:id="0"/>
          </w:p>
        </w:tc>
        <w:tc>
          <w:tcPr>
            <w:tcW w:w="4845" w:type="dxa"/>
            <w:tcBorders/>
          </w:tcPr>
          <w:p>
            <w:pPr>
              <w:pStyle w:val="user5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ind w:right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Indent"/>
        <w:ind w:hanging="0" w:left="0" w:right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pacing w:lineRule="auto" w:line="240" w:before="0" w:after="0"/>
        <w:ind w:right="-57"/>
        <w:jc w:val="both"/>
        <w:rPr>
          <w:rFonts w:eastAsia="Arial" w:cs="Times New Roman"/>
          <w:b w:val="false"/>
          <w:bCs w:val="false"/>
          <w:color w:val="000000"/>
          <w:sz w:val="24"/>
          <w:szCs w:val="24"/>
          <w:shd w:fill="auto" w:val="clear"/>
          <w:lang w:bidi="hi-IN"/>
        </w:rPr>
      </w:pPr>
      <w:r>
        <w:rPr>
          <w:rFonts w:cs="Times New Roman"/>
          <w:b/>
          <w:color w:val="000000"/>
          <w:sz w:val="24"/>
          <w:szCs w:val="24"/>
          <w:shd w:fill="auto" w:val="clear"/>
        </w:rPr>
        <w:tab/>
      </w:r>
      <w:r>
        <w:rPr>
          <w:rFonts w:cs="Times New Roman"/>
          <w:b w:val="false"/>
          <w:bCs w:val="false"/>
          <w:color w:val="000000"/>
          <w:sz w:val="24"/>
          <w:szCs w:val="24"/>
          <w:shd w:fill="auto" w:val="clear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  <w:r>
        <w:rPr>
          <w:rFonts w:eastAsia="Arial" w:cs="Times New Roman"/>
          <w:b w:val="false"/>
          <w:bCs w:val="false"/>
          <w:color w:val="000000"/>
          <w:sz w:val="24"/>
          <w:szCs w:val="24"/>
          <w:shd w:fill="auto" w:val="clear"/>
          <w:lang w:bidi="hi-IN"/>
        </w:rPr>
        <w:t xml:space="preserve"> статьями 31, 36 Устава городского округа города Калуги Калужской области </w:t>
      </w:r>
      <w:r>
        <w:rPr>
          <w:rFonts w:eastAsia="Arial" w:cs="Times New Roman"/>
          <w:b/>
          <w:bCs/>
          <w:color w:val="000000"/>
          <w:sz w:val="24"/>
          <w:szCs w:val="24"/>
          <w:shd w:fill="auto" w:val="clear"/>
          <w:lang w:bidi="hi-IN"/>
        </w:rPr>
        <w:t>ПОСТАНОВЛЯЮ</w:t>
      </w:r>
      <w:r>
        <w:rPr>
          <w:rFonts w:eastAsia="Arial" w:cs="Times New Roman"/>
          <w:b w:val="false"/>
          <w:bCs w:val="false"/>
          <w:color w:val="000000"/>
          <w:sz w:val="24"/>
          <w:szCs w:val="24"/>
          <w:shd w:fill="auto" w:val="clear"/>
          <w:lang w:bidi="hi-IN"/>
        </w:rPr>
        <w:t>:</w:t>
      </w:r>
    </w:p>
    <w:p>
      <w:pPr>
        <w:pStyle w:val="Normal"/>
        <w:widowControl/>
        <w:spacing w:lineRule="auto" w:line="240" w:before="0" w:after="0"/>
        <w:ind w:right="-57"/>
        <w:jc w:val="both"/>
        <w:rPr>
          <w:color w:val="000000"/>
        </w:rPr>
      </w:pPr>
      <w:r>
        <w:rPr>
          <w:rFonts w:eastAsia="Arial" w:cs="Times New Roman"/>
          <w:b w:val="false"/>
          <w:bCs w:val="false"/>
          <w:color w:val="000000"/>
          <w:sz w:val="24"/>
          <w:szCs w:val="24"/>
          <w:shd w:fill="auto" w:val="clear"/>
          <w:lang w:bidi="hi-IN"/>
        </w:rPr>
        <w:tab/>
        <w:t>1. Внести</w:t>
      </w:r>
      <w:r>
        <w:rPr>
          <w:rFonts w:cs="Times New Roman"/>
          <w:b w:val="false"/>
          <w:bCs w:val="false"/>
          <w:color w:val="000000"/>
          <w:sz w:val="24"/>
          <w:szCs w:val="24"/>
          <w:shd w:fill="auto" w:val="clear"/>
        </w:rPr>
        <w:t xml:space="preserve"> в постановление Городской Управы города Калуги от 11.09.2020 № 276-п «</w:t>
      </w:r>
      <w:r>
        <w:rPr/>
        <w:t xml:space="preserve">Об утверждении административного регламента предоставления муниципальной услуги </w:t>
      </w:r>
      <w:r>
        <w:rPr>
          <w:rFonts w:cs="Times New Roman"/>
          <w:b w:val="false"/>
          <w:bCs w:val="false"/>
          <w:color w:val="000000"/>
          <w:sz w:val="24"/>
          <w:szCs w:val="24"/>
          <w:shd w:fill="auto" w:val="clear"/>
        </w:rPr>
        <w:t>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муниципального образования «Город Калуга», а также на посадку (взлет) на площадки, расположенные в границах муниципального образования «Город Калуга», сведения о которых не опубликованы в документах аэронавигационной информации» (далее - постановление) следующие изменения:</w:t>
      </w:r>
    </w:p>
    <w:p>
      <w:pPr>
        <w:pStyle w:val="Normal"/>
        <w:tabs>
          <w:tab w:val="clear" w:pos="720"/>
          <w:tab w:val="left" w:pos="675" w:leader="none"/>
        </w:tabs>
        <w:spacing w:lineRule="auto" w:line="240"/>
        <w:jc w:val="both"/>
        <w:rPr>
          <w:color w:val="000000"/>
        </w:rPr>
      </w:pPr>
      <w:r>
        <w:rPr>
          <w:color w:val="000000"/>
        </w:rPr>
        <w:tab/>
        <w:t>1.1. На</w:t>
      </w:r>
      <w:r>
        <w:rPr>
          <w:color w:val="000000"/>
        </w:rPr>
        <w:t>именование</w:t>
      </w:r>
      <w:r>
        <w:rPr>
          <w:color w:val="000000"/>
        </w:rPr>
        <w:t xml:space="preserve"> постановления изложить в </w:t>
      </w:r>
      <w:r>
        <w:rPr>
          <w:color w:val="000000"/>
        </w:rPr>
        <w:t>следующий</w:t>
      </w:r>
      <w:r>
        <w:rPr>
          <w:color w:val="000000"/>
        </w:rPr>
        <w:t xml:space="preserve"> редакции: </w:t>
      </w:r>
      <w:r>
        <w:rPr>
          <w:rFonts w:cs="Times New Roman"/>
          <w:b w:val="false"/>
          <w:bCs w:val="false"/>
          <w:color w:val="000000"/>
          <w:sz w:val="24"/>
          <w:szCs w:val="24"/>
          <w:shd w:fill="auto" w:val="clear"/>
        </w:rPr>
        <w:t>«</w:t>
      </w:r>
      <w:r>
        <w:rPr>
          <w:color w:val="000000"/>
        </w:rPr>
        <w:t xml:space="preserve">Об утверждении административного регламента предоставления муниципальной услуги  </w:t>
      </w:r>
      <w:r>
        <w:rPr>
          <w:rFonts w:cs="Times New Roman"/>
          <w:b w:val="false"/>
          <w:bCs w:val="false"/>
          <w:color w:val="000000"/>
          <w:sz w:val="24"/>
          <w:szCs w:val="24"/>
          <w:shd w:fill="auto" w:val="clear"/>
        </w:rPr>
        <w:t>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городского округа города Калуги, а также на посадку (взлет) на площадки, расположенные в границах городского округа города Калуги, сведения о которых не опубликованы в документах аэронавигационной информации»</w:t>
      </w:r>
      <w:r>
        <w:rPr>
          <w:color w:val="000000"/>
          <w:lang w:eastAsia="ru-RU"/>
        </w:rPr>
        <w:t>.</w:t>
      </w:r>
    </w:p>
    <w:p>
      <w:pPr>
        <w:pStyle w:val="Normal"/>
        <w:tabs>
          <w:tab w:val="clear" w:pos="720"/>
          <w:tab w:val="left" w:pos="675" w:leader="none"/>
        </w:tabs>
        <w:spacing w:lineRule="auto" w:line="240"/>
        <w:jc w:val="both"/>
        <w:rPr>
          <w:color w:val="000000"/>
        </w:rPr>
      </w:pPr>
      <w:r>
        <w:rPr>
          <w:color w:val="000000"/>
        </w:rPr>
        <w:tab/>
        <w:t xml:space="preserve">1.2. Преамбулу постановления изложить в следующей редакции: </w:t>
      </w:r>
    </w:p>
    <w:p>
      <w:pPr>
        <w:pStyle w:val="Normal"/>
        <w:tabs>
          <w:tab w:val="clear" w:pos="720"/>
          <w:tab w:val="left" w:pos="675" w:leader="none"/>
        </w:tabs>
        <w:spacing w:lineRule="auto" w:line="240"/>
        <w:jc w:val="both"/>
        <w:rPr>
          <w:rFonts w:eastAsia="Times New Roman" w:cs="Times New Roman"/>
          <w:b w:val="false"/>
          <w:bCs w:val="false"/>
          <w:i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ru-RU" w:eastAsia="zh-CN" w:bidi="ar-SA"/>
        </w:rPr>
      </w:pPr>
      <w:r>
        <w:rPr>
          <w:color w:val="000000"/>
        </w:rPr>
        <w:tab/>
        <w:t>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val="ru-RU" w:eastAsia="zh-CN" w:bidi="ar-SA"/>
        </w:rPr>
        <w:t xml:space="preserve">В соответствии с </w:t>
      </w:r>
      <w:r>
        <w:fldChar w:fldCharType="begin"/>
      </w:r>
      <w:r>
        <w:rPr>
          <w:rStyle w:val="Hyperlink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FFFFFF" w:val="clear"/>
          <w:lang w:val="ru-RU" w:eastAsia="zh-CN" w:bidi="ar-SA"/>
        </w:rPr>
        <w:instrText xml:space="preserve"> HYPERLINK "https://docs.cntd.ru/document/902228011" \l "7D20K3"</w:instrText>
      </w:r>
      <w:r>
        <w:rPr>
          <w:rStyle w:val="Hyperlink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FFFFFF" w:val="clear"/>
          <w:lang w:val="ru-RU" w:eastAsia="zh-CN" w:bidi="ar-SA"/>
        </w:rPr>
        <w:fldChar w:fldCharType="separate"/>
      </w:r>
      <w:r>
        <w:rPr>
          <w:rStyle w:val="Hyperlink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FFFFFF" w:val="clear"/>
          <w:lang w:val="ru-RU" w:eastAsia="zh-CN" w:bidi="ar-SA"/>
        </w:rPr>
        <w:t>Федеральным законом от 27.07.2010 № 210-ФЗ «Об организации предоставления государственных и муниципальных услуг</w:t>
      </w:r>
      <w:r>
        <w:rPr>
          <w:rStyle w:val="Hyperlink"/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FFFFFF" w:val="clear"/>
          <w:lang w:val="ru-RU" w:eastAsia="zh-CN" w:bidi="ar-SA"/>
        </w:rPr>
        <w:fldChar w:fldCharType="end"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FFFFFF" w:val="clear"/>
          <w:lang w:val="ru-RU" w:eastAsia="zh-CN" w:bidi="ar-SA"/>
        </w:rPr>
        <w:t>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val="ru-RU" w:eastAsia="zh-CN" w:bidi="ar-SA"/>
        </w:rPr>
        <w:t>, статьями 31, 36 Устава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shd w:fill="auto" w:val="clear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val="ru-RU" w:eastAsia="zh-CN" w:bidi="ar-SA"/>
        </w:rPr>
        <w:t>городского округа города Калуги Калужской области».</w:t>
      </w:r>
    </w:p>
    <w:p>
      <w:pPr>
        <w:pStyle w:val="Normal"/>
        <w:tabs>
          <w:tab w:val="clear" w:pos="720"/>
          <w:tab w:val="left" w:pos="675" w:leader="none"/>
        </w:tabs>
        <w:spacing w:lineRule="auto" w:line="240"/>
        <w:jc w:val="both"/>
        <w:rPr>
          <w:color w:val="auto"/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ru-RU" w:eastAsia="zh-CN" w:bidi="ar-SA"/>
        </w:rPr>
        <w:tab/>
      </w:r>
      <w:r>
        <w:rPr>
          <w:color w:val="auto"/>
          <w:highlight w:val="white"/>
        </w:rPr>
        <w:t xml:space="preserve">1.3. Пункт 1 постановления изложить в </w:t>
      </w:r>
      <w:r>
        <w:rPr>
          <w:color w:val="auto"/>
          <w:highlight w:val="white"/>
        </w:rPr>
        <w:t>следующей</w:t>
      </w:r>
      <w:r>
        <w:rPr>
          <w:color w:val="auto"/>
          <w:highlight w:val="white"/>
        </w:rPr>
        <w:t xml:space="preserve"> редакции:</w:t>
      </w:r>
    </w:p>
    <w:p>
      <w:pPr>
        <w:pStyle w:val="Normal"/>
        <w:spacing w:lineRule="auto" w:line="240"/>
        <w:ind w:firstLine="539"/>
        <w:jc w:val="both"/>
        <w:rPr>
          <w:color w:val="auto"/>
          <w:highlight w:val="white"/>
        </w:rPr>
      </w:pPr>
      <w:r>
        <w:rPr>
          <w:color w:val="auto"/>
          <w:highlight w:val="white"/>
          <w:lang w:eastAsia="ru-RU"/>
        </w:rPr>
        <w:t xml:space="preserve">«1. Утвердить административный </w:t>
      </w:r>
      <w:hyperlink r:id="rId2">
        <w:r>
          <w:rPr>
            <w:rStyle w:val="Style"/>
            <w:color w:val="auto"/>
            <w:highlight w:val="white"/>
            <w:lang w:eastAsia="ru-RU"/>
          </w:rPr>
          <w:t>регламент</w:t>
        </w:r>
      </w:hyperlink>
      <w:r>
        <w:rPr>
          <w:color w:val="auto"/>
          <w:highlight w:val="white"/>
          <w:lang w:eastAsia="ru-RU"/>
        </w:rPr>
        <w:t xml:space="preserve">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городского округа города Калуги, а также на посадку (взлет) на площадки, расположенные в границах городского округа города Калуги, сведения о которых не опубликованы в документах аэронавигационной информации» (приложение).».</w:t>
      </w:r>
    </w:p>
    <w:p>
      <w:pPr>
        <w:pStyle w:val="Normal"/>
        <w:spacing w:lineRule="auto" w:line="240"/>
        <w:jc w:val="both"/>
        <w:rPr>
          <w:color w:val="auto"/>
          <w:highlight w:val="white"/>
        </w:rPr>
      </w:pPr>
      <w:r>
        <w:rPr>
          <w:color w:val="auto"/>
          <w:highlight w:val="white"/>
        </w:rPr>
        <w:tab/>
      </w:r>
      <w:r>
        <w:rPr/>
        <w:t>1.4. Изложить приложение к постановлению в новой редакции согласно приложению к настоящему постановлению.</w:t>
      </w:r>
    </w:p>
    <w:p>
      <w:pPr>
        <w:pStyle w:val="Normal"/>
        <w:widowControl w:val="false"/>
        <w:tabs>
          <w:tab w:val="clear" w:pos="720"/>
          <w:tab w:val="left" w:pos="735" w:leader="none"/>
        </w:tabs>
        <w:spacing w:lineRule="auto" w:line="276" w:before="0" w:after="0"/>
        <w:ind w:right="0"/>
        <w:jc w:val="both"/>
        <w:rPr/>
      </w:pPr>
      <w:r>
        <w:rPr/>
        <w:tab/>
        <w:t xml:space="preserve">2. Настоящее постановление вступает в силу после его официального опубликования. </w:t>
      </w:r>
    </w:p>
    <w:p>
      <w:pPr>
        <w:pStyle w:val="Normal"/>
        <w:widowControl w:val="false"/>
        <w:tabs>
          <w:tab w:val="clear" w:pos="720"/>
          <w:tab w:val="left" w:pos="735" w:leader="none"/>
        </w:tabs>
        <w:spacing w:lineRule="auto" w:line="276" w:before="0" w:after="0"/>
        <w:ind w:right="0"/>
        <w:jc w:val="both"/>
        <w:rPr/>
      </w:pPr>
      <w:r>
        <w:rPr/>
        <w:tab/>
        <w:t>3. Контроль за исполнением настоящего постановления возложить на управление городского хозяйства города Калуги.</w:t>
      </w:r>
    </w:p>
    <w:p>
      <w:pPr>
        <w:pStyle w:val="Normal"/>
        <w:widowControl w:val="false"/>
        <w:tabs>
          <w:tab w:val="clear" w:pos="720"/>
          <w:tab w:val="left" w:pos="735" w:leader="none"/>
        </w:tabs>
        <w:spacing w:lineRule="auto" w:line="276" w:before="0" w:after="0"/>
        <w:ind w:right="0"/>
        <w:jc w:val="both"/>
        <w:rPr/>
      </w:pPr>
      <w:r>
        <w:rPr/>
      </w:r>
    </w:p>
    <w:p>
      <w:pPr>
        <w:pStyle w:val="Normal"/>
        <w:widowControl w:val="false"/>
        <w:tabs>
          <w:tab w:val="clear" w:pos="720"/>
          <w:tab w:val="left" w:pos="735" w:leader="none"/>
        </w:tabs>
        <w:spacing w:lineRule="auto" w:line="276" w:before="0" w:after="0"/>
        <w:ind w:right="0"/>
        <w:jc w:val="both"/>
        <w:rPr/>
      </w:pPr>
      <w:r>
        <w:rPr/>
      </w:r>
    </w:p>
    <w:p>
      <w:pPr>
        <w:pStyle w:val="Subtitle"/>
        <w:tabs>
          <w:tab w:val="clear" w:pos="720"/>
          <w:tab w:val="left" w:pos="1710" w:leader="none"/>
          <w:tab w:val="left" w:pos="1995" w:leader="none"/>
          <w:tab w:val="left" w:pos="6783" w:leader="none"/>
          <w:tab w:val="left" w:pos="9063" w:leader="none"/>
        </w:tabs>
        <w:spacing w:lineRule="auto" w:line="240" w:before="0" w:after="0"/>
        <w:jc w:val="left"/>
        <w:rPr>
          <w:rFonts w:cs="Times New Roman"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</w:pP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Глава городского округа </w:t>
      </w:r>
    </w:p>
    <w:p>
      <w:pPr>
        <w:pStyle w:val="Subtitle"/>
        <w:tabs>
          <w:tab w:val="clear" w:pos="720"/>
          <w:tab w:val="left" w:pos="1710" w:leader="none"/>
          <w:tab w:val="left" w:pos="1995" w:leader="none"/>
          <w:tab w:val="left" w:pos="6783" w:leader="none"/>
          <w:tab w:val="left" w:pos="9063" w:leader="none"/>
        </w:tabs>
        <w:spacing w:lineRule="auto" w:line="240" w:before="0" w:after="0"/>
        <w:jc w:val="left"/>
        <w:rPr>
          <w:rFonts w:cs="Times New Roman"/>
          <w:color w:val="000000"/>
          <w:sz w:val="24"/>
          <w:szCs w:val="24"/>
          <w:shd w:fill="auto" w:val="clear"/>
        </w:rPr>
      </w:pPr>
      <w:r>
        <w:rPr>
          <w:rFonts w:cs="Times New Roman"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города Калуги </w:t>
      </w:r>
      <w:r>
        <w:rPr>
          <w:rFonts w:cs="Times New Roman"/>
          <w:bCs/>
          <w:color w:val="000000"/>
          <w:sz w:val="24"/>
          <w:szCs w:val="24"/>
          <w:shd w:fill="auto" w:val="clear"/>
        </w:rPr>
        <w:t xml:space="preserve">   </w:t>
      </w:r>
      <w:r>
        <w:rPr>
          <w:rFonts w:cs="Times New Roman"/>
          <w:color w:val="000000"/>
          <w:sz w:val="24"/>
          <w:szCs w:val="24"/>
          <w:shd w:fill="auto" w:val="clear"/>
        </w:rPr>
        <w:t xml:space="preserve">                                                                                                     Д.А. Денисов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851" w:gutter="0" w:header="720" w:top="130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386715" cy="477520"/>
          <wp:effectExtent l="0" t="0" r="0" b="0"/>
          <wp:docPr id="1" name="Изображение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02" t="-192" r="-236" b="-192"/>
                  <a:stretch>
                    <a:fillRect/>
                  </a:stretch>
                </pic:blipFill>
                <pic:spPr bwMode="auto">
                  <a:xfrm>
                    <a:off x="0" y="0"/>
                    <a:ext cx="386715" cy="477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pStyle w:val="Heading1"/>
      <w:isLgl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pStyle w:val="Heading2"/>
      <w:isLgl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pStyle w:val="Heading3"/>
      <w:isLgl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pStyle w:val="Heading4"/>
      <w:isLgl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pStyle w:val="Heading5"/>
      <w:isLgl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pStyle w:val="Heading6"/>
      <w:isLgl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pStyle w:val="Heading7"/>
      <w:isLgl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pStyle w:val="Heading8"/>
      <w:isLgl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pStyle w:val="Heading9"/>
      <w:isLgl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balanceSingleByteDoubleByteWidth/>
    <w:ulTrailSpa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user2"/>
    <w:next w:val="BodyText"/>
    <w:qFormat/>
    <w:pPr>
      <w:numPr>
        <w:ilvl w:val="0"/>
        <w:numId w:val="1"/>
      </w:numPr>
      <w:spacing w:before="240" w:after="120"/>
      <w:contextualSpacing/>
      <w:outlineLvl w:val="0"/>
    </w:pPr>
    <w:rPr>
      <w:b/>
      <w:bCs/>
      <w:sz w:val="36"/>
      <w:szCs w:val="36"/>
    </w:rPr>
  </w:style>
  <w:style w:type="paragraph" w:styleId="Heading2">
    <w:name w:val="heading 2"/>
    <w:basedOn w:val="user2"/>
    <w:next w:val="BodyText"/>
    <w:qFormat/>
    <w:pPr>
      <w:numPr>
        <w:ilvl w:val="1"/>
        <w:numId w:val="1"/>
      </w:numPr>
      <w:spacing w:before="200" w:after="120"/>
      <w:contextualSpacing/>
      <w:outlineLvl w:val="1"/>
    </w:pPr>
    <w:rPr>
      <w:b/>
      <w:bCs/>
      <w:sz w:val="32"/>
      <w:szCs w:val="32"/>
    </w:rPr>
  </w:style>
  <w:style w:type="paragraph" w:styleId="Heading3">
    <w:name w:val="heading 3"/>
    <w:basedOn w:val="user2"/>
    <w:next w:val="BodyText"/>
    <w:qFormat/>
    <w:pPr>
      <w:numPr>
        <w:ilvl w:val="2"/>
        <w:numId w:val="1"/>
      </w:numPr>
      <w:spacing w:before="140" w:after="120"/>
      <w:contextualSpacing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BodyText"/>
    <w:qFormat/>
    <w:pPr>
      <w:keepNext w:val="true"/>
      <w:keepLines/>
      <w:numPr>
        <w:ilvl w:val="3"/>
        <w:numId w:val="1"/>
      </w:numPr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BodyText"/>
    <w:qFormat/>
    <w:pPr>
      <w:keepNext w:val="true"/>
      <w:keepLines/>
      <w:numPr>
        <w:ilvl w:val="4"/>
        <w:numId w:val="1"/>
      </w:numPr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BodyText"/>
    <w:qFormat/>
    <w:pPr>
      <w:keepNext w:val="true"/>
      <w:keepLines/>
      <w:numPr>
        <w:ilvl w:val="5"/>
        <w:numId w:val="1"/>
      </w:numPr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BodyText"/>
    <w:qFormat/>
    <w:pPr>
      <w:keepNext w:val="true"/>
      <w:keepLines/>
      <w:numPr>
        <w:ilvl w:val="6"/>
        <w:numId w:val="1"/>
      </w:numPr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BodyText"/>
    <w:qFormat/>
    <w:pPr>
      <w:keepNext w:val="true"/>
      <w:keepLines/>
      <w:numPr>
        <w:ilvl w:val="7"/>
        <w:numId w:val="1"/>
      </w:numPr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BodyText"/>
    <w:qFormat/>
    <w:pPr>
      <w:keepNext w:val="true"/>
      <w:keepLines/>
      <w:numPr>
        <w:ilvl w:val="8"/>
        <w:numId w:val="1"/>
      </w:numPr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Style5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qFormat/>
    <w:rPr/>
  </w:style>
  <w:style w:type="character" w:styleId="Hyperlink">
    <w:name w:val="Hyperlink"/>
    <w:rPr>
      <w:color w:val="000080"/>
      <w:u w:val="single"/>
      <w:lang w:val="en-US" w:bidi="en-US"/>
    </w:rPr>
  </w:style>
  <w:style w:type="character" w:styleId="user">
    <w:name w:val="Символ сноски (user)"/>
    <w:qFormat/>
    <w:rPr>
      <w:vertAlign w:val="superscript"/>
    </w:rPr>
  </w:style>
  <w:style w:type="character" w:styleId="Style8">
    <w:name w:val="Знак сноски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Style9">
    <w:name w:val="Знак концевой сноски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DefaultParagraphFont" w:default="1">
    <w:name w:val="Default Paragraph Font"/>
    <w:qFormat/>
    <w:rPr/>
  </w:style>
  <w:style w:type="character" w:styleId="Heading1Char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qFormat/>
    <w:rPr>
      <w:sz w:val="48"/>
      <w:szCs w:val="48"/>
    </w:rPr>
  </w:style>
  <w:style w:type="character" w:styleId="SubtitleChar">
    <w:name w:val="Subtitle Char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FootnoteTextChar">
    <w:name w:val="Footnote Text Char"/>
    <w:qFormat/>
    <w:rPr>
      <w:sz w:val="18"/>
    </w:rPr>
  </w:style>
  <w:style w:type="character" w:styleId="EndnoteTextChar">
    <w:name w:val="Endnote Text Char"/>
    <w:qFormat/>
    <w:rPr>
      <w:sz w:val="20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1">
    <w:name w:val="Основной шрифт абзаца1"/>
    <w:qFormat/>
    <w:rPr/>
  </w:style>
  <w:style w:type="character" w:styleId="Style10">
    <w:name w:val="Подзаголовок Знак"/>
    <w:qFormat/>
    <w:rPr>
      <w:b/>
      <w:bCs/>
      <w:sz w:val="28"/>
      <w:szCs w:val="24"/>
      <w:lang w:val="ru-RU" w:bidi="ar-SA"/>
    </w:rPr>
  </w:style>
  <w:style w:type="character" w:styleId="PageNumber">
    <w:name w:val="page number"/>
    <w:basedOn w:val="1"/>
    <w:rPr/>
  </w:style>
  <w:style w:type="character" w:styleId="Strong1">
    <w:name w:val="Strong1"/>
    <w:qFormat/>
    <w:rPr>
      <w:b/>
      <w:bCs/>
    </w:rPr>
  </w:style>
  <w:style w:type="character" w:styleId="Style11">
    <w:name w:val="Нижний колонтитул Знак"/>
    <w:qFormat/>
    <w:rPr>
      <w:sz w:val="24"/>
      <w:szCs w:val="24"/>
      <w:lang w:eastAsia="zh-CN"/>
    </w:rPr>
  </w:style>
  <w:style w:type="character" w:styleId="Style12">
    <w:name w:val="Верхний колонтитул Знак"/>
    <w:qFormat/>
    <w:rPr>
      <w:sz w:val="24"/>
      <w:szCs w:val="24"/>
      <w:lang w:eastAsia="zh-CN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user2">
    <w:name w:val="Заголовок (user)"/>
    <w:basedOn w:val="Normal"/>
    <w:next w:val="BodyText"/>
    <w:qFormat/>
    <w:pPr>
      <w:spacing w:before="300" w:after="200"/>
      <w:contextualSpacing/>
    </w:pPr>
    <w:rPr>
      <w:sz w:val="48"/>
      <w:szCs w:val="48"/>
    </w:rPr>
  </w:style>
  <w:style w:type="paragraph" w:styleId="user3">
    <w:name w:val="Указатель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2">
    <w:name w:val="Указатель2"/>
    <w:basedOn w:val="Normal"/>
    <w:qFormat/>
    <w:pPr>
      <w:suppressLineNumbers/>
    </w:pPr>
    <w:rPr>
      <w:rFonts w:cs="Arial"/>
      <w:lang w:val="en-US" w:bidi="en-US"/>
    </w:rPr>
  </w:style>
  <w:style w:type="paragraph" w:styleId="indexheading1">
    <w:name w:val="index heading1"/>
    <w:basedOn w:val="user2"/>
    <w:qFormat/>
    <w:pPr/>
    <w:rPr/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paragraph" w:styleId="NoSpacing">
    <w:name w:val="No Spacing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ru-RU" w:eastAsia="zh-CN" w:bidi="hi-IN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bCs/>
      <w:sz w:val="28"/>
    </w:rPr>
  </w:style>
  <w:style w:type="paragraph" w:styleId="Quote">
    <w:name w:val="Quote"/>
    <w:basedOn w:val="Normal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hanging="0" w:left="720" w:right="720"/>
    </w:pPr>
    <w:rPr>
      <w:i/>
    </w:rPr>
  </w:style>
  <w:style w:type="paragraph" w:styleId="Style16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17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pPr>
      <w:spacing w:before="0" w:after="40"/>
    </w:pPr>
    <w:rPr>
      <w:sz w:val="18"/>
    </w:rPr>
  </w:style>
  <w:style w:type="paragraph" w:styleId="EndnoteText">
    <w:name w:val="endnote text"/>
    <w:basedOn w:val="Normal"/>
    <w:pPr/>
    <w:rPr>
      <w:sz w:val="20"/>
    </w:rPr>
  </w:style>
  <w:style w:type="paragraph" w:styleId="TOC1">
    <w:name w:val="toc 1"/>
    <w:basedOn w:val="Normal"/>
    <w:pPr>
      <w:spacing w:before="0" w:after="57"/>
    </w:pPr>
    <w:rPr/>
  </w:style>
  <w:style w:type="paragraph" w:styleId="TOC2">
    <w:name w:val="toc 2"/>
    <w:basedOn w:val="Normal"/>
    <w:pPr>
      <w:spacing w:before="0" w:after="57"/>
      <w:ind w:hanging="0" w:left="283" w:right="0"/>
    </w:pPr>
    <w:rPr/>
  </w:style>
  <w:style w:type="paragraph" w:styleId="TOC3">
    <w:name w:val="toc 3"/>
    <w:basedOn w:val="Normal"/>
    <w:pPr>
      <w:spacing w:before="0" w:after="57"/>
      <w:ind w:hanging="0" w:left="567" w:right="0"/>
    </w:pPr>
    <w:rPr/>
  </w:style>
  <w:style w:type="paragraph" w:styleId="TOC4">
    <w:name w:val="toc 4"/>
    <w:basedOn w:val="Normal"/>
    <w:pPr>
      <w:spacing w:before="0" w:after="57"/>
      <w:ind w:hanging="0" w:left="850" w:right="0"/>
    </w:pPr>
    <w:rPr/>
  </w:style>
  <w:style w:type="paragraph" w:styleId="TOC5">
    <w:name w:val="toc 5"/>
    <w:basedOn w:val="Normal"/>
    <w:pPr>
      <w:spacing w:before="0" w:after="57"/>
      <w:ind w:hanging="0" w:left="1134" w:right="0"/>
    </w:pPr>
    <w:rPr/>
  </w:style>
  <w:style w:type="paragraph" w:styleId="TOC6">
    <w:name w:val="toc 6"/>
    <w:basedOn w:val="Normal"/>
    <w:pPr>
      <w:spacing w:before="0" w:after="57"/>
      <w:ind w:hanging="0" w:left="1417" w:right="0"/>
    </w:pPr>
    <w:rPr/>
  </w:style>
  <w:style w:type="paragraph" w:styleId="TOC7">
    <w:name w:val="toc 7"/>
    <w:basedOn w:val="Normal"/>
    <w:pPr>
      <w:spacing w:before="0" w:after="57"/>
      <w:ind w:hanging="0" w:left="1701" w:right="0"/>
    </w:pPr>
    <w:rPr/>
  </w:style>
  <w:style w:type="paragraph" w:styleId="TOC8">
    <w:name w:val="toc 8"/>
    <w:basedOn w:val="Normal"/>
    <w:pPr>
      <w:spacing w:before="0" w:after="57"/>
      <w:ind w:hanging="0" w:left="1984" w:right="0"/>
    </w:pPr>
    <w:rPr/>
  </w:style>
  <w:style w:type="paragraph" w:styleId="TOC9">
    <w:name w:val="toc 9"/>
    <w:basedOn w:val="Normal"/>
    <w:pPr>
      <w:spacing w:before="0" w:after="57"/>
      <w:ind w:hanging="0" w:left="2268" w:right="0"/>
    </w:pPr>
    <w:rPr/>
  </w:style>
  <w:style w:type="paragraph" w:styleId="IndexHeading">
    <w:name w:val="index heading"/>
    <w:basedOn w:val="11"/>
    <w:pPr/>
    <w:rPr/>
  </w:style>
  <w:style w:type="paragraph" w:styleId="TOCHeading">
    <w:name w:val="TOC Heading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pPr/>
    <w:rPr/>
  </w:style>
  <w:style w:type="paragraph" w:styleId="12">
    <w:name w:val="Указатель1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user4">
    <w:name w:val="Содержимое врезки (user)"/>
    <w:basedOn w:val="Normal"/>
    <w:qFormat/>
    <w:pPr/>
    <w:rPr/>
  </w:style>
  <w:style w:type="paragraph" w:styleId="user5">
    <w:name w:val="Содержимое таблицы (user)"/>
    <w:basedOn w:val="Normal"/>
    <w:qFormat/>
    <w:pPr>
      <w:suppressLineNumbers/>
    </w:pPr>
    <w:rPr/>
  </w:style>
  <w:style w:type="paragraph" w:styleId="user6">
    <w:name w:val="Заголовок таблицы (user)"/>
    <w:basedOn w:val="user5"/>
    <w:qFormat/>
    <w:pPr>
      <w:jc w:val="center"/>
    </w:pPr>
    <w:rPr>
      <w:b/>
      <w:bCs/>
    </w:rPr>
  </w:style>
  <w:style w:type="paragraph" w:styleId="user7">
    <w:name w:val="Блочная цитата (user)"/>
    <w:basedOn w:val="Normal"/>
    <w:qFormat/>
    <w:pPr>
      <w:spacing w:before="0" w:after="283"/>
      <w:ind w:hanging="0" w:left="567" w:right="567"/>
    </w:pPr>
    <w:rPr/>
  </w:style>
  <w:style w:type="paragraph" w:styleId="user8">
    <w:name w:val="Верхний колонтитул слева (user)"/>
    <w:basedOn w:val="Normal"/>
    <w:qFormat/>
    <w:pPr>
      <w:suppressLineNumbers/>
      <w:tabs>
        <w:tab w:val="clear" w:pos="720"/>
        <w:tab w:val="center" w:pos="4677" w:leader="none"/>
        <w:tab w:val="right" w:pos="9354" w:leader="none"/>
      </w:tabs>
    </w:pPr>
    <w:rPr/>
  </w:style>
  <w:style w:type="paragraph" w:styleId="BodyTextIndent">
    <w:name w:val="Body Text Indent"/>
    <w:basedOn w:val="Normal"/>
    <w:pPr>
      <w:widowControl w:val="false"/>
      <w:ind w:firstLine="300" w:left="0" w:right="0"/>
    </w:pPr>
    <w:rPr>
      <w:sz w:val="20"/>
      <w:szCs w:val="20"/>
    </w:rPr>
  </w:style>
  <w:style w:type="paragraph" w:styleId="Style19">
    <w:name w:val="Текст выноски"/>
    <w:basedOn w:val="Normal"/>
    <w:next w:val="Style20"/>
    <w:qFormat/>
    <w:pPr/>
    <w:rPr>
      <w:rFonts w:ascii="Tahoma" w:hAnsi="Tahoma" w:cs="Tahoma"/>
      <w:sz w:val="16"/>
      <w:szCs w:val="16"/>
    </w:rPr>
  </w:style>
  <w:style w:type="paragraph" w:styleId="Style20">
    <w:name w:val="Содержимое фрейма"/>
    <w:basedOn w:val="Normal"/>
    <w:next w:val="user6"/>
    <w:qFormat/>
    <w:pPr/>
    <w:rPr/>
  </w:style>
  <w:style w:type="paragraph" w:styleId="ConsPlusNormal">
    <w:name w:val="ConsPlusNormal"/>
    <w:qFormat/>
    <w:pPr>
      <w:widowControl w:val="false"/>
      <w:bidi w:val="0"/>
      <w:spacing w:before="0" w:after="0"/>
      <w:jc w:val="left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0"/>
      <w:sz w:val="16"/>
      <w:szCs w:val="24"/>
      <w:u w:val="none"/>
      <w:lang w:val="ru-RU" w:eastAsia="zh-CN" w:bidi="hi-IN"/>
    </w:rPr>
  </w:style>
  <w:style w:type="numbering" w:styleId="Style21" w:default="1">
    <w:name w:val="Без списка"/>
    <w:uiPriority w:val="99"/>
    <w:semiHidden/>
    <w:unhideWhenUsed/>
    <w:qFormat/>
  </w:style>
  <w:style w:type="table" w:styleId="668">
    <w:name w:val="Table Grid"/>
    <w:basedOn w:val="79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796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796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671">
    <w:name w:val="Plain Table 2"/>
    <w:basedOn w:val="79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672">
    <w:name w:val="Plain Table 3"/>
    <w:basedOn w:val="7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673">
    <w:name w:val="Plain Table 4"/>
    <w:basedOn w:val="7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74">
    <w:name w:val="Plain Table 5"/>
    <w:basedOn w:val="7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5">
    <w:name w:val="Grid Table 1 Light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76">
    <w:name w:val="Grid Table 1 Light - Accent 1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77">
    <w:name w:val="Grid Table 1 Light - Accent 2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78">
    <w:name w:val="Grid Table 1 Light - Accent 3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79">
    <w:name w:val="Grid Table 1 Light - Accent 4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80">
    <w:name w:val="Grid Table 1 Light - Accent 5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81">
    <w:name w:val="Grid Table 1 Light - Accent 6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82">
    <w:name w:val="Grid Table 2"/>
    <w:basedOn w:val="7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3">
    <w:name w:val="Grid Table 2 - Accent 1"/>
    <w:basedOn w:val="7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4">
    <w:name w:val="Grid Table 2 - Accent 2"/>
    <w:basedOn w:val="7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5">
    <w:name w:val="Grid Table 2 - Accent 3"/>
    <w:basedOn w:val="7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6">
    <w:name w:val="Grid Table 2 - Accent 4"/>
    <w:basedOn w:val="7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7">
    <w:name w:val="Grid Table 2 - Accent 5"/>
    <w:basedOn w:val="7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8">
    <w:name w:val="Grid Table 2 - Accent 6"/>
    <w:basedOn w:val="7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9">
    <w:name w:val="Grid Table 3"/>
    <w:basedOn w:val="7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0">
    <w:name w:val="Grid Table 3 - Accent 1"/>
    <w:basedOn w:val="7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1">
    <w:name w:val="Grid Table 3 - Accent 2"/>
    <w:basedOn w:val="7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2">
    <w:name w:val="Grid Table 3 - Accent 3"/>
    <w:basedOn w:val="7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3">
    <w:name w:val="Grid Table 3 - Accent 4"/>
    <w:basedOn w:val="7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4">
    <w:name w:val="Grid Table 3 - Accent 5"/>
    <w:basedOn w:val="7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5">
    <w:name w:val="Grid Table 3 - Accent 6"/>
    <w:basedOn w:val="7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6">
    <w:name w:val="Grid Table 4"/>
    <w:basedOn w:val="79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79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698">
    <w:name w:val="Grid Table 4 - Accent 2"/>
    <w:basedOn w:val="79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699">
    <w:name w:val="Grid Table 4 - Accent 3"/>
    <w:basedOn w:val="79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700">
    <w:name w:val="Grid Table 4 - Accent 4"/>
    <w:basedOn w:val="79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701">
    <w:name w:val="Grid Table 4 - Accent 5"/>
    <w:basedOn w:val="79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79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04">
    <w:name w:val="Grid Table 5 Dark- Accent 1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705">
    <w:name w:val="Grid Table 5 Dark - Accent 2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706">
    <w:name w:val="Grid Table 5 Dark - Accent 3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707">
    <w:name w:val="Grid Table 5 Dark- Accent 4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708">
    <w:name w:val="Grid Table 5 Dark - Accent 5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709">
    <w:name w:val="Grid Table 5 Dark - Accent 6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710">
    <w:name w:val="Grid Table 6 Colorful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711">
    <w:name w:val="Grid Table 6 Colorful - Accent 1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712">
    <w:name w:val="Grid Table 6 Colorful - Accent 2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713">
    <w:name w:val="Grid Table 6 Colorful - Accent 3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714">
    <w:name w:val="Grid Table 6 Colorful - Accent 4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715">
    <w:name w:val="Grid Table 6 Colorful - Accent 5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16">
    <w:name w:val="Grid Table 6 Colorful - Accent 6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17">
    <w:name w:val="Grid Table 7 Colorful"/>
    <w:basedOn w:val="7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18">
    <w:name w:val="Grid Table 7 Colorful - Accent 1"/>
    <w:basedOn w:val="7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19">
    <w:name w:val="Grid Table 7 Colorful - Accent 2"/>
    <w:basedOn w:val="7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20">
    <w:name w:val="Grid Table 7 Colorful - Accent 3"/>
    <w:basedOn w:val="7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21">
    <w:name w:val="Grid Table 7 Colorful - Accent 4"/>
    <w:basedOn w:val="7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22">
    <w:name w:val="Grid Table 7 Colorful - Accent 5"/>
    <w:basedOn w:val="7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23">
    <w:name w:val="Grid Table 7 Colorful - Accent 6"/>
    <w:basedOn w:val="79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24">
    <w:name w:val="List Table 1 Light"/>
    <w:basedOn w:val="7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7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7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7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7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7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79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38">
    <w:name w:val="List Table 3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9">
    <w:name w:val="List Table 3 - Accent 1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0">
    <w:name w:val="List Table 3 - Accent 2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1">
    <w:name w:val="List Table 3 - Accent 3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2">
    <w:name w:val="List Table 3 - Accent 4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3">
    <w:name w:val="List Table 3 - Accent 5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4">
    <w:name w:val="List Table 3 - Accent 6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5">
    <w:name w:val="List Table 4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6">
    <w:name w:val="List Table 4 - Accent 1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7">
    <w:name w:val="List Table 4 - Accent 2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8">
    <w:name w:val="List Table 4 - Accent 3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9">
    <w:name w:val="List Table 4 - Accent 4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0">
    <w:name w:val="List Table 4 - Accent 5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1">
    <w:name w:val="List Table 4 - Accent 6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2">
    <w:name w:val="List Table 5 Dark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53">
    <w:name w:val="List Table 5 Dark - Accent 1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54">
    <w:name w:val="List Table 5 Dark - Accent 2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55">
    <w:name w:val="List Table 5 Dark - Accent 3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56">
    <w:name w:val="List Table 5 Dark - Accent 4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57">
    <w:name w:val="List Table 5 Dark - Accent 5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58">
    <w:name w:val="List Table 5 Dark - Accent 6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59">
    <w:name w:val="List Table 6 Colorful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760">
    <w:name w:val="List Table 6 Colorful - Accent 1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762">
    <w:name w:val="List Table 6 Colorful - Accent 3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763">
    <w:name w:val="List Table 6 Colorful - Accent 4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764">
    <w:name w:val="List Table 6 Colorful - Accent 5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765">
    <w:name w:val="List Table 6 Colorful - Accent 6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766">
    <w:name w:val="List Table 7 Colorful"/>
    <w:basedOn w:val="79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767">
    <w:name w:val="List Table 7 Colorful - Accent 1"/>
    <w:basedOn w:val="79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768">
    <w:name w:val="List Table 7 Colorful - Accent 2"/>
    <w:basedOn w:val="79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769">
    <w:name w:val="List Table 7 Colorful - Accent 3"/>
    <w:basedOn w:val="79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770">
    <w:name w:val="List Table 7 Colorful - Accent 4"/>
    <w:basedOn w:val="79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771">
    <w:name w:val="List Table 7 Colorful - Accent 5"/>
    <w:basedOn w:val="79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772">
    <w:name w:val="List Table 7 Colorful - Accent 6"/>
    <w:basedOn w:val="79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773">
    <w:name w:val="Lined - Accent"/>
    <w:basedOn w:val="796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774">
    <w:name w:val="Lined - Accent 1"/>
    <w:basedOn w:val="796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775">
    <w:name w:val="Lined - Accent 2"/>
    <w:basedOn w:val="796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776">
    <w:name w:val="Lined - Accent 3"/>
    <w:basedOn w:val="796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777">
    <w:name w:val="Lined - Accent 4"/>
    <w:basedOn w:val="796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778">
    <w:name w:val="Lined - Accent 5"/>
    <w:basedOn w:val="796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779">
    <w:name w:val="Lined - Accent 6"/>
    <w:basedOn w:val="796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780">
    <w:name w:val="Bordered &amp; Lined - Accent"/>
    <w:basedOn w:val="796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781">
    <w:name w:val="Bordered &amp; Lined - Accent 1"/>
    <w:basedOn w:val="796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782">
    <w:name w:val="Bordered &amp; Lined - Accent 2"/>
    <w:basedOn w:val="796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783">
    <w:name w:val="Bordered &amp; Lined - Accent 3"/>
    <w:basedOn w:val="796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784">
    <w:name w:val="Bordered &amp; Lined - Accent 4"/>
    <w:basedOn w:val="796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785">
    <w:name w:val="Bordered &amp; Lined - Accent 5"/>
    <w:basedOn w:val="796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786">
    <w:name w:val="Bordered &amp; Lined - Accent 6"/>
    <w:basedOn w:val="796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787">
    <w:name w:val="Bordered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788">
    <w:name w:val="Bordered - Accent 1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790">
    <w:name w:val="Bordered - Accent 3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791">
    <w:name w:val="Bordered - Accent 4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792">
    <w:name w:val="Bordered - Accent 5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793">
    <w:name w:val="Bordered - Accent 6"/>
    <w:basedOn w:val="79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796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037&amp;n=170193&amp;dst=100011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LibreOffice/25.8.4.2$Windows_X86_64 LibreOffice_project/290daaa01b999472f0c7a3890eb6a550fd74c6df</Application>
  <AppVersion>15.0000</AppVersion>
  <Pages>2</Pages>
  <Words>429</Words>
  <Characters>3197</Characters>
  <CharactersWithSpaces>3728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2025-09-05T12:33:00Z</dcterms:created>
  <dc:creator>kapustinaos</dc:creator>
  <dc:description/>
  <dc:language>ru-RU</dc:language>
  <cp:lastModifiedBy/>
  <dcterms:modified xsi:type="dcterms:W3CDTF">2026-03-04T16:40:27Z</dcterms:modified>
  <cp:revision>22</cp:revision>
  <dc:subject/>
  <dc:title/>
</cp:coreProperties>
</file>