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985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ОБЪЯВЛЕНИЕ</w:t>
      </w:r>
    </w:p>
    <w:p>
      <w:pPr>
        <w:pStyle w:val="NormalWeb"/>
        <w:spacing w:before="280" w:after="0"/>
        <w:ind w:firstLine="709"/>
        <w:jc w:val="both"/>
        <w:rPr>
          <w:b/>
          <w:bCs/>
        </w:rPr>
      </w:pPr>
      <w:r>
        <w:rPr>
          <w:b/>
          <w:bCs/>
          <w:lang w:val="ru-RU"/>
        </w:rPr>
        <w:t>О</w:t>
      </w:r>
      <w:r>
        <w:rPr>
          <w:b/>
          <w:bCs/>
        </w:rPr>
        <w:t xml:space="preserve"> проведении управлением экономики и имущественных отношений города Калуги отбора на </w:t>
      </w:r>
      <w:r>
        <w:rPr>
          <w:b/>
          <w:bCs/>
          <w:color w:val="000000"/>
          <w:highlight w:val="white"/>
        </w:rPr>
        <w:t>предоставление субсидий из бюджета городского округа города Калуги Калужской области бизнес-инкубаторам, расположенным на территории городского округа города Калуги Калужской области</w:t>
      </w:r>
      <w:r>
        <w:rPr>
          <w:b/>
          <w:bCs/>
        </w:rPr>
        <w:t xml:space="preserve"> в рамках реализации мероприятий муниципальной программы </w:t>
      </w:r>
      <w:r>
        <w:rPr>
          <w:b/>
          <w:bCs/>
          <w:color w:val="000000"/>
        </w:rPr>
        <w:t>«Экономическое развитие и развитие сферы туризма»,</w:t>
      </w:r>
      <w:r>
        <w:rPr>
          <w:b/>
          <w:bCs/>
        </w:rPr>
        <w:t xml:space="preserve"> утвержденной постановлением Городской Управы города Калуги </w:t>
      </w:r>
      <w:r>
        <w:rPr>
          <w:b/>
          <w:bCs/>
          <w:color w:val="000000"/>
        </w:rPr>
        <w:t>от 22.01.2025 № 17-п</w:t>
      </w:r>
      <w:r>
        <w:rPr>
          <w:b/>
          <w:bCs/>
        </w:rPr>
        <w:t>.</w:t>
      </w:r>
    </w:p>
    <w:tbl>
      <w:tblPr>
        <w:tblStyle w:val="a4"/>
        <w:tblW w:w="9460" w:type="dxa"/>
        <w:jc w:val="left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0"/>
        <w:gridCol w:w="6230"/>
      </w:tblGrid>
      <w:tr>
        <w:trPr/>
        <w:tc>
          <w:tcPr>
            <w:tcW w:w="3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/>
                <w:bCs/>
              </w:rPr>
            </w:pPr>
            <w:r>
              <w:rPr>
                <w:color w:val="000000"/>
                <w:kern w:val="0"/>
                <w:lang w:val="ru-RU" w:bidi="ar-SA"/>
              </w:rPr>
              <w:t>Дата начала подачи заявок</w:t>
            </w:r>
          </w:p>
        </w:tc>
        <w:tc>
          <w:tcPr>
            <w:tcW w:w="6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en-US" w:bidi="ar-SA"/>
              </w:rPr>
              <w:t>20</w:t>
            </w:r>
            <w:r>
              <w:rPr>
                <w:b/>
                <w:bCs/>
                <w:kern w:val="0"/>
                <w:lang w:val="en-US" w:bidi="ar-SA"/>
              </w:rPr>
              <w:t>.03.2026</w:t>
            </w:r>
          </w:p>
        </w:tc>
      </w:tr>
      <w:tr>
        <w:trPr/>
        <w:tc>
          <w:tcPr>
            <w:tcW w:w="3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/>
                <w:bCs/>
              </w:rPr>
            </w:pPr>
            <w:r>
              <w:rPr>
                <w:color w:val="000000"/>
                <w:kern w:val="0"/>
                <w:lang w:val="ru-RU" w:bidi="ar-SA"/>
              </w:rPr>
              <w:t>Дата окончания приема заявок</w:t>
            </w:r>
          </w:p>
        </w:tc>
        <w:tc>
          <w:tcPr>
            <w:tcW w:w="6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en-US" w:bidi="ar-SA"/>
              </w:rPr>
              <w:t>30</w:t>
            </w:r>
            <w:r>
              <w:rPr>
                <w:b/>
                <w:bCs/>
                <w:kern w:val="0"/>
                <w:lang w:val="en-US" w:bidi="ar-SA"/>
              </w:rPr>
              <w:t>.03.2026</w:t>
            </w:r>
          </w:p>
        </w:tc>
      </w:tr>
      <w:tr>
        <w:trPr/>
        <w:tc>
          <w:tcPr>
            <w:tcW w:w="3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/>
                <w:bCs/>
              </w:rPr>
            </w:pPr>
            <w:r>
              <w:rPr>
                <w:color w:val="000000"/>
                <w:kern w:val="0"/>
                <w:highlight w:val="white"/>
                <w:lang w:val="ru-RU" w:bidi="ar-SA"/>
              </w:rPr>
              <w:t>Наименование, место нахождения, почтовый адрес, адрес электронной почты организатора проведения отбора</w:t>
            </w:r>
          </w:p>
        </w:tc>
        <w:tc>
          <w:tcPr>
            <w:tcW w:w="62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экономики и имущественных отношений города Калуги, г. Калуга, ул. Воробьевская, д.5;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248000, г. Калуга, ул. Воробьевская, д.5;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kern w:val="0"/>
                <w:lang w:val="ru-RU" w:bidi="ar-SA"/>
              </w:rPr>
              <w:t xml:space="preserve">электронная почта: </w:t>
            </w:r>
            <w:hyperlink r:id="rId2">
              <w:r>
                <w:rPr>
                  <w:rStyle w:val="Hyperlink"/>
                  <w:kern w:val="0"/>
                  <w:lang w:val="en-US" w:bidi="ar-SA"/>
                </w:rPr>
                <w:t>economy</w:t>
              </w:r>
              <w:r>
                <w:rPr>
                  <w:rStyle w:val="Hyperlink"/>
                  <w:kern w:val="0"/>
                  <w:lang w:val="ru-RU" w:bidi="ar-SA"/>
                </w:rPr>
                <w:t>@</w:t>
              </w:r>
              <w:r>
                <w:rPr>
                  <w:rStyle w:val="Hyperlink"/>
                  <w:kern w:val="0"/>
                  <w:lang w:val="en-US" w:bidi="ar-SA"/>
                </w:rPr>
                <w:t>kaluga</w:t>
              </w:r>
              <w:r>
                <w:rPr>
                  <w:rStyle w:val="Hyperlink"/>
                  <w:kern w:val="0"/>
                  <w:lang w:val="ru-RU" w:bidi="ar-SA"/>
                </w:rPr>
                <w:t>-</w:t>
              </w:r>
              <w:r>
                <w:rPr>
                  <w:rStyle w:val="Hyperlink"/>
                  <w:kern w:val="0"/>
                  <w:lang w:val="en-US" w:bidi="ar-SA"/>
                </w:rPr>
                <w:t>gov</w:t>
              </w:r>
              <w:r>
                <w:rPr>
                  <w:rStyle w:val="Hyperlink"/>
                  <w:kern w:val="0"/>
                  <w:lang w:val="ru-RU" w:bidi="ar-SA"/>
                </w:rPr>
                <w:t>.</w:t>
              </w:r>
              <w:r>
                <w:rPr>
                  <w:rStyle w:val="Hyperlink"/>
                  <w:kern w:val="0"/>
                  <w:lang w:val="en-US" w:bidi="ar-SA"/>
                </w:rPr>
                <w:t>ru</w:t>
              </w:r>
            </w:hyperlink>
          </w:p>
        </w:tc>
      </w:tr>
      <w:tr>
        <w:trPr>
          <w:trHeight w:val="1994" w:hRule="atLeast"/>
        </w:trPr>
        <w:tc>
          <w:tcPr>
            <w:tcW w:w="3230" w:type="dxa"/>
            <w:tcBorders>
              <w:top w:val="nil"/>
            </w:tcBorders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Нормативный правовой акт  </w:t>
            </w:r>
            <w:r>
              <w:rPr>
                <w:b w:val="false"/>
                <w:bCs w:val="false"/>
                <w:color w:val="000000"/>
              </w:rPr>
              <w:t>регламентирующий порядок определения получателей, объема и предост</w:t>
            </w:r>
            <w:r>
              <w:rPr>
                <w:b w:val="false"/>
                <w:bCs w:val="false"/>
                <w:color w:val="000000"/>
                <w:highlight w:val="white"/>
              </w:rPr>
              <w:t>авления субсидий бизнес-инкубаторам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3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hanging="0" w:righ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Постановление Городской Управы города Калуги от 27.03.2018 № 102-п «Об утверждении Положения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white"/>
              </w:rPr>
              <w:t>о порядке предоставления субсидий из бюджета городского округа города Калуги Калужской области бизнес-инкубаторам, расположенным на территории городского округа города Калуги Калужской области»</w:t>
            </w:r>
          </w:p>
        </w:tc>
      </w:tr>
      <w:tr>
        <w:trPr/>
        <w:tc>
          <w:tcPr>
            <w:tcW w:w="3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/>
                <w:bCs/>
              </w:rPr>
            </w:pPr>
            <w:r>
              <w:rPr>
                <w:color w:val="000000"/>
                <w:kern w:val="0"/>
                <w:highlight w:val="white"/>
                <w:lang w:val="ru-RU" w:bidi="ar-SA"/>
              </w:rPr>
              <w:t>Результаты предоставления субсидии</w:t>
            </w:r>
            <w:r>
              <w:rPr>
                <w:b/>
                <w:bCs/>
                <w:color w:val="000000"/>
                <w:kern w:val="0"/>
                <w:highlight w:val="white"/>
                <w:lang w:val="ru-RU" w:bidi="ar-SA"/>
              </w:rPr>
              <w:t xml:space="preserve"> </w:t>
            </w:r>
            <w:r>
              <w:rPr>
                <w:b w:val="false"/>
                <w:bCs w:val="false"/>
                <w:color w:val="000000"/>
                <w:kern w:val="0"/>
                <w:highlight w:val="white"/>
                <w:lang w:val="ru-RU" w:bidi="ar-SA"/>
              </w:rPr>
              <w:t>(итоги 2026 года)</w:t>
            </w:r>
          </w:p>
        </w:tc>
        <w:tc>
          <w:tcPr>
            <w:tcW w:w="6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Выполнение Получателем субсидии одновременно следующих показателей результативности в текущем финансовом году: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 xml:space="preserve">1. </w:t>
            </w:r>
            <w:r>
              <w:rPr>
                <w:bCs/>
                <w:i/>
                <w:iCs/>
                <w:color w:val="000000"/>
                <w:kern w:val="0"/>
                <w:lang w:val="ru-RU" w:bidi="ar-SA"/>
              </w:rPr>
              <w:t> </w:t>
            </w:r>
            <w:r>
              <w:rPr>
                <w:bCs/>
                <w:color w:val="000000"/>
                <w:kern w:val="0"/>
                <w:lang w:val="ru-RU" w:bidi="ar-SA"/>
              </w:rPr>
              <w:t>Предоставление в аренду (субаренду) не менее чем 3 резидентам бизнес-инкубатора нежилых помещений бизнес-инкубатора;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2. Обеспечение соотношения количества резидентов бизнес-инкубатора, которым в текущем финансовом году впервые предоставлены нежилые помещения бизнес-инкубатора, к общему количеству резидентов бизнес-инкубатора, которым предоставлены нежилые помещения бизнес-инкубатора на конец текущего финансового года, (коэффициент обновляемости) в размере не менее 0,20;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3. Предоставление информационно-консультационных услуг в количестве не менее 200 в год по вопросам налогообложения, бухгалтерского учета, кредитования, правовой защиты и развития предприятия, бизнес-планирования, повышения квалификации и др.;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4. Достижение не менее чем 2 резидентами бизнес-инкубатора в текущем финансовом году одного из показателей: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подача заявки и/или получение патента на изобретение, полезную модель, ноу-хау, свидетельства на программное обеспечение и т.п.;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включение в число получателей поддержки программ поддержки стартапов, реализуемых федеральными институтами инновационного развития, утвержденными распоряжением Правительства Российской Федерации от 05.02.2021 № 241-р «Об утверждении перечня федеральных институтов инновационного развития» и Фондом «СКОЛКОВО»;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признание победителем или присвоение призового места в конкурсах (отборах) инновационных проектов (проект «СтартАпФабрика» и иные);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рост выручки – не менее 15%;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количество вновь созданных рабочих мест– не менее 2.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bookmarkStart w:id="0" w:name="_GoBack"/>
            <w:bookmarkEnd w:id="0"/>
            <w:r>
              <w:rPr>
                <w:bCs/>
                <w:kern w:val="0"/>
                <w:lang w:val="ru-RU" w:bidi="ar-SA"/>
              </w:rPr>
              <w:t xml:space="preserve">5. </w:t>
            </w:r>
            <w:r>
              <w:rPr>
                <w:rFonts w:cs="Arial"/>
                <w:bCs/>
                <w:color w:val="000000"/>
                <w:kern w:val="0"/>
                <w:lang w:val="ru-RU" w:bidi="ar-SA"/>
              </w:rPr>
              <w:t xml:space="preserve">Получение не менее 5 резидентами бизнес-инкубатора от предприятий города Калуги в рамках реализации проекта «СтартАпФабрика» положительного заключения о возможности внедрения </w:t>
            </w:r>
            <w:r>
              <w:rPr>
                <w:bCs/>
                <w:color w:val="000000"/>
                <w:kern w:val="0"/>
                <w:lang w:val="ru-RU" w:bidi="ar-SA"/>
              </w:rPr>
              <w:t xml:space="preserve">научно-технического предложения (разработки) </w:t>
            </w:r>
            <w:r>
              <w:rPr>
                <w:rFonts w:cs="Arial"/>
                <w:bCs/>
                <w:color w:val="000000"/>
                <w:kern w:val="0"/>
                <w:lang w:val="ru-RU" w:bidi="ar-SA"/>
              </w:rPr>
              <w:t xml:space="preserve">резидента бизнес-инкубатора </w:t>
            </w:r>
            <w:r>
              <w:rPr>
                <w:bCs/>
                <w:color w:val="000000"/>
                <w:kern w:val="0"/>
                <w:lang w:val="ru-RU" w:bidi="ar-SA"/>
              </w:rPr>
              <w:t>в производственный процесс по номинации заказчика в соответствии с техническим заданием.</w:t>
            </w:r>
          </w:p>
        </w:tc>
      </w:tr>
      <w:tr>
        <w:trPr/>
        <w:tc>
          <w:tcPr>
            <w:tcW w:w="3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/>
                <w:bCs/>
              </w:rPr>
            </w:pPr>
            <w:r>
              <w:rPr>
                <w:color w:val="000000"/>
                <w:kern w:val="0"/>
                <w:highlight w:val="white"/>
                <w:lang w:val="ru-RU" w:bidi="ar-SA"/>
              </w:rPr>
              <w:t>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отбора</w:t>
            </w:r>
          </w:p>
        </w:tc>
        <w:tc>
          <w:tcPr>
            <w:tcW w:w="6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https://www.kaluga-gov.ru/</w:t>
            </w:r>
          </w:p>
        </w:tc>
      </w:tr>
      <w:tr>
        <w:trPr/>
        <w:tc>
          <w:tcPr>
            <w:tcW w:w="3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kern w:val="0"/>
                <w:highlight w:val="white"/>
                <w:lang w:val="ru-RU" w:bidi="ar-SA"/>
              </w:rPr>
      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      </w:r>
          </w:p>
        </w:tc>
        <w:tc>
          <w:tcPr>
            <w:tcW w:w="6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color w:val="000000"/>
                <w:kern w:val="0"/>
                <w:lang w:val="ru-RU" w:bidi="ar-SA"/>
              </w:rPr>
              <w:t xml:space="preserve">Регистрация в форме юридического лица (некоммерческой организации) и осуществление деятельности на территории муниципального образования «Город Калуга» от одного календарного года на момент подачи </w:t>
            </w:r>
            <w:r>
              <w:rPr>
                <w:bCs/>
                <w:color w:val="000000"/>
                <w:kern w:val="2"/>
                <w:lang w:val="ru-RU" w:eastAsia="ru-RU" w:bidi="ar-SA"/>
              </w:rPr>
              <w:t>заявки на участие в отборе.</w:t>
            </w:r>
          </w:p>
          <w:p>
            <w:pPr>
              <w:pStyle w:val="Normal"/>
              <w:widowControl w:val="false"/>
              <w:spacing w:before="0" w:after="0"/>
              <w:ind w:hanging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Выплата работникам среднемесячной заработной платы в размере не ниже минимального размера оплаты труда, применяемого на территории Калужской области.</w:t>
            </w:r>
          </w:p>
          <w:p>
            <w:pPr>
              <w:pStyle w:val="Normal"/>
              <w:widowControl w:val="false"/>
              <w:spacing w:before="0" w:after="0"/>
              <w:ind w:hanging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ru-RU" w:eastAsia="ru-RU" w:bidi="ar-SA"/>
              </w:rPr>
              <w:t>Обеспечение участником отбора софинансирования затрат в размере не менее 10 % от суммы запрашиваемой субсидии.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color w:val="000000"/>
                <w:kern w:val="0"/>
                <w:lang w:val="ru-RU" w:eastAsia="ru-RU" w:bidi="ar-SA"/>
              </w:rPr>
      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Право на получение субсидии имеют некоммерческие организации (бизнес-инкубаторы) при условии осуществления ими уставных видов деятельности по какому-либо из следующих направлений: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реализация мероприятий, направленных на развитие инфраструктуры поддержки малого и среднего предпринимательства;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размещение на площадях бизнес-инкубаторов субъектов малого и среднего предпринимательства, а также физических лиц, применяющих специальный налоговый режим «Налог на профессиональный доход»;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реализация программ и проектов, направленных на развитие и продвижение инновационных технологий в предпринимательстве;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реализация программ и проектов, направленных на продвижение продукции малых и средних предприятий на региональный, межрегиональный и международный рынки;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реализация мероприятий по поддержке и обучению предпринимателей и желающих начать собственное дело, в том числе студентов и школьников;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реализация программ и проектов, направленных на оказание содействия занятости населения и развитию самозанятости.</w:t>
            </w:r>
          </w:p>
        </w:tc>
      </w:tr>
      <w:tr>
        <w:trPr/>
        <w:tc>
          <w:tcPr>
            <w:tcW w:w="3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kern w:val="0"/>
                <w:highlight w:val="white"/>
                <w:lang w:val="ru-RU" w:bidi="ar-SA"/>
              </w:rPr>
              <w:t>Порядок подачи заявок участниками отбора и требований, предъявляемых к форме и содержанию заявок, подаваемых участниками отбора</w:t>
            </w:r>
          </w:p>
        </w:tc>
        <w:tc>
          <w:tcPr>
            <w:tcW w:w="6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В соответствии с пунктом 2.4.1 Положения участники отбора в срок, указанный в объявлении, представляют в Управление заявку, в состав которой входит следующий комплект документов: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1) заявление о предоставлении субсидии на текущий финансовый год по форме, установленной приложением 1 к Положению;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2) согласие на обработку персональных данных по форме, утвержденной постановлением Городской Управы города Калуги от 04.08.2016 № 239-п «Об утверждении регламента взаимодействия органов Городской Управы города Калуги по формированию информации для включения в реестр участников бюджетного процесса, а также юридических лиц, не являющихся участниками бюджетного процесса, получающих средства из бюджета муниципального образования «Город Калуга»;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3)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отбором;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4) пояснительную записку по форме, установленной приложением 2 к Положению;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5) обязательство по достижению в текущем финансовом году показателей результативности, установленных пунктом 3.15 Положения, с указанием сведений о выполнении показателей в период, предшествующий текущему финансовому году (в случае осуществления деятельности в данный период), по форме, установленной приложением 3 к Положению;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6) расчет затрат на финансовое обеспечение деятельности участника отбора, содержащий отчет о затратах предшествующего года (при наличии затрат в данном периоде) и плановые затраты на текущий финансовый год по форме, установленной приложением 4 к Положению, который должен содержать расходы, направления которых определены пунктом 3.11 Положения;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7) план работы по осуществлению уставной деятельности Получателем на текущий финансовый год с указанием показателей в соответствии с пунктом 3.15 Положения, планируемых мероприятий (название, сроки проведения, планируемые результаты и др.), источников и объема софинансирования.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При запрашивании средств субсидии на проведение массовых мероприятий дополнительно к плану работы по осуществлению уставной деятельности прилагается концепция проведения данных мероприятий с указанием даты проведения, названия, темы, целевой аудитории, планируемого количества участников;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8) справка на официальном бланке участника отбора, подписанная руководителем или иным уполномоченным лицом, подтверждающая, что на дату подачи заявки на участие в отборе: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 и его деятельность не приостановлена в порядке, предусмотренном законодательством Российской Федерации;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участник отбора не получал из бюджета муниципального образования «Город Калуга» средств в соответствии с иными нормативными правовыми актами муниципального образования «Город Калуга» на цели, указанные в пункте 1.2 Положения;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i/>
                <w:iCs/>
                <w:kern w:val="0"/>
                <w:lang w:val="ru-RU" w:bidi="ar-SA"/>
              </w:rPr>
              <w:t xml:space="preserve">- </w:t>
            </w:r>
            <w:r>
              <w:rPr>
                <w:bCs/>
                <w:kern w:val="0"/>
                <w:lang w:val="ru-RU" w:bidi="ar-SA"/>
              </w:rPr>
              <w:t>у участника отбора отсутствует просроченная задолженность по возврату в бюджет муниципального образования «Город Калуга» субсидий, предоставленных в том числе в соответствии с иными правовыми актами, и иная просроченная (неурегулированная) задолженность перед бюджетом муниципального образования «Город Калуга»;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Ответственным за достоверность сведений, указанных в настоящем пункте и предоставляемых Управлению, является участник отбора в соответствии с законодательством Российской Федерации.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В соответствии с пунктом 2.4.2. Положения Управление в отношении участника отбора самостоятельно запрашивает в уполномоченном органе по состоянию на дату подачи заявки на участие в отборе: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выписку из Единого государственного реестра юридических лиц;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сведения об исполнении налогоплательщиком (плательщиком сборов, налоговым агентом) обязанности по уплате налогов, сборов, пеней, штрафов;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сведения о размере среднемесячной заработной платы.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Сведения, указанные в пункте 2.4.2 Положения, участник отбора вправе представить самостоятельно.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При этом документы, указанные в пункте 2.4.2 Положения, должны быть выданы уполномоченным органом в срок не позднее 30 дней до даты подачи заявки на участие в отборе.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Для подтверждения размера среднемесячной заработной платы участник отбора вправе предоставить заверенную им копию отчета по начисленным и уплаченным страховым взносам в один из государственных внебюджетных фондов.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В случае если участник отбора представил указанные документы самостоятельно, Управление соответствующие сведения в уполномоченных органах не запрашивает.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Документы, определенные пунктом 2.4 Положения, представляемые участниками отбора, должны быть прошиты, пронумерованы сквозной нумерацией.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Документы, определенные пунктом 2.4 Положения, направляются с сопроводительным письмом в адрес Управления. На сопроводительном письме сотрудник Управления отмечает дату приема и регистрационный номер.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Участник отбора вправе подать только одну заявку на участие в отборе, указанном в объявлении.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Заявки, поступившие позднее указанной в объявлении даты окончания приема заявок, комиссией не рассматриваются.</w:t>
            </w:r>
          </w:p>
        </w:tc>
      </w:tr>
      <w:tr>
        <w:trPr/>
        <w:tc>
          <w:tcPr>
            <w:tcW w:w="3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kern w:val="0"/>
                <w:highlight w:val="white"/>
                <w:lang w:val="ru-RU" w:bidi="ar-SA"/>
              </w:rPr>
              <w:t>Порядок отзыва заявок участников отбора,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заявки участников отбора</w:t>
            </w:r>
          </w:p>
        </w:tc>
        <w:tc>
          <w:tcPr>
            <w:tcW w:w="6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Заявки на участие в отборе могут быть отозваны участниками отбора до окончания срока приема заявок путем направления в Управление соответствующего обращения. Отозванные заявки не учитываются при определении количества заявок, представленных на участие в отборе. Заявки участников отбора возврату не подлежат. Внесение изменений в документы (заявку) после регистрации не допускается.</w:t>
            </w:r>
          </w:p>
        </w:tc>
      </w:tr>
      <w:tr>
        <w:trPr/>
        <w:tc>
          <w:tcPr>
            <w:tcW w:w="3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kern w:val="0"/>
                <w:highlight w:val="white"/>
                <w:lang w:val="ru-RU" w:bidi="ar-SA"/>
              </w:rPr>
              <w:t>Правила рассмотрения заявок участников отбора</w:t>
            </w:r>
          </w:p>
        </w:tc>
        <w:tc>
          <w:tcPr>
            <w:tcW w:w="6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Управление в срок, не превышающий 30 дней со дня окончания приема заявок на участие в отборе, осуществляет предварительное рассмотрение представленных участниками отбора в соответствии с пунктами 2.4.1 и 2.4.3 Положения документов и, при необходимости, направляет в уполномоченные органы запросы о представлении информации в соответствии с пунктом 2.4.2 Положения.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Для приема документов на получение субсидий к рассмотрению, проведения отбора Получателей и определения объема предоставляемой Получателю субсидии создается комиссия, состав и порядок работы которой, в том числе сроки рассмотрения документов, определенных пунктом 2.4 Положения, утверждаются правовым актом Городской Управы города Калуги.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Основаниями для отклонения заявки участника отбора на стадии рассмотрения заявок являются: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несоответствие участника отбора требованиям, установленным пунктами 1.5, 1.6, 2.2, 3.11, 3.12, 3.13 Положения;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несоответствие представленных участником отбора заявок и документов требованиям к заявкам участников отбора, указанным в объявлении;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представление документов, определенных настоящим Положением, в неполном объеме;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ненадлежащее оформление документов;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недостоверность представленной участником отбора информации, в том числе, но не исключительно, информации о месте нахождения и адресе юридического лица;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если с момента признания субъекта, допустившим нарушение порядка и условий ранее полученной финансовой поддержки, в том числе не обеспечившим целевого использования бюджетных средств, прошло менее чем три года;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подача участником отбора заявки после даты и (или) времени, указанных в объявлении.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Решение о предоставлении субсидий либо об отказе принимается большинством голосов присутствующих членов комиссии в форме открытого голосования. Решение комиссии оформляется протоколом.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По результатам отбора на основании протокола заседания комиссии и в соответствии с выделяемым объемом ассигнований из бюджета муниципального образования «Город Калуга» постановлением Городской Управы города Калуги утверждается перечень получателей субсидий в текущем финансовом году с указанием размера предоставляемой субсидии, определенного в соответствии с пунктами 3.3 и 3.4 Положения.</w:t>
            </w:r>
          </w:p>
        </w:tc>
      </w:tr>
      <w:tr>
        <w:trPr/>
        <w:tc>
          <w:tcPr>
            <w:tcW w:w="3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kern w:val="0"/>
                <w:highlight w:val="white"/>
                <w:lang w:val="ru-RU" w:bidi="ar-SA"/>
              </w:rPr>
              <w:t>Порядок предоставления участникам отбора разъяснений положений объявления, дата начала и окончания срока предоставления разъяснений;</w:t>
            </w:r>
          </w:p>
        </w:tc>
        <w:tc>
          <w:tcPr>
            <w:tcW w:w="6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Разъяснение положений объявления осуществляется Управлением в сроки проведения отбора.</w:t>
            </w:r>
          </w:p>
        </w:tc>
      </w:tr>
      <w:tr>
        <w:trPr/>
        <w:tc>
          <w:tcPr>
            <w:tcW w:w="3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kern w:val="0"/>
                <w:highlight w:val="white"/>
                <w:lang w:val="ru-RU" w:bidi="ar-SA"/>
              </w:rPr>
              <w:t>Срок, в течение которого победитель (победители) отбора должен подписать договор о предоставлении субсидии</w:t>
            </w:r>
          </w:p>
        </w:tc>
        <w:tc>
          <w:tcPr>
            <w:tcW w:w="6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Договор о предоставлении субсидии заключается между Управлением и Получателем субсидии в течение 10 рабочих дней со дня принятия постановления Городской Управы города Калуги, указанного в пункте 2.14 Положения.</w:t>
            </w:r>
          </w:p>
        </w:tc>
      </w:tr>
      <w:tr>
        <w:trPr/>
        <w:tc>
          <w:tcPr>
            <w:tcW w:w="3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kern w:val="0"/>
                <w:highlight w:val="white"/>
                <w:lang w:val="ru-RU" w:bidi="ar-SA"/>
              </w:rPr>
              <w:t>Условия признания победителя (победителей) отбора уклонившимся от заключения договора о предоставлении субсидии</w:t>
            </w:r>
          </w:p>
        </w:tc>
        <w:tc>
          <w:tcPr>
            <w:tcW w:w="6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В случае неподписания Получателем субсидии договора о предоставлении субсидии в срок, указанный в абзаце первом пункта 3.6 Положения, Получатель субсидии считается уклонившимся от заключения соглашения.</w:t>
            </w:r>
          </w:p>
        </w:tc>
      </w:tr>
      <w:tr>
        <w:trPr/>
        <w:tc>
          <w:tcPr>
            <w:tcW w:w="3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kern w:val="0"/>
                <w:highlight w:val="white"/>
                <w:lang w:val="ru-RU" w:bidi="ar-SA"/>
              </w:rPr>
              <w:t>Дата размещения результатов отбора на едином портале (при наличии технической возможности) и на официальном сайте Городской Управы города Калуги в информационно-телекоммуникационной сети Интернет (www.kaluga-gov.ru)</w:t>
            </w:r>
          </w:p>
        </w:tc>
        <w:tc>
          <w:tcPr>
            <w:tcW w:w="623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Информация о результатах отбора размещается в срок не позднее 5 рабочих дней с даты издания постановления Городской Управы города Калуги на едином портале (при наличии технической возможности) и на официальном сайте Городской Управы города Калуги в сети Интернет, включающая: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дату, время и место проведения рассмотрения заявок;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информацию об участниках отбора, заявки которых были рассмотрены;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информацию об участниках отбора, заявки которых были отклонены, с указанием причин отклонения, в том числе положений объявления, которым не соответствуют такие заявки;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- наименование получателя (получателей) субсидии, с которым заключается договор о предоставлении субсидии, и размер предоставляемой ему субсидии.</w:t>
            </w:r>
          </w:p>
        </w:tc>
      </w:tr>
    </w:tbl>
    <w:p>
      <w:pPr>
        <w:pStyle w:val="NormalWeb"/>
        <w:spacing w:beforeAutospacing="0" w:before="0" w:afterAutospacing="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b/>
          <w:bCs/>
        </w:rPr>
      </w:pPr>
      <w:r>
        <w:rPr>
          <w:b/>
          <w:bCs/>
        </w:rPr>
      </w:r>
    </w:p>
    <w:sectPr>
      <w:headerReference w:type="default" r:id="rId3"/>
      <w:type w:val="nextPage"/>
      <w:pgSz w:w="11906" w:h="16838"/>
      <w:pgMar w:left="1701" w:right="709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154830261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7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4f2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a0f61"/>
    <w:rPr>
      <w:color w:themeColor="hyperlink" w:val="0563C1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4a0f61"/>
    <w:rPr>
      <w:color w:val="605E5C"/>
      <w:shd w:fill="E1DFDD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c9063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9063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6f4f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ea1af5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qFormat/>
    <w:rsid w:val="00d57eb4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063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c9063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f4f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conomy@kaluga-gov.ru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F8D4-C05E-4B26-A1F4-DE5F5E24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Application>LibreOffice/7.6.0.3$Windows_X86_64 LibreOffice_project/69edd8b8ebc41d00b4de3915dc82f8f0fc3b6265</Application>
  <AppVersion>15.0000</AppVersion>
  <Pages>7</Pages>
  <Words>2002</Words>
  <Characters>14512</Characters>
  <CharactersWithSpaces>16422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2021-09-21T08:11:00Z</dcterms:created>
  <dc:creator>Киселев Андрей Петрович</dc:creator>
  <dc:description/>
  <dc:language>ru-RU</dc:language>
  <cp:lastModifiedBy/>
  <cp:lastPrinted>2021-09-22T09:12:00Z</cp:lastPrinted>
  <dcterms:modified xsi:type="dcterms:W3CDTF">2026-03-19T11:28:37Z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