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nformat"/>
        <w:jc w:val="center"/>
        <w:rPr/>
      </w:pPr>
      <w:bookmarkStart w:id="0" w:name="_Hlk199947847"/>
      <w:r>
        <w:rPr>
          <w:rFonts w:cs="Times New Roman" w:ascii="Times New Roman" w:hAnsi="Times New Roman"/>
          <w:b/>
          <w:bCs/>
          <w:sz w:val="24"/>
          <w:szCs w:val="24"/>
        </w:rPr>
        <w:t>ФОРМА МОНИТОРИНГА РЕАЛИЗАЦИИ МУНИЦИПАЛЬНОЙ ПРОГРАММЫ (КВАРТАЛЬНАЯ)</w:t>
      </w:r>
      <w:bookmarkEnd w:id="0"/>
    </w:p>
    <w:p>
      <w:pPr>
        <w:pStyle w:val="Normal"/>
        <w:spacing w:lineRule="auto" w:line="240" w:before="0" w:after="0"/>
        <w:jc w:val="center"/>
        <w:rPr>
          <w:b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kern w:val="0"/>
          <w:sz w:val="24"/>
          <w:szCs w:val="24"/>
          <w:u w:val="single"/>
        </w:rPr>
        <w:t xml:space="preserve">ЗА  </w:t>
      </w:r>
      <w:r>
        <w:rPr>
          <w:rFonts w:cs="Times New Roman" w:ascii="Times New Roman" w:hAnsi="Times New Roman"/>
          <w:b/>
          <w:bCs/>
          <w:kern w:val="0"/>
          <w:sz w:val="24"/>
          <w:szCs w:val="24"/>
          <w:u w:val="single"/>
          <w:lang w:val="en-US"/>
        </w:rPr>
        <w:t xml:space="preserve">I </w:t>
      </w:r>
      <w:r>
        <w:rPr>
          <w:rFonts w:cs="Times New Roman" w:ascii="Times New Roman" w:hAnsi="Times New Roman"/>
          <w:b/>
          <w:bCs/>
          <w:kern w:val="0"/>
          <w:sz w:val="24"/>
          <w:szCs w:val="24"/>
          <w:u w:val="single"/>
        </w:rPr>
        <w:t>квартал 2026 года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cs="Times New Roman" w:ascii="Times New Roman" w:hAnsi="Times New Roman"/>
          <w:kern w:val="0"/>
          <w:sz w:val="20"/>
          <w:szCs w:val="20"/>
        </w:rPr>
        <w:t>(отчетный период)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cs="Times New Roman" w:ascii="Times New Roman" w:hAnsi="Times New Roman"/>
          <w:kern w:val="0"/>
          <w:sz w:val="20"/>
          <w:szCs w:val="20"/>
        </w:rPr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Наименование муниципальной программы</w:t>
      </w: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  <w:u w:val="single"/>
        </w:rPr>
        <w:t>«Развитие культуры и искусства городского округа города Калуги Калужской области»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Ответственный исполнитель муниципальной программы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  <w:u w:val="single"/>
        </w:rPr>
        <w:t>управление культуры города Калуги</w:t>
      </w:r>
    </w:p>
    <w:p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tbl>
      <w:tblPr>
        <w:tblW w:w="15015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4648"/>
        <w:gridCol w:w="1533"/>
        <w:gridCol w:w="1365"/>
        <w:gridCol w:w="1755"/>
        <w:gridCol w:w="1530"/>
        <w:gridCol w:w="4183"/>
      </w:tblGrid>
      <w:tr>
        <w:trPr/>
        <w:tc>
          <w:tcPr>
            <w:tcW w:w="4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Наименование муниципальной программы, направления муниципальной программы и источника финансового обеспечения</w:t>
            </w:r>
          </w:p>
        </w:tc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Объем финансового обеспечения,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тыс. рублей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Исполнение, тыс.рублей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Процент исполнения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hyperlink w:anchor="Par970">
              <w:r>
                <w:rPr>
                  <w:rFonts w:cs="Times New Roman" w:ascii="Times New Roman" w:hAnsi="Times New Roman"/>
                  <w:b/>
                  <w:bCs/>
                  <w:kern w:val="0"/>
                  <w:sz w:val="20"/>
                  <w:szCs w:val="20"/>
                </w:rPr>
                <w:t>(4)</w:t>
              </w:r>
            </w:hyperlink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 xml:space="preserve"> / </w:t>
            </w:r>
            <w:hyperlink w:anchor="Par967">
              <w:r>
                <w:rPr>
                  <w:rFonts w:cs="Times New Roman" w:ascii="Times New Roman" w:hAnsi="Times New Roman"/>
                  <w:b/>
                  <w:bCs/>
                  <w:kern w:val="0"/>
                  <w:sz w:val="20"/>
                  <w:szCs w:val="20"/>
                </w:rPr>
                <w:t>(3)</w:t>
              </w:r>
            </w:hyperlink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 xml:space="preserve"> * 100 </w:t>
            </w:r>
          </w:p>
        </w:tc>
        <w:tc>
          <w:tcPr>
            <w:tcW w:w="41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 xml:space="preserve">Комментарий </w:t>
            </w:r>
            <w:hyperlink w:anchor="Par1142">
              <w:r>
                <w:rPr>
                  <w:rFonts w:cs="Times New Roman" w:ascii="Times New Roman" w:hAnsi="Times New Roman"/>
                  <w:b/>
                  <w:bCs/>
                  <w:kern w:val="0"/>
                  <w:sz w:val="20"/>
                  <w:szCs w:val="20"/>
                </w:rPr>
                <w:t>&lt;1&gt;</w:t>
              </w:r>
            </w:hyperlink>
          </w:p>
        </w:tc>
      </w:tr>
      <w:tr>
        <w:trPr/>
        <w:tc>
          <w:tcPr>
            <w:tcW w:w="46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Предусмотрено программой/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направлением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 xml:space="preserve">Сводная бюджетная роспись 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Кассовое исполнение</w:t>
            </w:r>
          </w:p>
        </w:tc>
        <w:tc>
          <w:tcPr>
            <w:tcW w:w="15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418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bookmarkStart w:id="1" w:name="Par966"/>
            <w:bookmarkEnd w:id="1"/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bookmarkStart w:id="2" w:name="Par967"/>
            <w:bookmarkEnd w:id="2"/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6</w:t>
            </w:r>
          </w:p>
        </w:tc>
      </w:tr>
      <w:tr>
        <w:trPr>
          <w:trHeight w:val="548" w:hRule="atLeast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Муниципальная программа «Развитие культуры и искусства городского округа города Калуги Калужской области», (всего), в том числе: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1 035 695,55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1 035 695,55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221 971,54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21,4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20 340,77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20 340,77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4 213,02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20,7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2 219,01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2 219,01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1 143,75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51,5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бюджета городского округа города Калуги Калужской области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1 013 135,77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1 013 135,77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216 614,77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21,4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иные источники </w:t>
            </w:r>
            <w:hyperlink w:anchor="Par1142">
              <w:r>
                <w:rPr>
                  <w:rFonts w:cs="Times New Roman" w:ascii="Times New Roman" w:hAnsi="Times New Roman"/>
                  <w:kern w:val="0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Направление «Образование», соисполнитель: управление культуры города Калуги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438 350,33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438 350,33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101 820,36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23,23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бюджета городского округа города Калуги Калужской области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438 350,33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438 350,33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101 820,36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23,2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Комплекс процессных мероприятий «Обеспечение функционирования системы дополнительного образования в сфере искусств»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419 142,13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419 142,13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101 206,93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24,1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бюджета городского округа города Калуги Калужской области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419 142,13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419 142,13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101 206,93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24,1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Комплекс процессных мероприятий «Обеспечение развития  учреждений дополнительного образования в сфере искусств»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18 668,20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18 668,20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433,43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2,3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бюджета городского округа города Калуги Калужской области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18 668,20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18 668,20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433,43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2,3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Комплекс процессных мероприятий «Оказание поддержки одаренным учащимся учреждений дополнительного образования в сфере искусств»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540,00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540,00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180,00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33,3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>
          <w:trHeight w:val="471" w:hRule="atLeast"/>
        </w:trPr>
        <w:tc>
          <w:tcPr>
            <w:tcW w:w="4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>
          <w:trHeight w:val="437" w:hRule="atLeast"/>
        </w:trPr>
        <w:tc>
          <w:tcPr>
            <w:tcW w:w="4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бюджета городского округа города Калуги Калужской области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540,00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540,00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180,00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33,3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Направление «Культура, кинематография», соисполнитель: управление культуры города Калуги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554 448,14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554 448,14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116 558,59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21,0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13 749,87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13 749,87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4 213,02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30,6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1 944,39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1 944,39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1 143,75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58,8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бюджета городского округа города Калуги Калужской области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538 753,88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538 753,88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111 201,82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20,6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Комплекс процессных мероприятий «Обеспечение функционирования народного и самодеятельного художественного творчества»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234 674,77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234 674,77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40 132,46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17,1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бюджета городского округа города Калуги Калужской области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234 674,77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234 674,77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40 132,46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17,1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Комплекс процессных мероприятий «Обеспечение развития и поддержки  муниципальных учреждений культуры клубного типа»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28 206,64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28 206,64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835,55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3,0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6 000,00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6 000,00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548,73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9,1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250,0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250,0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22,86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9,1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бюджета городского округа города Калуги Калужской области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21 956,64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21 956,64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263,96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1,2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Комплекс процессных мероприятий «Обеспечение функционирования муниципальных библиотек»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123 804,94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123 804,94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28 879,32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23,3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бюджета городского округа города Калуги Калужской области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123 804,94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123 804,94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28 879,32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23,3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Комплекс процессных мероприятий «Обеспечение развития и поддержки  муниципальных библиотек»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10 168,76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10 168,76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2 754,90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27,1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4 598,02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4 598,02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1 412,78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30,7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468,67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468,67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245,31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52,3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бюджета городского округа города Калуги Калужской области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5 102,07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5 102,07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1 096,81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21,5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Комплекс процессных мероприятий «Обеспечение функционирования театральной и концертной деятельности муниципальных учреждений»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112 894,27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112 894,27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30 627,02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27,1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бюджета городского округа города Калуги Калужской области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112 894,27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112 894,27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30 627,02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27,1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Комплекс процессных мероприятий «Обеспечение развития театральной и концертной деятельности муниципальных учреждений культуры»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7 436,47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7 436,47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3 503,29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47,1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3 151,85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3 151,85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2 251,51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71,4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1 225,72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1 225,72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875,58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71,4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бюджета городского округа города Калуги Калужской области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3 058,9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3 058,9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376,20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12,3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Комплекс процессных мероприятий «Обеспечение организации и проведения мероприятий в сфере культуры»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10 325,00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10 325,00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3 688,10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35,7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бюджета городского округа города Калуги Калужской области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10 325,00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10 325,00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3 688,10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35,5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Комплекс процессных мероприятий «Обеспечение деятельности органов Городской Управы города Калуги»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26 937,29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26 937,29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6 137,95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22,8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бюджета городского округа города Калуги Калужской области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26 937,29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26 937,29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6 137,95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22,8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Направление «Культура, кинематография», соисполнитель: управление записи актов гражданского состояния города Калуги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6 208,02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6 208,02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1 575,00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25,4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бюджета городского округа города Калуги Калужской области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6 208,02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6 208,02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1 575,00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25,4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Комплекс процессных мероприятий «Обеспечение организации и проведения мероприятий в сфере культуры»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6 208,02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6 208,02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1 575,00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25,4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бюджета городского округа города Калуги Калужской области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6 208,02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6 208,02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1 575,00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25,4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Направление «Культура, кинематография», соисполнитель: управление архитектуры, градостроительства и земельных отношений города Калуги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25 516,36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25 516,36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6 590,90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6 590,90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274,62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274,62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бюджета городского округа города Калуги Калужской области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18 650,84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18 650,84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Комплекс процессных мероприятий «Обеспечение развития и поддержки муниципальных учреждений культуры клубного типа»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9 700,00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9 700,00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>
          <w:trHeight w:val="425" w:hRule="atLeast"/>
        </w:trPr>
        <w:tc>
          <w:tcPr>
            <w:tcW w:w="4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бюджета городского округа города Калуги Калужской области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9 700,00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9 700,00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>
          <w:trHeight w:val="425" w:hRule="atLeast"/>
        </w:trPr>
        <w:tc>
          <w:tcPr>
            <w:tcW w:w="4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Комплекс процессных мероприятий «Обеспечение развития и поддержки муниципальных библиотек»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7 526,86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7 526,86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>
          <w:trHeight w:val="425" w:hRule="atLeast"/>
        </w:trPr>
        <w:tc>
          <w:tcPr>
            <w:tcW w:w="4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6 590,90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6 590,90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>
          <w:trHeight w:val="425" w:hRule="atLeast"/>
        </w:trPr>
        <w:tc>
          <w:tcPr>
            <w:tcW w:w="4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274,62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274,62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>
          <w:trHeight w:val="425" w:hRule="atLeast"/>
        </w:trPr>
        <w:tc>
          <w:tcPr>
            <w:tcW w:w="4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бюджета городского округа города Калуги Калужской области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661,34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661,34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>
          <w:trHeight w:val="425" w:hRule="atLeast"/>
        </w:trPr>
        <w:tc>
          <w:tcPr>
            <w:tcW w:w="4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Комплекс процессных мероприятий «Обеспечение развития </w:t>
            </w:r>
            <w:r>
              <w:rPr>
                <w:rFonts w:eastAsia="Calibri" w:cs="Times New Roman" w:ascii="Times New Roman" w:hAnsi="Times New Roman"/>
                <w:sz w:val="20"/>
                <w:szCs w:val="20"/>
                <w:lang w:eastAsia="zh-CN"/>
                <w14:ligatures w14:val="none"/>
              </w:rPr>
              <w:t>театральной и концертной деятельности муниципальных учреждений культуры</w:t>
            </w: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8 289,50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8 289,50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>
          <w:trHeight w:val="425" w:hRule="atLeast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>
          <w:trHeight w:val="425" w:hRule="atLeast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>
          <w:trHeight w:val="425" w:hRule="atLeast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бюджета городского округа города Калуги Калужской области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8 289,50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8 289,50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>
          <w:trHeight w:val="926" w:hRule="atLeast"/>
        </w:trPr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Направление «Общегосударственные вопросы», соисполнитель: управление делами главы городского округа города Калуги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11 172,70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11 172,70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2 017,58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18,1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бюджета городского округа города Калуги Калужской области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11 172,70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11 172,70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2 017,58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18,1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Комплекс процессных мероприятий «Формирование, содержание архивных фондов и оказание информационных услуг»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11 172,70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11 172,70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2 017,58</w:t>
            </w:r>
          </w:p>
        </w:tc>
        <w:tc>
          <w:tcPr>
            <w:tcW w:w="15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18,1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4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0,00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4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ind w:firstLine="283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средства бюджета городского округа города Калуги Калужской области</w:t>
            </w:r>
          </w:p>
        </w:tc>
        <w:tc>
          <w:tcPr>
            <w:tcW w:w="15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11 172,70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11 172,70</w:t>
            </w:r>
          </w:p>
        </w:tc>
        <w:tc>
          <w:tcPr>
            <w:tcW w:w="17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2 017,58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18,1</w:t>
            </w:r>
          </w:p>
        </w:tc>
        <w:tc>
          <w:tcPr>
            <w:tcW w:w="4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ind w:firstLine="540"/>
        <w:jc w:val="both"/>
        <w:rPr/>
      </w:pPr>
      <w:r>
        <w:rPr/>
      </w:r>
    </w:p>
    <w:p>
      <w:pPr>
        <w:pStyle w:val="Normal"/>
        <w:spacing w:lineRule="auto" w:line="240" w:before="0" w:after="0"/>
        <w:ind w:firstLine="540"/>
        <w:jc w:val="both"/>
        <w:rPr/>
      </w:pPr>
      <w:hyperlink w:anchor="Par1141">
        <w:r>
          <w:rPr>
            <w:rFonts w:cs="Times New Roman" w:ascii="Times New Roman" w:hAnsi="Times New Roman"/>
            <w:kern w:val="0"/>
            <w:sz w:val="20"/>
            <w:szCs w:val="20"/>
          </w:rPr>
          <w:t>&lt;1&gt;</w:t>
        </w:r>
      </w:hyperlink>
      <w:r>
        <w:rPr>
          <w:rFonts w:cs="Times New Roman" w:ascii="Times New Roman" w:hAnsi="Times New Roman"/>
          <w:kern w:val="0"/>
          <w:sz w:val="20"/>
          <w:szCs w:val="20"/>
        </w:rPr>
        <w:t xml:space="preserve"> Указываются причины отклонения (при наличии отклонений).</w:t>
      </w:r>
    </w:p>
    <w:p>
      <w:pPr>
        <w:pStyle w:val="Normal"/>
        <w:spacing w:lineRule="auto" w:line="240" w:before="0" w:after="0"/>
        <w:ind w:firstLine="540"/>
        <w:jc w:val="both"/>
        <w:rPr/>
      </w:pPr>
      <w:r>
        <w:rPr>
          <w:rFonts w:cs="Times New Roman" w:ascii="Times New Roman" w:hAnsi="Times New Roman"/>
          <w:kern w:val="0"/>
          <w:sz w:val="20"/>
          <w:szCs w:val="20"/>
        </w:rPr>
        <w:t>&lt;2&gt; Указываются собственные средства организаций (при наличии); средства фондов (при наличии); средства физических лиц (при наличии); привлеченные средства, за исключением бюджетных ассигнований (при наличии).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cs="Times New Roman" w:ascii="Times New Roman" w:hAnsi="Times New Roman"/>
          <w:kern w:val="0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cs="Times New Roman" w:ascii="Times New Roman" w:hAnsi="Times New Roman"/>
          <w:kern w:val="0"/>
          <w:sz w:val="20"/>
          <w:szCs w:val="20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  <w:kern w:val="0"/>
          <w:sz w:val="20"/>
          <w:szCs w:val="20"/>
        </w:rPr>
        <w:t xml:space="preserve">Отчет о ходе реализации направления «Образование»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cs="Times New Roman" w:ascii="Times New Roman" w:hAnsi="Times New Roman"/>
          <w:kern w:val="0"/>
          <w:sz w:val="20"/>
          <w:szCs w:val="20"/>
        </w:rPr>
        <w:t xml:space="preserve">Сведения об исполнении помесячного плана достижения показателей направления в текущем году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cs="Times New Roman" w:ascii="Times New Roman" w:hAnsi="Times New Roman"/>
          <w:kern w:val="0"/>
          <w:sz w:val="20"/>
          <w:szCs w:val="20"/>
        </w:rPr>
      </w:r>
    </w:p>
    <w:tbl>
      <w:tblPr>
        <w:tblW w:w="14596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570"/>
        <w:gridCol w:w="1873"/>
        <w:gridCol w:w="1112"/>
        <w:gridCol w:w="835"/>
        <w:gridCol w:w="708"/>
        <w:gridCol w:w="851"/>
        <w:gridCol w:w="991"/>
        <w:gridCol w:w="851"/>
        <w:gridCol w:w="991"/>
        <w:gridCol w:w="994"/>
        <w:gridCol w:w="991"/>
        <w:gridCol w:w="851"/>
        <w:gridCol w:w="991"/>
        <w:gridCol w:w="851"/>
        <w:gridCol w:w="1136"/>
      </w:tblGrid>
      <w:tr>
        <w:trPr/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п/п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 xml:space="preserve">Показатели 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 xml:space="preserve">Единица измерения (по </w:t>
            </w:r>
            <w:hyperlink r:id="rId2">
              <w:r>
                <w:rPr>
                  <w:rFonts w:cs="Times New Roman" w:ascii="Times New Roman" w:hAnsi="Times New Roman"/>
                  <w:b/>
                  <w:bCs/>
                  <w:kern w:val="0"/>
                  <w:sz w:val="20"/>
                  <w:szCs w:val="20"/>
                </w:rPr>
                <w:t>ОКЕИ</w:t>
              </w:r>
            </w:hyperlink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99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Значения по месяцам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На конец года</w:t>
            </w:r>
          </w:p>
        </w:tc>
      </w:tr>
      <w:tr>
        <w:trPr/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1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янв.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фев.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март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апр.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май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июнь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июль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авг.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сент.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окт.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нояб.</w:t>
            </w:r>
          </w:p>
        </w:tc>
        <w:tc>
          <w:tcPr>
            <w:tcW w:w="11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16</w:t>
            </w:r>
          </w:p>
        </w:tc>
      </w:tr>
      <w:tr>
        <w:trPr>
          <w:trHeight w:val="292" w:hRule="atLeast"/>
        </w:trPr>
        <w:tc>
          <w:tcPr>
            <w:tcW w:w="14596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Соисполнитель:  управление культуры города Калуги</w:t>
            </w:r>
          </w:p>
        </w:tc>
      </w:tr>
      <w:tr>
        <w:trPr/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0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Наименование показателя комплекса процессных мероприятий: «</w:t>
            </w: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</w:rPr>
              <w:t>Число обучающихся в учреждениях дополнительного образования в сфере искусств»</w:t>
            </w:r>
          </w:p>
        </w:tc>
      </w:tr>
      <w:tr>
        <w:trPr/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Человек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4</w:t>
            </w:r>
            <w:r>
              <w:rPr>
                <w:rFonts w:cs="Times New Roman" w:ascii="Times New Roman" w:hAnsi="Times New Roman"/>
                <w:sz w:val="20"/>
                <w:lang w:val="en-US"/>
              </w:rPr>
              <w:t>339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lang w:val="en-US"/>
              </w:rPr>
              <w:t>4339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lang w:val="en-US"/>
              </w:rPr>
              <w:t>4339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lang w:val="en-US"/>
              </w:rPr>
              <w:t>4339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lang w:val="en-US"/>
              </w:rPr>
              <w:t>4339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lang w:val="en-US"/>
              </w:rPr>
              <w:t>4339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lang w:val="en-US"/>
              </w:rPr>
              <w:t>4339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lang w:val="en-US"/>
              </w:rPr>
              <w:t>4339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lang w:val="en-US"/>
              </w:rPr>
              <w:t>4339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lang w:val="en-US"/>
              </w:rPr>
              <w:t>4339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lang w:val="en-US"/>
              </w:rPr>
              <w:t>4339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4339</w:t>
            </w:r>
          </w:p>
        </w:tc>
      </w:tr>
      <w:tr>
        <w:trPr/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Человек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4503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4480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4470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40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Наименование показателя комплекса процессных мероприятий: «</w:t>
            </w: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shd w:fill="FFFFFF" w:val="clear"/>
              </w:rPr>
              <w:t>Удельный уровень заработной платы педагогов учреждений дополнительного образования в сфере искусств от средней заработной платы по Калужской области</w:t>
            </w: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</w:rPr>
              <w:t>»</w:t>
            </w:r>
          </w:p>
        </w:tc>
      </w:tr>
      <w:tr>
        <w:trPr/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Процент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100</w:t>
            </w:r>
          </w:p>
        </w:tc>
      </w:tr>
      <w:tr>
        <w:trPr/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Процент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100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4026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Наименование показателя комплекса процессных мероприятий: «</w:t>
            </w: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</w:rPr>
              <w:t>Удельный уровень  обеспеченности  учреждений дополнительного образования в сфере  искусств противопожарным и антитеррористическим оборудованием, удовлетворяющим требованиям комплексной безопасности учреждений»</w:t>
            </w:r>
          </w:p>
        </w:tc>
      </w:tr>
      <w:tr>
        <w:trPr/>
        <w:tc>
          <w:tcPr>
            <w:tcW w:w="5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Процент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89,4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89,8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</w:rPr>
              <w:t>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</w:rPr>
              <w:t>90,2</w:t>
            </w:r>
          </w:p>
        </w:tc>
      </w:tr>
      <w:tr>
        <w:trPr/>
        <w:tc>
          <w:tcPr>
            <w:tcW w:w="5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Процент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89,4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4026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Наименование показателя комплекса процессных мероприятий: «</w:t>
            </w: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shd w:fill="FFFFFF" w:val="clear"/>
              </w:rPr>
              <w:t>Количество учреждений дополнительного образования в сфере искусств, получивших обновленные основные средства в текущем году</w:t>
            </w: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</w:rPr>
              <w:t>»</w:t>
            </w:r>
          </w:p>
        </w:tc>
      </w:tr>
      <w:tr>
        <w:trPr/>
        <w:tc>
          <w:tcPr>
            <w:tcW w:w="5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Единица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lang w:val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lang w:val="en-US"/>
              </w:rPr>
              <w:t>2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lang w:val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lang w:val="en-US"/>
              </w:rPr>
              <w:t>7</w:t>
            </w:r>
          </w:p>
        </w:tc>
      </w:tr>
      <w:tr>
        <w:trPr/>
        <w:tc>
          <w:tcPr>
            <w:tcW w:w="5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Единица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4026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Наименование показателя комплекса процессных мероприятий: «</w:t>
            </w: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shd w:fill="FFFFFF" w:val="clear"/>
              </w:rPr>
              <w:t>Количество объектов учреждений дополнительного образования в сфере искусств, в которых проведены мероприятия по ремонту (реставрации), благоустройству прилегающих территорий</w:t>
            </w: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</w:rPr>
              <w:t>»</w:t>
            </w:r>
          </w:p>
        </w:tc>
      </w:tr>
      <w:tr>
        <w:trPr/>
        <w:tc>
          <w:tcPr>
            <w:tcW w:w="5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Единица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0</w:t>
            </w:r>
          </w:p>
        </w:tc>
      </w:tr>
      <w:tr>
        <w:trPr/>
        <w:tc>
          <w:tcPr>
            <w:tcW w:w="5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Единица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6.</w:t>
            </w:r>
          </w:p>
        </w:tc>
        <w:tc>
          <w:tcPr>
            <w:tcW w:w="14026" w:type="dxa"/>
            <w:gridSpan w:val="1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Наименование показателя комплекса процессных мероприятий: «</w:t>
            </w: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shd w:fill="FFFFFF" w:val="clear"/>
              </w:rPr>
              <w:t>Количество стипендий для одаренных учащихся учреждений дополнительного образования в сфере искусств</w:t>
            </w: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</w:rPr>
              <w:t>»</w:t>
            </w:r>
          </w:p>
        </w:tc>
      </w:tr>
      <w:tr>
        <w:trPr/>
        <w:tc>
          <w:tcPr>
            <w:tcW w:w="5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Единица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30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30</w:t>
            </w:r>
          </w:p>
        </w:tc>
      </w:tr>
      <w:tr>
        <w:trPr/>
        <w:tc>
          <w:tcPr>
            <w:tcW w:w="57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Единица</w:t>
            </w:r>
          </w:p>
        </w:tc>
        <w:tc>
          <w:tcPr>
            <w:tcW w:w="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30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30</w:t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cs="Times New Roman" w:ascii="Times New Roman" w:hAnsi="Times New Roman"/>
          <w:kern w:val="0"/>
          <w:sz w:val="20"/>
          <w:szCs w:val="20"/>
        </w:rPr>
      </w:r>
    </w:p>
    <w:tbl>
      <w:tblPr>
        <w:tblW w:w="1460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95"/>
        <w:gridCol w:w="3068"/>
        <w:gridCol w:w="1398"/>
        <w:gridCol w:w="1398"/>
        <w:gridCol w:w="1953"/>
        <w:gridCol w:w="2710"/>
        <w:gridCol w:w="3153"/>
        <w:gridCol w:w="232"/>
      </w:tblGrid>
      <w:tr>
        <w:trPr>
          <w:trHeight w:val="469" w:hRule="atLeast"/>
        </w:trPr>
        <w:tc>
          <w:tcPr>
            <w:tcW w:w="14375" w:type="dxa"/>
            <w:gridSpan w:val="7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lang w:eastAsia="ru-RU"/>
                <w14:ligatures w14:val="none"/>
              </w:rPr>
              <w:t>Сведения о выполнении (достижении) мероприятий и контрольных точек</w:t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609" w:hRule="atLeast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№</w:t>
            </w:r>
          </w:p>
        </w:tc>
        <w:tc>
          <w:tcPr>
            <w:tcW w:w="3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мероприятия (результата)/контрольной точки</w:t>
            </w:r>
          </w:p>
        </w:tc>
        <w:tc>
          <w:tcPr>
            <w:tcW w:w="1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Плановая дата наступления контрольной точки</w:t>
            </w:r>
          </w:p>
        </w:tc>
        <w:tc>
          <w:tcPr>
            <w:tcW w:w="1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Фактическая дата наступления контрольной точки</w:t>
            </w:r>
          </w:p>
        </w:tc>
        <w:tc>
          <w:tcPr>
            <w:tcW w:w="1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Ответственный исполнитель (должность)</w:t>
            </w:r>
          </w:p>
        </w:tc>
        <w:tc>
          <w:tcPr>
            <w:tcW w:w="2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Подтверждающий документ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Комментарий (результаты/проблемы, возникшие в ходе реализации мероприятия)</w:t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89" w:hRule="atLeast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338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</w:tr>
      <w:tr>
        <w:trPr>
          <w:trHeight w:val="289" w:hRule="atLeast"/>
        </w:trPr>
        <w:tc>
          <w:tcPr>
            <w:tcW w:w="1460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Соисполнитель:  управление культуры города Калуги</w:t>
            </w:r>
          </w:p>
        </w:tc>
      </w:tr>
      <w:tr>
        <w:trPr>
          <w:trHeight w:val="351" w:hRule="atLeast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68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Задача «Реализация образовательных программ, создание условий для повышения уровня профессионального и исполнительского мастерства обучающихся. Повышение уровня заработной платы педагогов дополнительного образования в сфере искусства от средней заработной платы по Калужской области до 100%» структурного элемента «Обеспечение функционирования системы дополнительного образования в сфере искусств»</w:t>
            </w:r>
          </w:p>
        </w:tc>
        <w:tc>
          <w:tcPr>
            <w:tcW w:w="232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347" w:hRule="atLeast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1.1</w:t>
            </w:r>
          </w:p>
        </w:tc>
        <w:tc>
          <w:tcPr>
            <w:tcW w:w="3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Мероприятие «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Обеспечение деятельности (оказание услуг, выполнение работ) муниципальных учреждений дополнительного образования в сфере искусств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810" w:hRule="atLeast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1.1.1</w:t>
            </w:r>
          </w:p>
        </w:tc>
        <w:tc>
          <w:tcPr>
            <w:tcW w:w="3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Муниципальное задание на оказание  муниципальных услуг (выполнение работ) утвеждено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12.01.2026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highlight w:val="none"/>
                <w:shd w:fill="auto" w:val="clea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26.12.2025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Распоряжение начальника управления культуры города Калуги от 26.12.2025 № 291-14-Р «Об утверждении муниципального задания муниципального бюджетного образовательного учреждения дополнительного образования «Детская школа искусств № 1 имени Н.П.Ракова» г.Калуги на 2026 год и плановый период 2027 и 2028 годов»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shd w:fill="FFFF00" w:val="clear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FFFF00" w:val="clear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Распоряжение начальника управления культуры города Калуги от 26.12.2025 № 305-14-Р «Об утверждении муниципального задания муниципального бюджетного образовательного учреждения дополнительного образования «Детская школа искусств № 2 имени С.С.Туликова» г.Калуги на 2026 год и плановый период 2027 и 2028 годов»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shd w:fill="FFFF00" w:val="clear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FFFF00" w:val="clear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Распоряжение начальника управления культуры города Калуги от 26.12.2025 № 303-14-Р «Об утверждении муниципального задания муниципального бюджетного образовательного учреждения дополнительного образования «Детская художественная школа» г.Калуги на 2026 год и плановый период 2027 и 2028 годов»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shd w:fill="FFFF00" w:val="clear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FFFF00" w:val="clear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Распоряжение начальника управления культуры города Калуги от 26.12.2025 № 292-14-Р «Об утверждении муниципального задания муниципального бюджетного образовательного учреждения дополнительного образования «Детская школа искусств № 4» г.Калуги на 2026 год и плановый период 2027 и 2028 годов»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shd w:fill="FFFF00" w:val="clear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FFFF00" w:val="clear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Распоряжение начальника управления культуры города Калуги от 26.12.2025 № 300-14-Р «Об утверждении муниципального задания муниципального бюджетного образовательного учреждения дополнительного образования «Детская школа искусств № 5» г.Калуги на 2026 год и плановый период 2027 и 2028 годов»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shd w:fill="FFFF00" w:val="clear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FFFF00" w:val="clear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Распоряжение начальника управления культуры города Калуги от 26.12.2025 № 302-14-Р «Об утверждении муниципального задания муниципального бюджетного образовательного учреждения дополнительного образования «Детская школа искусств № 6» г.Калуги на 2026 год и плановый период 2027 и 2028 годов»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shd w:fill="FFFF00" w:val="clear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FFFF00" w:val="clear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Распоряжение начальника управления культуры города Калуги от 26.12.2025 № 301-14-Р «Об утверждении муниципального задания муниципального бюджетного образовательного учреждения дополнительного образования «Детская школа искусств № 7» г.Калуги на 2026 год и плановый период 2027 и 2028 годов»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shd w:fill="FFFF00" w:val="clear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FFFF00" w:val="clear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Распоряжение начальника управления культуры города Калуги от 26.12.2025 № 306-14-Р «Об утверждении муниципального задания муниципального бюджетного образовательного учреждения дополнительного образования «Детская школа искусств № 8» г.Калуги на 2026 год и плановый период 2027 и 2028 годов»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shd w:fill="FFFF00" w:val="clear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FFFF00" w:val="clear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Распоряжение начальника управления культуры города Калуги от 26.12.2025 № 304-14-Р «Об утверждении муниципального задания муниципального бюджетного образовательного учреждения дополнительного образования «Детская школа искусств № 9» г.Калуги на 2026 год и плановый период 2027 и 2028 годов»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1.1.2</w:t>
            </w:r>
          </w:p>
        </w:tc>
        <w:tc>
          <w:tcPr>
            <w:tcW w:w="3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Соглашение   о порядке и условиях предоставления субсидии на финансовое обеспечение выполнения  муниципального задания  на  оказание муниципальных услуг (выполнение работ) заключено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12.01.2026</w:t>
            </w:r>
          </w:p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12.01.2026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Соглашения  о порядке и условиях предоставления субсидии на финансовое обеспечение выполнения  муниципального задания  на  оказание муниципальных услуг (выполнение работ) от 12.01.2026                             № 1,2,3,4,5,6,7,8,9</w:t>
            </w:r>
          </w:p>
        </w:tc>
        <w:tc>
          <w:tcPr>
            <w:tcW w:w="3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1.1.3</w:t>
            </w:r>
          </w:p>
        </w:tc>
        <w:tc>
          <w:tcPr>
            <w:tcW w:w="3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Контрольная точка «Перечислена субсидия (%)»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31.12.2026</w:t>
            </w:r>
          </w:p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1.1.4</w:t>
            </w:r>
          </w:p>
        </w:tc>
        <w:tc>
          <w:tcPr>
            <w:tcW w:w="3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Контрольная точка «Услуга оказана (работы выполнены)»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31.12.20256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1.2</w:t>
            </w:r>
          </w:p>
        </w:tc>
        <w:tc>
          <w:tcPr>
            <w:tcW w:w="3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Мероприятие «Реализация Указов Президента Российской Федерации» (Контрольные точки не устанавливаются)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368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Задача «</w:t>
            </w: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0"/>
                <w:szCs w:val="20"/>
                <w:lang w:eastAsia="ru-RU"/>
              </w:rPr>
              <w:t xml:space="preserve">Создание условий для совершенствования учебного процесса в муниципальных учреждениях дополнительного образования в сфере искусств города Калуги, 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обеспечение комплексной безопасности муниципальных учреждений дополнительного образования в сфере искусств</w:t>
            </w: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0"/>
                <w:szCs w:val="20"/>
                <w:lang w:eastAsia="ru-RU"/>
              </w:rPr>
              <w:t>»  структурного элемента «Обеспечение развития учреждений дополнительного образования в сфере искусств</w:t>
            </w: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2.1</w:t>
            </w:r>
          </w:p>
        </w:tc>
        <w:tc>
          <w:tcPr>
            <w:tcW w:w="3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Мероприятие «Обеспечение условий комплексной безопасности муниципальных учреждений дополнительного образования в сфере искусств»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2.1.1</w:t>
            </w:r>
          </w:p>
        </w:tc>
        <w:tc>
          <w:tcPr>
            <w:tcW w:w="3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Перечень целевых субсидий утвержден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25.01.2026</w:t>
            </w:r>
          </w:p>
          <w:p>
            <w:pPr>
              <w:pStyle w:val="Style17"/>
              <w:widowControl w:val="false"/>
              <w:snapToGrid w:val="false"/>
              <w:spacing w:before="0" w:after="160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16.01.2026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Перечень целевых субсидий на 2026 и 2027 гг. от 16.01.2026</w:t>
            </w:r>
          </w:p>
        </w:tc>
        <w:tc>
          <w:tcPr>
            <w:tcW w:w="3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2.1.2</w:t>
            </w:r>
          </w:p>
        </w:tc>
        <w:tc>
          <w:tcPr>
            <w:tcW w:w="3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точка «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Соглашение о предоставлении субсидии на иные цели заключено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31.01.2026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16.01.2026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Соглашения о предоставлении субсидии на иные цели от 16.01.2026      № 1,2,3,4,5,6,7,8,9</w:t>
            </w:r>
          </w:p>
        </w:tc>
        <w:tc>
          <w:tcPr>
            <w:tcW w:w="3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2.1.3</w:t>
            </w:r>
          </w:p>
        </w:tc>
        <w:tc>
          <w:tcPr>
            <w:tcW w:w="3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точка «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Перечислена субсидия (%)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31.12.2026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2.1.4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Контрольная точка «Услуга оказана (работы выполнены)»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31.12.2026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2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2.2</w:t>
            </w:r>
          </w:p>
        </w:tc>
        <w:tc>
          <w:tcPr>
            <w:tcW w:w="3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Мероприятие «Укрепление и совершенствование материально-технической базы муниципальных   учреждений дополнительного образования в сфере искусств»</w:t>
            </w:r>
          </w:p>
        </w:tc>
        <w:tc>
          <w:tcPr>
            <w:tcW w:w="1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2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2.2.1</w:t>
            </w:r>
          </w:p>
        </w:tc>
        <w:tc>
          <w:tcPr>
            <w:tcW w:w="3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Перечень целевых субсидий утвержден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25.01.2026</w:t>
            </w:r>
          </w:p>
          <w:p>
            <w:pPr>
              <w:pStyle w:val="Style17"/>
              <w:widowControl w:val="false"/>
              <w:snapToGrid w:val="false"/>
              <w:spacing w:before="0" w:after="160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16.01.2026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Перечень целевых субсидий на 2026 и 2027 гг. от 16.01.2026</w:t>
            </w:r>
          </w:p>
        </w:tc>
        <w:tc>
          <w:tcPr>
            <w:tcW w:w="3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2.2.2</w:t>
            </w:r>
          </w:p>
        </w:tc>
        <w:tc>
          <w:tcPr>
            <w:tcW w:w="3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точка «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Соглашение о предоставлении субсидии на иные цели заключено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31.01.2026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16.01.2026</w:t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Соглашения о предоставлении субсидии на иные цели от 16.01.2026      № 1,2,4,5,6,7,8</w:t>
            </w:r>
          </w:p>
        </w:tc>
        <w:tc>
          <w:tcPr>
            <w:tcW w:w="3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2.2.3</w:t>
            </w:r>
          </w:p>
        </w:tc>
        <w:tc>
          <w:tcPr>
            <w:tcW w:w="3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точка «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Перечислена субсидия (%)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31.12.2026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2.2.4</w:t>
            </w:r>
          </w:p>
        </w:tc>
        <w:tc>
          <w:tcPr>
            <w:tcW w:w="3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Контрольная точка «Услуга оказана (работы выполнены)»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31.12.2026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89" w:hRule="atLeast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3680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Задача «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Адресная поддержка одаренных учащихся учреждений дополнительного образования в сфере искусств</w:t>
            </w: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0"/>
                <w:szCs w:val="20"/>
                <w:lang w:eastAsia="ru-RU"/>
              </w:rPr>
              <w:t>»  структурного элемента «Оказание поддержки одаренным учащимся учреждений дополнительного образования в сфере искусств</w:t>
            </w: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3.1</w:t>
            </w:r>
          </w:p>
        </w:tc>
        <w:tc>
          <w:tcPr>
            <w:tcW w:w="3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 xml:space="preserve">Мероприятие «Адресная поддержка одаренных учащихся учреждений дополнительного образования </w:t>
              <w:tab/>
              <w:t>в сфере искусств»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2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3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Контрольная точка «Выплата стипендий по итогам учебного года»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31.05.2026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3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3.1.2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Контрольная точка «Постановление об утверждении составов  экспертных комиссий по отбору соискателей  на присуждение звания  «Стипендиат города Калуги»»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Май 2026</w:t>
            </w:r>
          </w:p>
        </w:tc>
        <w:tc>
          <w:tcPr>
            <w:tcW w:w="1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232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3.1.2</w:t>
            </w:r>
          </w:p>
        </w:tc>
        <w:tc>
          <w:tcPr>
            <w:tcW w:w="30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Контрольная точка «Постановле-ние об утверждении списка стипендиатов города Калуги»</w:t>
            </w:r>
          </w:p>
        </w:tc>
        <w:tc>
          <w:tcPr>
            <w:tcW w:w="1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Август 2026</w:t>
            </w:r>
          </w:p>
        </w:tc>
        <w:tc>
          <w:tcPr>
            <w:tcW w:w="1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19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3.1.3</w:t>
            </w:r>
          </w:p>
        </w:tc>
        <w:tc>
          <w:tcPr>
            <w:tcW w:w="306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Контрольная точка «Выплата стипендий по итогам финансового года»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31.12.2026</w:t>
            </w:r>
          </w:p>
        </w:tc>
        <w:tc>
          <w:tcPr>
            <w:tcW w:w="1398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195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1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3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  <w:kern w:val="0"/>
          <w:sz w:val="20"/>
          <w:szCs w:val="20"/>
        </w:rPr>
        <w:t>Отчет о ходе реализации направления «Культура, кинематография»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cs="Times New Roman" w:ascii="Times New Roman" w:hAnsi="Times New Roman"/>
          <w:kern w:val="0"/>
          <w:sz w:val="20"/>
          <w:szCs w:val="20"/>
        </w:rPr>
        <w:t xml:space="preserve">Сведения об исполнении помесячного плана достижения показателей направления в текущем году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cs="Times New Roman" w:ascii="Times New Roman" w:hAnsi="Times New Roman"/>
          <w:kern w:val="0"/>
          <w:sz w:val="20"/>
          <w:szCs w:val="20"/>
        </w:rPr>
      </w:r>
    </w:p>
    <w:tbl>
      <w:tblPr>
        <w:tblW w:w="1460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71"/>
        <w:gridCol w:w="118"/>
        <w:gridCol w:w="1756"/>
        <w:gridCol w:w="1113"/>
        <w:gridCol w:w="155"/>
        <w:gridCol w:w="681"/>
        <w:gridCol w:w="701"/>
        <w:gridCol w:w="129"/>
        <w:gridCol w:w="730"/>
        <w:gridCol w:w="523"/>
        <w:gridCol w:w="469"/>
        <w:gridCol w:w="852"/>
        <w:gridCol w:w="606"/>
        <w:gridCol w:w="386"/>
        <w:gridCol w:w="995"/>
        <w:gridCol w:w="992"/>
        <w:gridCol w:w="414"/>
        <w:gridCol w:w="437"/>
        <w:gridCol w:w="992"/>
        <w:gridCol w:w="852"/>
        <w:gridCol w:w="903"/>
        <w:gridCol w:w="234"/>
      </w:tblGrid>
      <w:tr>
        <w:trPr/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п/п</w:t>
            </w:r>
          </w:p>
        </w:tc>
        <w:tc>
          <w:tcPr>
            <w:tcW w:w="187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 xml:space="preserve">Показатели </w:t>
            </w:r>
          </w:p>
        </w:tc>
        <w:tc>
          <w:tcPr>
            <w:tcW w:w="11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 xml:space="preserve">Единица измерения (по </w:t>
            </w:r>
            <w:hyperlink r:id="rId3">
              <w:r>
                <w:rPr>
                  <w:rFonts w:cs="Times New Roman" w:ascii="Times New Roman" w:hAnsi="Times New Roman"/>
                  <w:b/>
                  <w:bCs/>
                  <w:kern w:val="0"/>
                  <w:sz w:val="20"/>
                  <w:szCs w:val="20"/>
                </w:rPr>
                <w:t>ОКЕИ</w:t>
              </w:r>
            </w:hyperlink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991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Значения по месяцам</w:t>
            </w:r>
          </w:p>
        </w:tc>
        <w:tc>
          <w:tcPr>
            <w:tcW w:w="113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На конец года</w:t>
            </w:r>
          </w:p>
        </w:tc>
      </w:tr>
      <w:tr>
        <w:trPr/>
        <w:tc>
          <w:tcPr>
            <w:tcW w:w="571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4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11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янв.</w:t>
            </w:r>
          </w:p>
        </w:tc>
        <w:tc>
          <w:tcPr>
            <w:tcW w:w="83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фев.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март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апр.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май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июнь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июль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авг.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сент.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окт.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нояб.</w:t>
            </w:r>
          </w:p>
        </w:tc>
        <w:tc>
          <w:tcPr>
            <w:tcW w:w="1137" w:type="dxa"/>
            <w:gridSpan w:val="2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7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83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16</w:t>
            </w:r>
          </w:p>
        </w:tc>
      </w:tr>
      <w:tr>
        <w:trPr/>
        <w:tc>
          <w:tcPr>
            <w:tcW w:w="14609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Соисполнитель:  управление культуры города Калуги</w:t>
            </w:r>
          </w:p>
        </w:tc>
      </w:tr>
      <w:tr>
        <w:trPr/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03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Наименование показателя комплекса процессных мероприятий: «</w:t>
            </w: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shd w:fill="FFFFFF" w:val="clear"/>
              </w:rPr>
              <w:t>Количество культурно-массовых мероприятий, проведенных учреждениями клубного типа</w:t>
            </w: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</w:rPr>
              <w:t>»</w:t>
            </w:r>
          </w:p>
        </w:tc>
      </w:tr>
      <w:tr>
        <w:trPr/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Единица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511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531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566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566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771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831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516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531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525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505</w:t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6905</w:t>
            </w:r>
          </w:p>
        </w:tc>
      </w:tr>
      <w:tr>
        <w:trPr/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Единица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526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670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671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1403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Наименование показателя комплекса процессных мероприятий: «</w:t>
            </w: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shd w:fill="FFFFFF" w:val="clear"/>
              </w:rPr>
              <w:t>Количество посещений культурно-массовых мероприятий, проведенных учреждениями клубного типа</w:t>
            </w: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</w:rPr>
              <w:t>»</w:t>
            </w:r>
          </w:p>
        </w:tc>
      </w:tr>
      <w:tr>
        <w:trPr/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Единица</w:t>
            </w:r>
          </w:p>
        </w:tc>
        <w:tc>
          <w:tcPr>
            <w:tcW w:w="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26450</w:t>
            </w:r>
          </w:p>
        </w:tc>
        <w:tc>
          <w:tcPr>
            <w:tcW w:w="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23450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49450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31450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64450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69450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57450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67450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42450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26450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26450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529660</w:t>
            </w:r>
          </w:p>
        </w:tc>
      </w:tr>
      <w:tr>
        <w:trPr/>
        <w:tc>
          <w:tcPr>
            <w:tcW w:w="5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Единица</w:t>
            </w:r>
          </w:p>
        </w:tc>
        <w:tc>
          <w:tcPr>
            <w:tcW w:w="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35163</w:t>
            </w:r>
          </w:p>
        </w:tc>
        <w:tc>
          <w:tcPr>
            <w:tcW w:w="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53993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25707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403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Наименование показателя комплекса процессных мероприятий: «</w:t>
            </w: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shd w:fill="FFFFFF" w:val="clear"/>
              </w:rPr>
              <w:t>Удельный уровень заработной платы работников учреждений культуры от средней заработной платы по Калужской области</w:t>
            </w: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</w:rPr>
              <w:t>»</w:t>
            </w:r>
          </w:p>
        </w:tc>
      </w:tr>
      <w:tr>
        <w:trPr/>
        <w:tc>
          <w:tcPr>
            <w:tcW w:w="5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Процент</w:t>
            </w:r>
          </w:p>
        </w:tc>
        <w:tc>
          <w:tcPr>
            <w:tcW w:w="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</w:t>
            </w:r>
          </w:p>
        </w:tc>
        <w:tc>
          <w:tcPr>
            <w:tcW w:w="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100</w:t>
            </w:r>
          </w:p>
        </w:tc>
      </w:tr>
      <w:tr>
        <w:trPr/>
        <w:tc>
          <w:tcPr>
            <w:tcW w:w="5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Процент</w:t>
            </w:r>
          </w:p>
        </w:tc>
        <w:tc>
          <w:tcPr>
            <w:tcW w:w="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</w:t>
            </w:r>
          </w:p>
        </w:tc>
        <w:tc>
          <w:tcPr>
            <w:tcW w:w="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403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Наименование показателя комплекса процессных мероприятий: «</w:t>
            </w: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</w:rPr>
              <w:t xml:space="preserve">Удельный уровень  обеспеченности  учреждений культуры клубного типа противопожарным и антитеррористическим оборудованием, удовлетворяющим требованиям комплексной безопасности </w:t>
            </w: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shd w:fill="FFFFFF" w:val="clear"/>
              </w:rPr>
              <w:t>учреждений</w:t>
            </w: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</w:rPr>
              <w:t>»</w:t>
            </w:r>
          </w:p>
        </w:tc>
      </w:tr>
      <w:tr>
        <w:trPr/>
        <w:tc>
          <w:tcPr>
            <w:tcW w:w="5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Процент</w:t>
            </w:r>
          </w:p>
        </w:tc>
        <w:tc>
          <w:tcPr>
            <w:tcW w:w="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60,3</w:t>
            </w:r>
          </w:p>
        </w:tc>
      </w:tr>
      <w:tr>
        <w:trPr/>
        <w:tc>
          <w:tcPr>
            <w:tcW w:w="5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Процент</w:t>
            </w:r>
          </w:p>
        </w:tc>
        <w:tc>
          <w:tcPr>
            <w:tcW w:w="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403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Наименование показателя комплекса процессных мероприятий: «</w:t>
            </w: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shd w:fill="FFFFFF" w:val="clear"/>
              </w:rPr>
              <w:t>Количество учреждений клубного типа, получивших обновленные основные средства в текущем году</w:t>
            </w: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</w:rPr>
              <w:t>»</w:t>
            </w:r>
          </w:p>
        </w:tc>
      </w:tr>
      <w:tr>
        <w:trPr/>
        <w:tc>
          <w:tcPr>
            <w:tcW w:w="5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Единица</w:t>
            </w:r>
          </w:p>
        </w:tc>
        <w:tc>
          <w:tcPr>
            <w:tcW w:w="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12</w:t>
            </w:r>
          </w:p>
        </w:tc>
      </w:tr>
      <w:tr>
        <w:trPr/>
        <w:tc>
          <w:tcPr>
            <w:tcW w:w="5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Единица</w:t>
            </w:r>
          </w:p>
        </w:tc>
        <w:tc>
          <w:tcPr>
            <w:tcW w:w="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6.</w:t>
            </w:r>
          </w:p>
        </w:tc>
        <w:tc>
          <w:tcPr>
            <w:tcW w:w="1403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Наименование показателя комплекса процессных мероприятий: «</w:t>
            </w: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shd w:fill="FFFFFF" w:val="clear"/>
              </w:rPr>
              <w:t>Количество  учреждений  клубного типа, в которых проведены мероприятия по ремонту (реставрации), благоустройству прилегающих территорий</w:t>
            </w: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</w:rPr>
              <w:t>»</w:t>
            </w:r>
          </w:p>
        </w:tc>
      </w:tr>
      <w:tr>
        <w:trPr/>
        <w:tc>
          <w:tcPr>
            <w:tcW w:w="5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Единица</w:t>
            </w:r>
          </w:p>
        </w:tc>
        <w:tc>
          <w:tcPr>
            <w:tcW w:w="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5</w:t>
            </w:r>
          </w:p>
        </w:tc>
      </w:tr>
      <w:tr>
        <w:trPr/>
        <w:tc>
          <w:tcPr>
            <w:tcW w:w="5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Единица</w:t>
            </w:r>
          </w:p>
        </w:tc>
        <w:tc>
          <w:tcPr>
            <w:tcW w:w="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7.</w:t>
            </w:r>
          </w:p>
        </w:tc>
        <w:tc>
          <w:tcPr>
            <w:tcW w:w="1403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Наименование показателя комплекса процессных мероприятий: «</w:t>
            </w: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shd w:fill="FFFFFF" w:val="clear"/>
              </w:rPr>
              <w:t>Количество приобретенных экземпляров литературных произведений и  документов в библиотечный фонд муниципальных библиотек</w:t>
            </w: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</w:rPr>
              <w:t>»</w:t>
            </w:r>
          </w:p>
        </w:tc>
      </w:tr>
      <w:tr>
        <w:trPr/>
        <w:tc>
          <w:tcPr>
            <w:tcW w:w="5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Единица</w:t>
            </w:r>
          </w:p>
        </w:tc>
        <w:tc>
          <w:tcPr>
            <w:tcW w:w="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2000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2000</w:t>
            </w:r>
          </w:p>
        </w:tc>
      </w:tr>
      <w:tr>
        <w:trPr/>
        <w:tc>
          <w:tcPr>
            <w:tcW w:w="5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Единица</w:t>
            </w:r>
          </w:p>
        </w:tc>
        <w:tc>
          <w:tcPr>
            <w:tcW w:w="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2134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8.</w:t>
            </w:r>
          </w:p>
        </w:tc>
        <w:tc>
          <w:tcPr>
            <w:tcW w:w="1403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Наименование показателя комплекса процессных мероприятий: «</w:t>
            </w: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shd w:fill="FFFFFF" w:val="clear"/>
              </w:rPr>
              <w:t>Количество  мероприятий, проведенных муниципальными библиотеками</w:t>
            </w: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</w:rPr>
              <w:t>»</w:t>
            </w:r>
          </w:p>
        </w:tc>
      </w:tr>
      <w:tr>
        <w:trPr/>
        <w:tc>
          <w:tcPr>
            <w:tcW w:w="5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Единица</w:t>
            </w:r>
          </w:p>
        </w:tc>
        <w:tc>
          <w:tcPr>
            <w:tcW w:w="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795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400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570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000000"/>
                <w:sz w:val="20"/>
                <w:szCs w:val="20"/>
              </w:rPr>
              <w:t>605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6850</w:t>
            </w:r>
          </w:p>
        </w:tc>
      </w:tr>
      <w:tr>
        <w:trPr/>
        <w:tc>
          <w:tcPr>
            <w:tcW w:w="5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Единица</w:t>
            </w:r>
          </w:p>
        </w:tc>
        <w:tc>
          <w:tcPr>
            <w:tcW w:w="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562</w:t>
            </w:r>
          </w:p>
        </w:tc>
        <w:tc>
          <w:tcPr>
            <w:tcW w:w="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730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743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9.</w:t>
            </w:r>
          </w:p>
        </w:tc>
        <w:tc>
          <w:tcPr>
            <w:tcW w:w="14038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Наименование показателя комплекса процессных мероприятий: «</w:t>
            </w: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shd w:fill="FFFFFF" w:val="clear"/>
              </w:rPr>
              <w:t>Количество посещений мероприятий, проведенных муниципальными библиотеками</w:t>
            </w: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</w:rPr>
              <w:t>»</w:t>
            </w:r>
          </w:p>
        </w:tc>
      </w:tr>
      <w:tr>
        <w:trPr/>
        <w:tc>
          <w:tcPr>
            <w:tcW w:w="5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Единица</w:t>
            </w:r>
          </w:p>
        </w:tc>
        <w:tc>
          <w:tcPr>
            <w:tcW w:w="836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27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83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25100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211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22380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29900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208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17300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201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23600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24300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25400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en-US"/>
              </w:rPr>
              <w:t>276200</w:t>
            </w:r>
          </w:p>
        </w:tc>
      </w:tr>
      <w:tr>
        <w:trPr/>
        <w:tc>
          <w:tcPr>
            <w:tcW w:w="5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Единица</w:t>
            </w:r>
          </w:p>
        </w:tc>
        <w:tc>
          <w:tcPr>
            <w:tcW w:w="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29906</w:t>
            </w:r>
          </w:p>
        </w:tc>
        <w:tc>
          <w:tcPr>
            <w:tcW w:w="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47344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36782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10.</w:t>
            </w:r>
          </w:p>
        </w:tc>
        <w:tc>
          <w:tcPr>
            <w:tcW w:w="1403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Наименование показателя комплекса процессных мероприятий: «</w:t>
            </w: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</w:rPr>
              <w:t>Количество выданных (просмотренных) документов из фондов муниципальных библиотек»</w:t>
            </w:r>
          </w:p>
        </w:tc>
      </w:tr>
      <w:tr>
        <w:trPr/>
        <w:tc>
          <w:tcPr>
            <w:tcW w:w="5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Единица</w:t>
            </w:r>
          </w:p>
        </w:tc>
        <w:tc>
          <w:tcPr>
            <w:tcW w:w="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210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210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210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210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210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155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150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150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155500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175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175000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21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  <w:lang w:val="en-US"/>
              </w:rPr>
              <w:t>90</w:t>
            </w: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000</w:t>
            </w:r>
          </w:p>
        </w:tc>
      </w:tr>
      <w:tr>
        <w:trPr/>
        <w:tc>
          <w:tcPr>
            <w:tcW w:w="5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Единица</w:t>
            </w:r>
          </w:p>
        </w:tc>
        <w:tc>
          <w:tcPr>
            <w:tcW w:w="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227499</w:t>
            </w:r>
          </w:p>
        </w:tc>
        <w:tc>
          <w:tcPr>
            <w:tcW w:w="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274789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258387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11.</w:t>
            </w:r>
          </w:p>
        </w:tc>
        <w:tc>
          <w:tcPr>
            <w:tcW w:w="1403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Наименование показателя комплекса процессных мероприятий: «</w:t>
            </w: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</w:rPr>
              <w:t xml:space="preserve">Удельный уровень  обеспеченности  муниципальных библиотек противопожарным и антитеррористическим оборудованием, удовлетворяющим требованиям комплексной безопасности </w:t>
            </w: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shd w:fill="FFFFFF" w:val="clear"/>
              </w:rPr>
              <w:t>учреждений</w:t>
            </w: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</w:rPr>
              <w:t>»</w:t>
            </w:r>
          </w:p>
        </w:tc>
      </w:tr>
      <w:tr>
        <w:trPr/>
        <w:tc>
          <w:tcPr>
            <w:tcW w:w="5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Процент</w:t>
            </w:r>
          </w:p>
        </w:tc>
        <w:tc>
          <w:tcPr>
            <w:tcW w:w="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52,3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52,3</w:t>
            </w:r>
          </w:p>
        </w:tc>
      </w:tr>
      <w:tr>
        <w:trPr/>
        <w:tc>
          <w:tcPr>
            <w:tcW w:w="5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Процент</w:t>
            </w:r>
          </w:p>
        </w:tc>
        <w:tc>
          <w:tcPr>
            <w:tcW w:w="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12.</w:t>
            </w:r>
          </w:p>
        </w:tc>
        <w:tc>
          <w:tcPr>
            <w:tcW w:w="1403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Наименование показателя комплекса процессных мероприятий: «</w:t>
            </w: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shd w:fill="FFFFFF" w:val="clear"/>
              </w:rPr>
              <w:t>Количество муниципальных библиотек, получивших обновленные основные средства в текущем году</w:t>
            </w: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</w:rPr>
              <w:t>»</w:t>
            </w:r>
          </w:p>
        </w:tc>
      </w:tr>
      <w:tr>
        <w:trPr/>
        <w:tc>
          <w:tcPr>
            <w:tcW w:w="5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Единица</w:t>
            </w:r>
          </w:p>
        </w:tc>
        <w:tc>
          <w:tcPr>
            <w:tcW w:w="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lang w:val="en-US"/>
              </w:rPr>
              <w:t>14</w:t>
            </w:r>
          </w:p>
        </w:tc>
      </w:tr>
      <w:tr>
        <w:trPr/>
        <w:tc>
          <w:tcPr>
            <w:tcW w:w="5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Единица</w:t>
            </w:r>
          </w:p>
        </w:tc>
        <w:tc>
          <w:tcPr>
            <w:tcW w:w="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13.</w:t>
            </w:r>
          </w:p>
        </w:tc>
        <w:tc>
          <w:tcPr>
            <w:tcW w:w="1403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Наименование показателя комплекса процессных мероприятий: «</w:t>
            </w: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shd w:fill="FFFFFF" w:val="clear"/>
              </w:rPr>
              <w:t>Количество филиалов МБУ «ЦБС г.Калуги», в которых проведены мероприятия по ремонту (реставрации), благоустройству прилегающих территорий</w:t>
            </w: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</w:rPr>
              <w:t>»</w:t>
            </w:r>
          </w:p>
        </w:tc>
      </w:tr>
      <w:tr>
        <w:trPr/>
        <w:tc>
          <w:tcPr>
            <w:tcW w:w="5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Единица</w:t>
            </w:r>
          </w:p>
        </w:tc>
        <w:tc>
          <w:tcPr>
            <w:tcW w:w="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lang w:val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lang w:val="en-US"/>
              </w:rPr>
              <w:t>2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lang w:val="en-US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lang w:val="en-US"/>
              </w:rPr>
              <w:t>6</w:t>
            </w:r>
          </w:p>
        </w:tc>
      </w:tr>
      <w:tr>
        <w:trPr/>
        <w:tc>
          <w:tcPr>
            <w:tcW w:w="5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Единица</w:t>
            </w:r>
          </w:p>
        </w:tc>
        <w:tc>
          <w:tcPr>
            <w:tcW w:w="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14.</w:t>
            </w:r>
          </w:p>
        </w:tc>
        <w:tc>
          <w:tcPr>
            <w:tcW w:w="1403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Наименование показателя комплекса процессных мероприятий: «</w:t>
            </w: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shd w:fill="FFFFFF" w:val="clear"/>
              </w:rPr>
              <w:t>Количество мероприятий, проведенных  театрально-зрелищными учреждениями культуры</w:t>
            </w: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</w:rPr>
              <w:t>»</w:t>
            </w:r>
          </w:p>
        </w:tc>
      </w:tr>
      <w:tr>
        <w:trPr/>
        <w:tc>
          <w:tcPr>
            <w:tcW w:w="5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Единица</w:t>
            </w:r>
          </w:p>
        </w:tc>
        <w:tc>
          <w:tcPr>
            <w:tcW w:w="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90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</w:rPr>
              <w:t>9</w:t>
            </w: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lang w:val="en-US"/>
              </w:rPr>
              <w:t>32</w:t>
            </w:r>
          </w:p>
        </w:tc>
      </w:tr>
      <w:tr>
        <w:trPr/>
        <w:tc>
          <w:tcPr>
            <w:tcW w:w="5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Единица</w:t>
            </w:r>
          </w:p>
        </w:tc>
        <w:tc>
          <w:tcPr>
            <w:tcW w:w="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105</w:t>
            </w:r>
          </w:p>
        </w:tc>
        <w:tc>
          <w:tcPr>
            <w:tcW w:w="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75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76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15.</w:t>
            </w:r>
          </w:p>
        </w:tc>
        <w:tc>
          <w:tcPr>
            <w:tcW w:w="1403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Наименование показателя комплекса процессных мероприятий: «</w:t>
            </w: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  <w:shd w:fill="FFFFFF" w:val="clear"/>
              </w:rPr>
              <w:t>Количество посещений мероприятий, проведенных театрально-зрелищными учреждениями культуры</w:t>
            </w: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</w:rPr>
              <w:t>»</w:t>
            </w:r>
          </w:p>
        </w:tc>
      </w:tr>
      <w:tr>
        <w:trPr/>
        <w:tc>
          <w:tcPr>
            <w:tcW w:w="5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Единица</w:t>
            </w:r>
          </w:p>
        </w:tc>
        <w:tc>
          <w:tcPr>
            <w:tcW w:w="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6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900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600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7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8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5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3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00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8000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103320</w:t>
            </w:r>
          </w:p>
        </w:tc>
      </w:tr>
      <w:tr>
        <w:trPr/>
        <w:tc>
          <w:tcPr>
            <w:tcW w:w="5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Единица</w:t>
            </w:r>
          </w:p>
        </w:tc>
        <w:tc>
          <w:tcPr>
            <w:tcW w:w="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15296</w:t>
            </w:r>
          </w:p>
        </w:tc>
        <w:tc>
          <w:tcPr>
            <w:tcW w:w="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13900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16754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16.</w:t>
            </w:r>
          </w:p>
        </w:tc>
        <w:tc>
          <w:tcPr>
            <w:tcW w:w="1403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Наименование показателя комплекса процессных мероприятий: «</w:t>
            </w:r>
            <w:r>
              <w:rPr>
                <w:rStyle w:val="23"/>
                <w:rFonts w:cs="Times New Roman" w:ascii="Times New Roman" w:hAnsi="Times New Roman"/>
                <w:color w:val="000000"/>
                <w:kern w:val="0"/>
                <w:sz w:val="20"/>
                <w:szCs w:val="20"/>
                <w:shd w:fill="FFFFFF" w:val="clear"/>
              </w:rPr>
              <w:t>Количество созданных МБУК «Калужский театр кукол» (новых, капитально-возобновленных) спектаклей (театральных постановок)</w:t>
            </w: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</w:rPr>
              <w:t>»</w:t>
            </w:r>
          </w:p>
        </w:tc>
      </w:tr>
      <w:tr>
        <w:trPr/>
        <w:tc>
          <w:tcPr>
            <w:tcW w:w="5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Единица</w:t>
            </w:r>
          </w:p>
        </w:tc>
        <w:tc>
          <w:tcPr>
            <w:tcW w:w="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</w:tr>
      <w:tr>
        <w:trPr/>
        <w:tc>
          <w:tcPr>
            <w:tcW w:w="5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Единица</w:t>
            </w:r>
          </w:p>
        </w:tc>
        <w:tc>
          <w:tcPr>
            <w:tcW w:w="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17.</w:t>
            </w:r>
          </w:p>
        </w:tc>
        <w:tc>
          <w:tcPr>
            <w:tcW w:w="1403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Наименование показателя комплекса процессных мероприятий: «</w:t>
            </w: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</w:rPr>
              <w:t>Удельный уровень  обеспеченности  театрально-зрелищных учреждений культуры противопожарным и антитеррористическим оборудованием, удовлетворяющим требованиям комплексной безопасности</w:t>
            </w:r>
          </w:p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Style w:val="23"/>
                <w:rFonts w:cs="Times New Roman" w:ascii="Times New Roman" w:hAnsi="Times New Roman"/>
                <w:color w:val="000000"/>
                <w:kern w:val="0"/>
                <w:sz w:val="20"/>
                <w:szCs w:val="20"/>
                <w:shd w:fill="FFFFFF" w:val="clear"/>
              </w:rPr>
              <w:t>учреждений</w:t>
            </w: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</w:rPr>
              <w:t>»</w:t>
            </w:r>
          </w:p>
        </w:tc>
      </w:tr>
      <w:tr>
        <w:trPr/>
        <w:tc>
          <w:tcPr>
            <w:tcW w:w="5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Процент</w:t>
            </w:r>
          </w:p>
        </w:tc>
        <w:tc>
          <w:tcPr>
            <w:tcW w:w="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cs="Times New Roman" w:ascii="Times New Roman" w:hAnsi="Times New Roman"/>
                <w:sz w:val="20"/>
                <w:lang w:val="en-US"/>
              </w:rPr>
              <w:t>71,4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lang w:val="en-US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lang w:val="en-US"/>
              </w:rPr>
              <w:t>71,4</w:t>
            </w:r>
          </w:p>
        </w:tc>
      </w:tr>
      <w:tr>
        <w:trPr/>
        <w:tc>
          <w:tcPr>
            <w:tcW w:w="5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Процент</w:t>
            </w:r>
          </w:p>
        </w:tc>
        <w:tc>
          <w:tcPr>
            <w:tcW w:w="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18.</w:t>
            </w:r>
          </w:p>
        </w:tc>
        <w:tc>
          <w:tcPr>
            <w:tcW w:w="1403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Наименование показателя комплекса процессных мероприятий: «</w:t>
            </w:r>
            <w:r>
              <w:rPr>
                <w:rStyle w:val="23"/>
                <w:rFonts w:cs="Times New Roman" w:ascii="Times New Roman" w:hAnsi="Times New Roman"/>
                <w:color w:val="000000"/>
                <w:kern w:val="0"/>
                <w:sz w:val="20"/>
                <w:szCs w:val="20"/>
                <w:shd w:fill="FFFFFF" w:val="clear"/>
              </w:rPr>
              <w:t>Количество театрально-зрелищных учреждений культуры, получивших обновленные основные средства в текущем году</w:t>
            </w: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</w:rPr>
              <w:t>»</w:t>
            </w:r>
          </w:p>
        </w:tc>
      </w:tr>
      <w:tr>
        <w:trPr/>
        <w:tc>
          <w:tcPr>
            <w:tcW w:w="5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Единица</w:t>
            </w:r>
          </w:p>
        </w:tc>
        <w:tc>
          <w:tcPr>
            <w:tcW w:w="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2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2</w:t>
            </w:r>
          </w:p>
        </w:tc>
      </w:tr>
      <w:tr>
        <w:trPr/>
        <w:tc>
          <w:tcPr>
            <w:tcW w:w="5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Единица</w:t>
            </w:r>
          </w:p>
        </w:tc>
        <w:tc>
          <w:tcPr>
            <w:tcW w:w="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19.</w:t>
            </w:r>
          </w:p>
        </w:tc>
        <w:tc>
          <w:tcPr>
            <w:tcW w:w="1403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Наименование показателя комплекса процессных мероприятий: «</w:t>
            </w:r>
            <w:r>
              <w:rPr>
                <w:rStyle w:val="23"/>
                <w:rFonts w:cs="Times New Roman" w:ascii="Times New Roman" w:hAnsi="Times New Roman"/>
                <w:color w:val="000000"/>
                <w:kern w:val="0"/>
                <w:sz w:val="20"/>
                <w:szCs w:val="20"/>
                <w:shd w:fill="FFFFFF" w:val="clear"/>
              </w:rPr>
              <w:t>Количество городских мероприятий в сфере культуры и искусства</w:t>
            </w: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</w:rPr>
              <w:t>»</w:t>
            </w:r>
          </w:p>
        </w:tc>
      </w:tr>
      <w:tr>
        <w:trPr/>
        <w:tc>
          <w:tcPr>
            <w:tcW w:w="5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Единица</w:t>
            </w:r>
          </w:p>
        </w:tc>
        <w:tc>
          <w:tcPr>
            <w:tcW w:w="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48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145</w:t>
            </w:r>
          </w:p>
        </w:tc>
      </w:tr>
      <w:tr>
        <w:trPr/>
        <w:tc>
          <w:tcPr>
            <w:tcW w:w="5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Единица</w:t>
            </w:r>
          </w:p>
        </w:tc>
        <w:tc>
          <w:tcPr>
            <w:tcW w:w="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20.</w:t>
            </w:r>
          </w:p>
        </w:tc>
        <w:tc>
          <w:tcPr>
            <w:tcW w:w="1403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Наименование показателя комплекса процессных мероприятий: «</w:t>
            </w:r>
            <w:r>
              <w:rPr>
                <w:rStyle w:val="23"/>
                <w:rFonts w:cs="Times New Roman" w:ascii="Times New Roman" w:hAnsi="Times New Roman"/>
                <w:color w:val="000000"/>
                <w:kern w:val="0"/>
                <w:sz w:val="20"/>
                <w:szCs w:val="20"/>
                <w:shd w:fill="FFFFFF" w:val="clear"/>
              </w:rPr>
              <w:t>Количество созданных детских культурно-просветительских центров на базе учреждений культуры</w:t>
            </w: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</w:rPr>
              <w:t>»</w:t>
            </w:r>
          </w:p>
        </w:tc>
      </w:tr>
      <w:tr>
        <w:trPr/>
        <w:tc>
          <w:tcPr>
            <w:tcW w:w="5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Единица</w:t>
            </w:r>
          </w:p>
        </w:tc>
        <w:tc>
          <w:tcPr>
            <w:tcW w:w="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0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hd w:fill="FFFFFF" w:val="clear"/>
              </w:rPr>
              <w:t>1</w:t>
            </w:r>
          </w:p>
        </w:tc>
      </w:tr>
      <w:tr>
        <w:trPr/>
        <w:tc>
          <w:tcPr>
            <w:tcW w:w="5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Единица</w:t>
            </w:r>
          </w:p>
        </w:tc>
        <w:tc>
          <w:tcPr>
            <w:tcW w:w="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21.</w:t>
            </w:r>
          </w:p>
        </w:tc>
        <w:tc>
          <w:tcPr>
            <w:tcW w:w="1403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Наименование показателя комплекса процессных мероприятий: «</w:t>
            </w:r>
            <w:r>
              <w:rPr>
                <w:rStyle w:val="23"/>
                <w:rFonts w:cs="Times New Roman" w:ascii="Times New Roman" w:hAnsi="Times New Roman"/>
                <w:color w:val="000000"/>
                <w:kern w:val="0"/>
                <w:sz w:val="20"/>
                <w:szCs w:val="20"/>
                <w:shd w:fill="FFFFFF" w:val="clear"/>
              </w:rPr>
              <w:t>Количество работников учреждений культуры, прошедших профессиональную переподготовку или повышение квалификации в рамках выделенной субсидии на модернизацию учреждений культуры</w:t>
            </w: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</w:rPr>
              <w:t>»</w:t>
            </w:r>
          </w:p>
        </w:tc>
      </w:tr>
      <w:tr>
        <w:trPr/>
        <w:tc>
          <w:tcPr>
            <w:tcW w:w="5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Единица</w:t>
            </w:r>
          </w:p>
        </w:tc>
        <w:tc>
          <w:tcPr>
            <w:tcW w:w="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  <w:sz w:val="20"/>
                <w:shd w:fill="FFFFFF" w:val="clear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0"/>
                <w:shd w:fill="FFFFFF" w:val="clear"/>
              </w:rPr>
              <w:t>5</w:t>
            </w:r>
          </w:p>
        </w:tc>
      </w:tr>
      <w:tr>
        <w:trPr/>
        <w:tc>
          <w:tcPr>
            <w:tcW w:w="5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Единица</w:t>
            </w:r>
          </w:p>
        </w:tc>
        <w:tc>
          <w:tcPr>
            <w:tcW w:w="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14609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Соисполнитель:  управление записи актов гражданского состояния города Калуги</w:t>
            </w:r>
          </w:p>
        </w:tc>
      </w:tr>
      <w:tr>
        <w:trPr/>
        <w:tc>
          <w:tcPr>
            <w:tcW w:w="5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22.</w:t>
            </w:r>
          </w:p>
        </w:tc>
        <w:tc>
          <w:tcPr>
            <w:tcW w:w="1403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Наименование показателя комплекса процессных мероприятий: «</w:t>
            </w:r>
            <w:r>
              <w:rPr>
                <w:rStyle w:val="23"/>
                <w:rFonts w:cs="Times New Roman" w:ascii="Times New Roman" w:hAnsi="Times New Roman"/>
                <w:color w:val="000000"/>
                <w:kern w:val="0"/>
                <w:sz w:val="20"/>
                <w:szCs w:val="20"/>
              </w:rPr>
              <w:t>Количество участников культурных мероприятий, направленных на популяризацию семейных ценностей</w:t>
            </w: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</w:rPr>
              <w:t>»</w:t>
            </w:r>
          </w:p>
        </w:tc>
      </w:tr>
      <w:tr>
        <w:trPr/>
        <w:tc>
          <w:tcPr>
            <w:tcW w:w="5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Человек</w:t>
            </w:r>
          </w:p>
        </w:tc>
        <w:tc>
          <w:tcPr>
            <w:tcW w:w="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590</w:t>
            </w:r>
          </w:p>
        </w:tc>
      </w:tr>
      <w:tr>
        <w:trPr/>
        <w:tc>
          <w:tcPr>
            <w:tcW w:w="5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Человек</w:t>
            </w:r>
          </w:p>
        </w:tc>
        <w:tc>
          <w:tcPr>
            <w:tcW w:w="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14609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Соисполнитель:  управление архитектуры, градостроительства и земельных отношений города Калуги</w:t>
            </w:r>
          </w:p>
        </w:tc>
      </w:tr>
      <w:tr>
        <w:trPr/>
        <w:tc>
          <w:tcPr>
            <w:tcW w:w="5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  <w:lang w:val="en-US"/>
              </w:rPr>
              <w:t>23.</w:t>
            </w:r>
          </w:p>
        </w:tc>
        <w:tc>
          <w:tcPr>
            <w:tcW w:w="1403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Наименование показателя комплекса процессных мероприятий: «</w:t>
            </w:r>
            <w:r>
              <w:rPr>
                <w:rStyle w:val="23"/>
                <w:rFonts w:cs="Times New Roman" w:ascii="Times New Roman" w:hAnsi="Times New Roman"/>
                <w:color w:val="000000"/>
                <w:kern w:val="0"/>
                <w:sz w:val="20"/>
                <w:szCs w:val="20"/>
              </w:rPr>
              <w:t>Количество  учреждений  клубного типа, в которых проведены мероприятия по ремонту (реставрации), благоустройству прилегающих территорий</w:t>
            </w: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</w:rPr>
              <w:t>»</w:t>
            </w:r>
          </w:p>
        </w:tc>
      </w:tr>
      <w:tr>
        <w:trPr/>
        <w:tc>
          <w:tcPr>
            <w:tcW w:w="5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Единица</w:t>
            </w:r>
          </w:p>
        </w:tc>
        <w:tc>
          <w:tcPr>
            <w:tcW w:w="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2</w:t>
            </w:r>
          </w:p>
        </w:tc>
      </w:tr>
      <w:tr>
        <w:trPr/>
        <w:tc>
          <w:tcPr>
            <w:tcW w:w="5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Единица</w:t>
            </w:r>
          </w:p>
        </w:tc>
        <w:tc>
          <w:tcPr>
            <w:tcW w:w="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24.</w:t>
            </w:r>
          </w:p>
        </w:tc>
        <w:tc>
          <w:tcPr>
            <w:tcW w:w="1403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Наименование показателя комплекса процессных мероприятий: «</w:t>
            </w:r>
            <w:r>
              <w:rPr>
                <w:rStyle w:val="23"/>
                <w:rFonts w:cs="Times New Roman" w:ascii="Times New Roman" w:hAnsi="Times New Roman"/>
                <w:color w:val="000000"/>
                <w:kern w:val="0"/>
                <w:sz w:val="20"/>
                <w:szCs w:val="20"/>
              </w:rPr>
              <w:t>Количество театрально-зрелищных учреждений культуры, в которых проведены мероприятия по ремонту (реставрации), благоустройству прилегающих территорий</w:t>
            </w: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</w:rPr>
              <w:t>»</w:t>
            </w:r>
          </w:p>
        </w:tc>
      </w:tr>
      <w:tr>
        <w:trPr/>
        <w:tc>
          <w:tcPr>
            <w:tcW w:w="5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Единица</w:t>
            </w:r>
          </w:p>
        </w:tc>
        <w:tc>
          <w:tcPr>
            <w:tcW w:w="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1</w:t>
            </w:r>
          </w:p>
        </w:tc>
      </w:tr>
      <w:tr>
        <w:trPr/>
        <w:tc>
          <w:tcPr>
            <w:tcW w:w="5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Единица</w:t>
            </w:r>
          </w:p>
        </w:tc>
        <w:tc>
          <w:tcPr>
            <w:tcW w:w="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25.</w:t>
            </w:r>
          </w:p>
        </w:tc>
        <w:tc>
          <w:tcPr>
            <w:tcW w:w="14038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Наименование показателя комплекса процессных мероприятий: «</w:t>
            </w:r>
            <w:r>
              <w:rPr>
                <w:rStyle w:val="23"/>
                <w:rFonts w:cs="Times New Roman" w:ascii="Times New Roman" w:hAnsi="Times New Roman"/>
                <w:color w:val="000000"/>
                <w:kern w:val="0"/>
                <w:sz w:val="20"/>
                <w:szCs w:val="20"/>
              </w:rPr>
              <w:t>Количество муниципальных библиотек, в которых проведены мероприятия по ремонту (реставрации), благоустройству прилегающих территорий</w:t>
            </w: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</w:rPr>
              <w:t>»</w:t>
            </w:r>
          </w:p>
        </w:tc>
      </w:tr>
      <w:tr>
        <w:trPr/>
        <w:tc>
          <w:tcPr>
            <w:tcW w:w="5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Единица</w:t>
            </w:r>
          </w:p>
        </w:tc>
        <w:tc>
          <w:tcPr>
            <w:tcW w:w="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cs="Times New Roman" w:ascii="Times New Roman" w:hAnsi="Times New Roman"/>
                <w:sz w:val="20"/>
              </w:rPr>
              <w:t>0</w:t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</w:rPr>
              <w:t>1</w:t>
            </w:r>
          </w:p>
        </w:tc>
      </w:tr>
      <w:tr>
        <w:trPr/>
        <w:tc>
          <w:tcPr>
            <w:tcW w:w="57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8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Единица</w:t>
            </w:r>
          </w:p>
        </w:tc>
        <w:tc>
          <w:tcPr>
            <w:tcW w:w="83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83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7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1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>
          <w:trHeight w:val="469" w:hRule="atLeast"/>
        </w:trPr>
        <w:tc>
          <w:tcPr>
            <w:tcW w:w="14375" w:type="dxa"/>
            <w:gridSpan w:val="21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lang w:eastAsia="ru-RU"/>
                <w14:ligatures w14:val="none"/>
              </w:rPr>
              <w:t>Сведения о выполнении (достижении) мероприятий и контрольных точек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609" w:hRule="atLeast"/>
        </w:trPr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№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мероприятия (результата)/контрольной точки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Плановая дата наступления контрольной точки</w:t>
            </w:r>
          </w:p>
        </w:tc>
        <w:tc>
          <w:tcPr>
            <w:tcW w:w="138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Фактическая дата наступления контрольной точки</w:t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Ответственный исполнитель (должность)</w:t>
            </w:r>
          </w:p>
        </w:tc>
        <w:tc>
          <w:tcPr>
            <w:tcW w:w="278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Подтверждающий документ</w:t>
            </w:r>
          </w:p>
        </w:tc>
        <w:tc>
          <w:tcPr>
            <w:tcW w:w="34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Комментарий</w:t>
            </w:r>
          </w:p>
        </w:tc>
      </w:tr>
      <w:tr>
        <w:trPr>
          <w:trHeight w:val="289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341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</w:tr>
      <w:tr>
        <w:trPr>
          <w:trHeight w:val="289" w:hRule="atLeast"/>
        </w:trPr>
        <w:tc>
          <w:tcPr>
            <w:tcW w:w="14609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Соисполнитель:  управление культуры города Калуги</w:t>
            </w:r>
          </w:p>
        </w:tc>
      </w:tr>
      <w:tr>
        <w:trPr>
          <w:trHeight w:val="351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686" w:type="dxa"/>
            <w:gridSpan w:val="1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Задача «</w:t>
            </w: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0"/>
                <w:szCs w:val="20"/>
                <w:lang w:eastAsia="ru-RU"/>
              </w:rPr>
              <w:t>Создание условий для получения гражданами дополнительных возможностей для творческого развития и самореализации в учреждениях культуры клубного типа. Повышение уровня заработной платы работников учреждений культуры от средней заработной платы по Калужской области до 100%» структурного элемента «Обеспечение функционирования народного и самодеятельного художественного творчества</w:t>
            </w: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34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347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1.1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Мероприятие «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Обеспечение деятельности  (оказание услуг, выполнение работ) муниципальных учреждений культуры клубного типа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810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1.1.1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Муниципальное задание на оказание  муниципальных услуг (выполнение работ) утверждено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12.01.2026</w:t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26.12.2025</w:t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Распоряжение начальника управления культуры города Калуги от 26.12.2025 № 289-14-Р «Об утверждении муниципального задания муниципального бюджетного  учреждения культуры «Культурно-досуговое объединение» на 2026 год и плановый период 2027 и 2028 годов»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highlight w:val="none"/>
                <w:shd w:fill="auto" w:val="clear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highlight w:val="none"/>
                <w:shd w:fill="auto" w:val="clear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shd w:fill="auto" w:val="clear"/>
                <w:lang w:eastAsia="ru-RU"/>
                <w14:ligatures w14:val="none"/>
              </w:rPr>
              <w:t>Распоряжение начальника управления культуры города Калуги от 26.12.2025 № 288-14-Р «Об утверждении муниципального задания муниципального бюджетного  учреждения культуры «Городской досуговый центр» на 2026 год и плановый период 2027 и 2028 годов»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1.1.2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Соглашение   о порядке и условиях предоставления субсидии на финансовое обеспечение выполнения  муниципального задания  на  оказание муниципальных услуг (выполнение работ) заключено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12.01.2026</w:t>
            </w:r>
          </w:p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1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12.01.2026</w:t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Соглашения   о порядке и условиях предоставления субсидии на финансовое обеспечение выполнения  муниципального задания  на  оказание муниципальных услуг (выполнение работ) от 12.01.2026 № 12,14</w:t>
            </w:r>
          </w:p>
        </w:tc>
        <w:tc>
          <w:tcPr>
            <w:tcW w:w="3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1.1.3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Контрольная точка «Перечислена субсидия (%)»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31.12.2026</w:t>
            </w:r>
          </w:p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1.1.4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Контрольная точка «Услуга оказана (работы выполнены)»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31.12.2026</w:t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1.2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Мероприятие «Реализация Указов Президента Российской Федерации» (Контрольные точки не устанавливаются)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39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3686" w:type="dxa"/>
            <w:gridSpan w:val="19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Задача «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Создание условий для совершенствования культурно-досуговой деятельности, обеспечение комплексной безопасности учреждений культуры клубного типа</w:t>
            </w: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0"/>
                <w:szCs w:val="20"/>
                <w:lang w:eastAsia="ru-RU"/>
              </w:rPr>
              <w:t>» структурного элемента «Обеспечение развития и поддержки муниципальных учреждений культуры клубного типа</w:t>
            </w: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2.1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Мероприятие «Обеспечение условий комплексной безопасности учреждений культуры»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2.1.1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Перечень целевых субсидий утвержден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25.01.2026</w:t>
            </w:r>
          </w:p>
          <w:p>
            <w:pPr>
              <w:pStyle w:val="Style17"/>
              <w:widowControl w:val="false"/>
              <w:snapToGrid w:val="false"/>
              <w:spacing w:before="0" w:after="160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16.01.2026</w:t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Перечень целевых субсидий на 2026 и 2027 гг. от 16.01.2026</w:t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2.1.2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точка «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Соглашение о предоставлении субсидии на иные цели заключено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31.01.2026</w:t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16.01.2026</w:t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Соглашения о предоставлении субсидии на иные цели от 16.01.2026       № 12,14</w:t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2.1.3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точка «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Перечислена субсидия (%)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31.12.2026</w:t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2.1.4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Контрольная точка «Услуга оказана (работы выполнены)»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31.12.2026</w:t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2.2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Мероприятие «Укрепление и совершенствование материально-технической базы муниципальных учреждений культуры»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2.2.1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Перечень целевых субсидий утвержден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25.01.2026</w:t>
            </w:r>
          </w:p>
          <w:p>
            <w:pPr>
              <w:pStyle w:val="Style17"/>
              <w:widowControl w:val="false"/>
              <w:snapToGrid w:val="false"/>
              <w:spacing w:before="0" w:after="160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</w:r>
          </w:p>
        </w:tc>
        <w:tc>
          <w:tcPr>
            <w:tcW w:w="1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16.01.2026</w:t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Перечень целевых субсидий на 2026 и 2027 гг. от 16.01.2026</w:t>
            </w:r>
          </w:p>
        </w:tc>
        <w:tc>
          <w:tcPr>
            <w:tcW w:w="3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2.2.2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точка «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Соглашение о предоставлении субсидии на иные цели заключено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31.01.2026</w:t>
            </w:r>
          </w:p>
        </w:tc>
        <w:tc>
          <w:tcPr>
            <w:tcW w:w="1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16.01.2026</w:t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Соглашения о предоставлении субсидии на иные цели от 16.01.2026        № 12,14</w:t>
            </w:r>
          </w:p>
        </w:tc>
        <w:tc>
          <w:tcPr>
            <w:tcW w:w="3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2.2.3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точка «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Перечислена субсидия (%)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31.12.2026</w:t>
            </w:r>
          </w:p>
        </w:tc>
        <w:tc>
          <w:tcPr>
            <w:tcW w:w="138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2.2.4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Контрольная точка «Услуга оказана (работы выполнены)»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31.12.2026</w:t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2.3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Мероприятие «Капитальные, текущие ремонты зданий и помещений муниципальных учреждений культуры, благоустройство территорий»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2.3.1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Перечень целевых субсидий утвержден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Style16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25.01.2026</w:t>
            </w:r>
          </w:p>
          <w:p>
            <w:pPr>
              <w:pStyle w:val="Style17"/>
              <w:widowControl w:val="false"/>
              <w:snapToGrid w:val="false"/>
              <w:spacing w:before="0" w:after="160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</w:r>
          </w:p>
        </w:tc>
        <w:tc>
          <w:tcPr>
            <w:tcW w:w="1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16.01.2026</w:t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Перечень целевых субсидий на 2026 и 2027 гг. от 16.01.2026</w:t>
            </w:r>
          </w:p>
        </w:tc>
        <w:tc>
          <w:tcPr>
            <w:tcW w:w="3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2.3.2</w:t>
            </w:r>
          </w:p>
        </w:tc>
        <w:tc>
          <w:tcPr>
            <w:tcW w:w="3024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точка «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Соглашение о предоставлении субсидии на иные цели заключено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82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31.01.2026</w:t>
            </w:r>
          </w:p>
        </w:tc>
        <w:tc>
          <w:tcPr>
            <w:tcW w:w="1382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16.01.2026</w:t>
            </w:r>
          </w:p>
        </w:tc>
        <w:tc>
          <w:tcPr>
            <w:tcW w:w="1927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Соглашение о предоставлении субсидии на иные цели от 16.01.2026 № 14</w:t>
            </w:r>
          </w:p>
        </w:tc>
        <w:tc>
          <w:tcPr>
            <w:tcW w:w="318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2.3.3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точка «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Перечислена субсидия (%)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31.12.2026</w:t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2.3.4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Контрольная точка «Услуга оказана (работы выполнены)»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31.12.2026</w:t>
            </w:r>
          </w:p>
        </w:tc>
        <w:tc>
          <w:tcPr>
            <w:tcW w:w="1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2.4</w:t>
            </w:r>
          </w:p>
        </w:tc>
        <w:tc>
          <w:tcPr>
            <w:tcW w:w="30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Мероприятие «Модернизация учреждений культуры, включая создание детских культурно-просветительских центров на базе учреждений культуры (Ежегодный Всероссийский конкурс среди домов культуры для выявления лучших практик их работ)»</w:t>
            </w:r>
          </w:p>
        </w:tc>
        <w:tc>
          <w:tcPr>
            <w:tcW w:w="13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8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278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2.4.1</w:t>
            </w:r>
          </w:p>
        </w:tc>
        <w:tc>
          <w:tcPr>
            <w:tcW w:w="30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Перечень целевых субсидий утвержден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3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15.02.2026</w:t>
            </w:r>
          </w:p>
          <w:p>
            <w:pPr>
              <w:pStyle w:val="Style17"/>
              <w:widowControl w:val="false"/>
              <w:snapToGrid w:val="false"/>
              <w:spacing w:before="0" w:after="160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</w:r>
          </w:p>
        </w:tc>
        <w:tc>
          <w:tcPr>
            <w:tcW w:w="138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09.02.2026</w:t>
            </w:r>
          </w:p>
        </w:tc>
        <w:tc>
          <w:tcPr>
            <w:tcW w:w="19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Перечень целевых субсидий на 2026 и 2027 гг. от 09.02.2026</w:t>
            </w:r>
          </w:p>
        </w:tc>
        <w:tc>
          <w:tcPr>
            <w:tcW w:w="318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2.4.2</w:t>
            </w:r>
          </w:p>
        </w:tc>
        <w:tc>
          <w:tcPr>
            <w:tcW w:w="30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точка «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Соглашение о предоставлении субсидии на иные цели заключено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28.02.2026</w:t>
            </w:r>
          </w:p>
        </w:tc>
        <w:tc>
          <w:tcPr>
            <w:tcW w:w="138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10.02.2026</w:t>
            </w:r>
          </w:p>
        </w:tc>
        <w:tc>
          <w:tcPr>
            <w:tcW w:w="19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Соглашения о предоставлении субсидии от 10.02.2026 № 20-2026-108967, № 20-2026-109059</w:t>
            </w:r>
          </w:p>
        </w:tc>
        <w:tc>
          <w:tcPr>
            <w:tcW w:w="318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2.4.3</w:t>
            </w:r>
          </w:p>
        </w:tc>
        <w:tc>
          <w:tcPr>
            <w:tcW w:w="30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точка «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Перечислена субсидия (%)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31.12.2026</w:t>
            </w:r>
          </w:p>
        </w:tc>
        <w:tc>
          <w:tcPr>
            <w:tcW w:w="138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2.4.4</w:t>
            </w:r>
          </w:p>
        </w:tc>
        <w:tc>
          <w:tcPr>
            <w:tcW w:w="3024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Контрольная точка «Услуга оказана (работы выполнены)»</w:t>
            </w:r>
          </w:p>
        </w:tc>
        <w:tc>
          <w:tcPr>
            <w:tcW w:w="13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31.12.2026</w:t>
            </w:r>
          </w:p>
        </w:tc>
        <w:tc>
          <w:tcPr>
            <w:tcW w:w="138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89" w:hRule="atLeast"/>
        </w:trPr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368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Задача «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Повышение обеспеченности населения города Калуги услугами муниципальных библиотек и приобщение населения города Калуги к чтению. Повышение уровня заработной платы работников учреждений культуры от средней заработной платы по Калужской области до 100%</w:t>
            </w: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0"/>
                <w:szCs w:val="20"/>
                <w:lang w:eastAsia="ru-RU"/>
              </w:rPr>
              <w:t>» структурного элемента «Обеспечение функционирования муниципальных библиотек</w:t>
            </w: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34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3.1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Мероприятие «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Обеспечение деятельности (оказание услуг, выполнение работ) муниципальных библиотек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38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78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3.1.1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Муниципальное задание на оказание  муниципальных услуг (выполнение работ) утверждено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12.01.2026</w:t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26.12.2025</w:t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Распоряжение начальника управления культуры города Калуги от 26.12.2025 № 290-14-Р «Об утверждении муниципального задания муниципального бюджетного  учреждения «Централизованная библиотечная система г.Калуги» на 2026 год и плановый период 2027 и 2028 годов»</w:t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3.1.2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Соглашение   о порядке и условиях предоставления субсидии на финансовое обеспечение выполнения  муниципального задания  на  оказание муниципальных услуг (выполнение работ) заключено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12.01.2026</w:t>
            </w:r>
          </w:p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12.01.2026</w:t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Соглашение   о порядке и условиях предоставления субсидии на финансовое обеспечение выполнения  муниципального задания  на  оказание муниципальных услуг (выполнение работ) от 12.01.2026 № 10</w:t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3.1.3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Контрольная точка «Перечислена субсидия (%)»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31.12.2026</w:t>
            </w:r>
          </w:p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3.1.4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Контрольная точка «Услуга оказана (работы выполнены)»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31.12.2026</w:t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3.2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Мероприятие «Реализация Указов Президента Российской Федерации» (Контрольные точки не устанавливаются)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3686" w:type="dxa"/>
            <w:gridSpan w:val="19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Задача «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Создание условий для совершенствования деятельности муниципальных библиотек города Калуги как информационных, культурных и образовательных центров для различных категорий населения, обеспечение комплексной безопасности муниципальных библиотек</w:t>
            </w: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0"/>
                <w:szCs w:val="20"/>
                <w:lang w:eastAsia="ru-RU"/>
              </w:rPr>
              <w:t>» структурного элемента «Обеспечение развития и поддержки муниципальных библиотек</w:t>
            </w: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4.1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Мероприятие «Обеспечение условий комплексной безопасности муниципальных библиотек»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4.1.1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Перечень целевых субсидий утвержден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25.01.2026</w:t>
            </w:r>
          </w:p>
          <w:p>
            <w:pPr>
              <w:pStyle w:val="Style17"/>
              <w:widowControl w:val="false"/>
              <w:snapToGrid w:val="false"/>
              <w:spacing w:before="0" w:after="160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16.01.2026</w:t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Перечень целевых субсидий на 2026 и 2027 гг. от 16.01.2026</w:t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4.1.2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точка «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Соглашение о предоставлении субсидии на иные цели заключено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31.01.2026</w:t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16.01.2026</w:t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Соглашение о предоставлении субсидии на иные цели от 16.01.2026 № 10</w:t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4.1.3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точка «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Перечислена субсидия (%)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31.12.2026</w:t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4.1.4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Контрольная точка «Услуга оказана (работы выполнены)»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31.12.2026</w:t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4.2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Мероприятие «Укрепление и совершенствование материально-технической базы муниципальных библиотек»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4.2.1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Перечень целевых субсидий утвержден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25.01.2026</w:t>
            </w:r>
          </w:p>
          <w:p>
            <w:pPr>
              <w:pStyle w:val="Style17"/>
              <w:widowControl w:val="false"/>
              <w:snapToGrid w:val="false"/>
              <w:spacing w:before="0" w:after="160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</w:r>
          </w:p>
        </w:tc>
        <w:tc>
          <w:tcPr>
            <w:tcW w:w="1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16.01.2026</w:t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Перечень целевых субсидий на 2026 и 2027 гг. от 16.01.2026</w:t>
            </w:r>
          </w:p>
        </w:tc>
        <w:tc>
          <w:tcPr>
            <w:tcW w:w="3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4.2.2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точка «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Соглашение о предоставлении субсидии на иные цели заключено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31.01.2026</w:t>
            </w:r>
          </w:p>
        </w:tc>
        <w:tc>
          <w:tcPr>
            <w:tcW w:w="1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16.01.2026</w:t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Соглашение о предоставлении субсидии на иные цели от 16.01.2026 № 10</w:t>
            </w:r>
          </w:p>
        </w:tc>
        <w:tc>
          <w:tcPr>
            <w:tcW w:w="3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4.2.3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точка «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Перечислена субсидия (%)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31.12.2026</w:t>
            </w:r>
          </w:p>
        </w:tc>
        <w:tc>
          <w:tcPr>
            <w:tcW w:w="138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4.2.4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Контрольная точка «Услуга оказана (работы выполнены)»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31.12.2026</w:t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4.3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Мероприятие «Капитальные, текущие ремонты зданий и помещений муниципальных библиотек, благоустройство территорий»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2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4.3.1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Перечень целевых субсидий утвержден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25.01.2026</w:t>
            </w:r>
          </w:p>
          <w:p>
            <w:pPr>
              <w:pStyle w:val="Style17"/>
              <w:widowControl w:val="false"/>
              <w:snapToGrid w:val="false"/>
              <w:spacing w:before="0" w:after="160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16.01.2026</w:t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Перечень целевых субсидий на 2026 и 2027 гг. от 16.01.2026</w:t>
            </w:r>
          </w:p>
        </w:tc>
        <w:tc>
          <w:tcPr>
            <w:tcW w:w="318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4.3.2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точка «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Соглашение о предоставлении субсидии на иные цели заключено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31.01.2026</w:t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16.01.2026</w:t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Соглашение о предоставлении субсидии на иные цели от 16.01.2026 № 10</w:t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4.3.3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точка «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Перечислена субсидия (%)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31.12.2026</w:t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4.3.4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Контрольная точка «Услуга оказана (работы выполнены)»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31.12.2026</w:t>
            </w:r>
          </w:p>
        </w:tc>
        <w:tc>
          <w:tcPr>
            <w:tcW w:w="1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4.4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Мероприятие «Государственная поддержка отрасли культуры (реализация мероприятий по модернизации библиотек в части комплектования книжных фондов библиотек муниципальных образований)»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2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4.4.1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Перечень целевых субсидий утвержден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3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15.02.2026</w:t>
            </w:r>
          </w:p>
          <w:p>
            <w:pPr>
              <w:pStyle w:val="Style17"/>
              <w:widowControl w:val="false"/>
              <w:snapToGrid w:val="false"/>
              <w:spacing w:before="0" w:after="160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</w:r>
          </w:p>
        </w:tc>
        <w:tc>
          <w:tcPr>
            <w:tcW w:w="138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09.02.2026</w:t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Перечень целевых субсидий на 2026 и 2027 гг. от 09.02.2026</w:t>
            </w:r>
          </w:p>
        </w:tc>
        <w:tc>
          <w:tcPr>
            <w:tcW w:w="3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4.4.2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точка «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Соглашение о предоставлении субсидии на иные цели заключено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8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28.02.2026</w:t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09.02.2026</w:t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Соглашение о предоставлении субсидии на реализацию мероприятий по модернизации библиотек от 09.02.2026 № 20-2026-050791</w:t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4.4.3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точка «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Перечислена субсидия (%)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31.12.2026</w:t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4.4.4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Контрольная точка «Услуга оказана (работы выполнены)»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31.12.2026</w:t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4.5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Мероприятие «Модернизация учреждений культуры, включая создание детских культурно-просветительских центров на базе учреждений культуры»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4.5.1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Перечень целевых субсидий утвержден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15.02.2026</w:t>
            </w:r>
          </w:p>
          <w:p>
            <w:pPr>
              <w:pStyle w:val="Style17"/>
              <w:widowControl w:val="false"/>
              <w:snapToGrid w:val="false"/>
              <w:spacing w:before="0" w:after="160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09.02.2026</w:t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Перечень целевых субсидий на 2026 и 2027 гг. от 09.02.2026</w:t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4.5.2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точка «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Соглашение о предоставлении субсидии на иные цели заключено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28.02.2026</w:t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10.02.2026</w:t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Соглашение о предоставлении субсидии на иные цели от 10.02.2026 № 20-2026-086878</w:t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4.5.3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точка «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Перечислена субсидия (%)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31.12.2026</w:t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4.5.4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Контрольная точка «Услуга оказана (работы выполнены)»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31.12.2026</w:t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5.</w:t>
            </w:r>
          </w:p>
        </w:tc>
        <w:tc>
          <w:tcPr>
            <w:tcW w:w="13686" w:type="dxa"/>
            <w:gridSpan w:val="19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Задача «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Обеспечение прав граждан (прав детей и юношества) на доступ к культурным ценностям в области театральной и концертной деятельности. Повышение уровня заработной платы работников учреждений культуры от средней заработной платы по Калужской области до 100%</w:t>
            </w: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0"/>
                <w:szCs w:val="20"/>
                <w:lang w:eastAsia="ru-RU"/>
              </w:rPr>
              <w:t>» структурного элемента «Обеспечение функционирования театральной и концертной деятельности муниципальных учреждений</w:t>
            </w: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5.1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Мероприятие «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Обеспечение деятельности (оказание услуг, выполнение работ) театрально-зрелищных учреждений культуры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5.1.1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Муниципальное задание на оказание  муниципальных услуг (выполнение работ) утверждено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12.01.2026</w:t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26.12.2025</w:t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Распоряжение начальника управления культуры города Калуги от 26.12.2025 № 299-14-Р «Об утверждении муниципального задания муниципального бюджетного  учреждения культуры «Калужский театр кукол» на 2026 год и плановый период 2027 и 2028 годов»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Распоряжение начальника управления культуры города Калуги от 26.12.2025 № 287-14-Р «Об утверждении муниципального задания муниципального бюджетного  учреждения культуры «Калужский дом музыки» на 2026 год и плановый период 2027 и 2028 годов»</w:t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5.1.2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Соглашение   о порядке и условиях предоставления субсидии на финансовое обеспечение выполнения  муниципального задания  на  оказание муниципальных услуг (выполнение работ) заключено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12.01.2026</w:t>
            </w:r>
          </w:p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12.01.2026</w:t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Соглашения   о порядке и условиях предоставления субсидии на финансовое обеспечение выполнения  муниципального задания  на  оказание муниципальных услуг (выполнение работ) от 12.01.2026 № 11,13</w:t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5.1.3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Контрольная точка «Перечислена субсидия (%)»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31.12.2026</w:t>
            </w:r>
          </w:p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5.1.4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Контрольная точка «Услуга оказана (работы выполнены)»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31.12.2026</w:t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5.2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Мероприятие «Реализация Указов Президента Российской Федерации» (Контрольные точки не устанавливаются)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6.</w:t>
            </w:r>
          </w:p>
        </w:tc>
        <w:tc>
          <w:tcPr>
            <w:tcW w:w="13686" w:type="dxa"/>
            <w:gridSpan w:val="19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Задача «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Создание условий для совершенствования деятельности театрально-зрелищных учреждений культуры, обеспечение комплексной безопасности театрально-зрелищных учреждений культуры</w:t>
            </w: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0"/>
                <w:szCs w:val="20"/>
                <w:lang w:eastAsia="ru-RU"/>
              </w:rPr>
              <w:t>» структурного элемента «Обеспечение развития театральной и концертной деятельности муниципальных учреждений культуры</w:t>
            </w: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6.1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Мероприятие «Обеспечение условий комплексной безопасности театрально-зрелищных учреждений культуры»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6.1.1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Перечень целевых субсидий утвержден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25.01.2026</w:t>
            </w:r>
          </w:p>
          <w:p>
            <w:pPr>
              <w:pStyle w:val="Style17"/>
              <w:widowControl w:val="false"/>
              <w:snapToGrid w:val="false"/>
              <w:spacing w:before="0" w:after="160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16.01.2026</w:t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Перечень целевых субсидий на 2026 и 2027 гг. от 16.01.2026</w:t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6.1.2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точка «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Соглашение о предоставлении субсидии на иные цели заключено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31.01.2026</w:t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16.01.2026</w:t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Соглашения о предоставлении субсидии на иные цели от 16.01.2026 № 11,13</w:t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6.1.3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точка «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Перечислена субсидия (%)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31.12.2026</w:t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6.1.4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Контрольная точка «Услуга оказана (работы выполнены)»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31.12.2026</w:t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6.2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Мероприятие «Укрепление и совершенствование материально-технической базы театрально-зрелищных учреждений культуры»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2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6.2.1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Перечень целевых субсидий утвержден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25.01.2026</w:t>
            </w:r>
          </w:p>
          <w:p>
            <w:pPr>
              <w:pStyle w:val="Style17"/>
              <w:widowControl w:val="false"/>
              <w:snapToGrid w:val="false"/>
              <w:spacing w:before="0" w:after="160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</w:r>
          </w:p>
        </w:tc>
        <w:tc>
          <w:tcPr>
            <w:tcW w:w="1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16.01.2026</w:t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Перечень целевых субсидий на 2026 и 2027 гг. от 16.01.2026</w:t>
            </w:r>
          </w:p>
        </w:tc>
        <w:tc>
          <w:tcPr>
            <w:tcW w:w="3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>
              <w:lef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6.2.2</w:t>
            </w:r>
          </w:p>
        </w:tc>
        <w:tc>
          <w:tcPr>
            <w:tcW w:w="302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точка «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Соглашение о предоставлении субсидии на иные цели заключено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8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31.01.2026</w:t>
            </w:r>
          </w:p>
        </w:tc>
        <w:tc>
          <w:tcPr>
            <w:tcW w:w="1382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16.01.2026</w:t>
            </w:r>
          </w:p>
        </w:tc>
        <w:tc>
          <w:tcPr>
            <w:tcW w:w="1927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Соглашение о предоставлении субсидии на иные цели от 16.01.2026 № 13</w:t>
            </w:r>
          </w:p>
        </w:tc>
        <w:tc>
          <w:tcPr>
            <w:tcW w:w="318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6.2.3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точка «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Перечислена субсидия (%)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31.12.2026</w:t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6.2.4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Контрольная точка «Услуга оказана (работы выполнены)»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31.12.2026</w:t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6.3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Мероприятие «Поддержка творческой деятельности и техническое оснащение детских и кукольных театров»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6.3.1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Перечень целевых субсидий утвержден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15.02.2026</w:t>
            </w:r>
          </w:p>
          <w:p>
            <w:pPr>
              <w:pStyle w:val="Style17"/>
              <w:widowControl w:val="false"/>
              <w:snapToGrid w:val="false"/>
              <w:spacing w:before="0" w:after="160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09.02.2026</w:t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Перечень целевых субсидий на 2026 и 2027 гг. от 09.02.2026</w:t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6.3.2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точка «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Соглашение о предоставлении субсидии на иные цели заключено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28.02.2026</w:t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10.02.2026</w:t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Соглашения о предоставлении субсидии от 10.02.2026 № 20-2026-108483</w:t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6.3.3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точка «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Перечислена субсидия (%)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31.12.2026</w:t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6.3.4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Контрольная точка «Услуга оказана (работы выполнены)»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31.12.2026</w:t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7.</w:t>
            </w:r>
          </w:p>
        </w:tc>
        <w:tc>
          <w:tcPr>
            <w:tcW w:w="13686" w:type="dxa"/>
            <w:gridSpan w:val="19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Задача «</w:t>
            </w:r>
            <w:r>
              <w:rPr>
                <w:rFonts w:eastAsia="Times New Roman" w:cs="Times New Roman" w:ascii="Times New Roman" w:hAnsi="Times New Roman"/>
                <w:i/>
                <w:iCs/>
                <w:color w:val="000000"/>
                <w:kern w:val="0"/>
                <w:sz w:val="20"/>
                <w:szCs w:val="20"/>
                <w:lang w:eastAsia="ru-RU"/>
              </w:rPr>
              <w:t>Расширение доступности культурных благ, различных видов и форм культурного досуга, повышение качества проведения городских массовых мероприятий и увеличение их многообразия</w:t>
            </w: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0"/>
                <w:szCs w:val="20"/>
                <w:lang w:eastAsia="ru-RU"/>
              </w:rPr>
              <w:t>» структурного элемента «Обеспечение организации и проведения мероприятий в сфере культуры</w:t>
            </w: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7.1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Мероприятие «Проведение городских мероприятий в сфере культуры и искусства»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7.1.1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План мероприятий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09.01.2026</w:t>
            </w:r>
          </w:p>
          <w:p>
            <w:pPr>
              <w:pStyle w:val="Style17"/>
              <w:widowControl w:val="false"/>
              <w:snapToGrid w:val="false"/>
              <w:spacing w:before="0" w:after="160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28.12.2025</w:t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План работы управления культуры города Калуги на 2026 год от 28.12.2025</w:t>
            </w:r>
            <w:bookmarkStart w:id="3" w:name="_GoBack"/>
            <w:bookmarkEnd w:id="3"/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7.1.2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точка «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Бюджетные обязательства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15.12.2026</w:t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7.1.3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Контрольная точка «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Услуги оказаны (работы выполнены)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31.12.2026</w:t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7.1.4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Контрольная точка «Услуги (работы) оплачены»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31.12.2026</w:t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Заместитель начальника управления культуры города Калуги</w:t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57" w:hRule="atLeast"/>
        </w:trPr>
        <w:tc>
          <w:tcPr>
            <w:tcW w:w="14375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Соисполнитель:  управление записи актов гражданского состояния города Калуги</w:t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1.</w:t>
            </w:r>
          </w:p>
        </w:tc>
        <w:tc>
          <w:tcPr>
            <w:tcW w:w="13686" w:type="dxa"/>
            <w:gridSpan w:val="19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Задача «</w:t>
            </w: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0"/>
                <w:szCs w:val="20"/>
                <w:lang w:eastAsia="ru-RU"/>
              </w:rPr>
              <w:t>Создание условий для организации досуга и обеспечения жителей муниципального образования «Город Калуга» услугами организаций культуры, организация и проведение  культурных мероприятий, направленных на популяризацию семейных ценностей» структурного элемента «Обеспечение организации и проведения мероприятий в сфере культуры</w:t>
            </w: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1.1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Мероприятие «Обеспечение деятельности (оказание услуг, выполнение работ) муниципального автономного учреждения культуры»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1.1.1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Муниципальное задание на оказание  муниципальных услуг (выполнение работ)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09.01.2026</w:t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26.12.2025</w:t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Начальник отдела по финансово-бухгалтерскому и документационно-кадровому обеспечению управления записи актов гражданского состояния города Калуги</w:t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 xml:space="preserve">Распоряжение начальника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управления записи актов гражданского состояния города Калуги 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en-US" w:eastAsia="ru-RU"/>
              </w:rPr>
              <w:t>«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Об утверждении муниципального задания для муниципального автономного учреждения культуры «Дворец торжеств города Калуги» на 202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en-US" w:eastAsia="ru-RU"/>
              </w:rPr>
              <w:t>6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 xml:space="preserve"> год и плановый период 202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en-US" w:eastAsia="ru-RU"/>
              </w:rPr>
              <w:t>7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 xml:space="preserve"> и 202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en-US" w:eastAsia="ru-RU"/>
              </w:rPr>
              <w:t>8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 xml:space="preserve"> годов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val="en-US" w:eastAsia="ru-RU"/>
              </w:rPr>
              <w:t>»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от 26.12.2025 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33-09-р</w:t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1.1.2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Соглашение   о порядке и условиях предоставления субсидии на финансовое обеспечение выполнения  муниципального задания  на  оказание муниципальных услуг (выполнение работ)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15.01.2026</w:t>
            </w:r>
          </w:p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14.01.2026</w:t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Начальник отдела по финансово-бухгалтерскому и документационно-кадровому обеспечению управления записи актов гражданского состояния города Калуги</w:t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 xml:space="preserve">Соглашение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о порядке и условиях предоставления субсидии на финансовое обеспечение выполнения муниципального задания на выполнение муниципальных работ на 2026 год и плановый период 2027 и 2028 годов от 14.01.2026 № 1</w:t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1.1.3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Контрольная точка «Перечислена субсидия»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31.12.2026</w:t>
            </w:r>
          </w:p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Начальник отдела по финансово-бухгалтерскому и документационно-кадровому обеспечению управления записи актов гражданского состояния города Калуги</w:t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1.1.4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Контрольная точка «Услуга оказана (работы выполнены)»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31.12.2026</w:t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Начальник отдела по финансово-бухгалтерскому и документационно-кадровому обеспечению управления записи актов гражданского состояния города Калуги</w:t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296" w:hRule="atLeast"/>
        </w:trPr>
        <w:tc>
          <w:tcPr>
            <w:tcW w:w="14375" w:type="dxa"/>
            <w:gridSpan w:val="2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Соисполнитель:  управление архитектуры, градостроительства и земельных отношений города Калуги</w:t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1.</w:t>
            </w:r>
          </w:p>
        </w:tc>
        <w:tc>
          <w:tcPr>
            <w:tcW w:w="13686" w:type="dxa"/>
            <w:gridSpan w:val="19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Задача «</w:t>
            </w: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0"/>
                <w:szCs w:val="20"/>
                <w:lang w:eastAsia="ru-RU"/>
              </w:rPr>
              <w:t>Создание условий для совершенствования культурно-досуговой деятельности» структурного элемента «Обеспечение развития и поддержки  муниципальных учреждений культуры клубного типа</w:t>
            </w: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»</w:t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1.1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Мероприятие «Капитальные, текущие ремонты зданий и помещений муниципальных учреждений культуры, благоустройство территорий»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1.1.1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«Включение в План закупок»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01.06.2026</w:t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lang w:eastAsia="ru-RU"/>
              </w:rPr>
              <w:t>Заместитель Городского Головы - начальник управления архитектуры, градостроительства и земельных отношений города Калуги / заместитель начальника управления / председатель финансово-экономического комитета / Начальник отдела капитального ремонта / куратор объектов</w:t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rPr>
                <w:rStyle w:val="12"/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1.1.2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«Заключение Муниципального контракта»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01.09.2026</w:t>
            </w:r>
          </w:p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lang w:eastAsia="ru-RU"/>
              </w:rPr>
              <w:t>Заместитель Городского Головы - начальник управления архитектуры, градостроительства и земельных отношений города Калуги / заместитель начальника управления / председатель финансово-экономического комитета / Начальник отдела капитального ремонта / куратор объектов</w:t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rPr>
                <w:rStyle w:val="12"/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1.1.3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Контрольная точка «Приемка работ»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01.12.2026</w:t>
            </w:r>
          </w:p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lang w:eastAsia="ru-RU"/>
              </w:rPr>
              <w:t>Заместитель Городского Головы - начальник управления архитектуры, градостроительства и земельных отношений города Калуги / заместитель начальника управления / председатель финансово-экономического комитета / Начальник отдела капитального ремонта / куратор объектов</w:t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1.1.4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Контрольная точка «Оплата выполненных работ»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25.12.2026</w:t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lang w:eastAsia="ru-RU"/>
              </w:rPr>
              <w:t>Заместитель Городского Головы - начальник управления архитектуры, градостроительства и земельных отношений города Калуги / заместитель начальника управления / председатель финансово-экономического комитета / Начальник отдела капитального ремонта / куратор объектов</w:t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569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2.</w:t>
            </w:r>
          </w:p>
        </w:tc>
        <w:tc>
          <w:tcPr>
            <w:tcW w:w="13686" w:type="dxa"/>
            <w:gridSpan w:val="19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0"/>
                <w:szCs w:val="20"/>
                <w:lang w:eastAsia="ru-RU"/>
              </w:rPr>
              <w:t>Задача «Создание условий для совершенствования деятельности театрально-зрелищных учреждений культуры» структурного элемента «Обеспечение развития театральной и концертной деятельности муниципальных учреждений культуры»</w:t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2.1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Мероприятие «Капитальные, текущие ремонты зданий и помещений театрально-зрелищных учреждений культуры, благоустройство территорий»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2.1.1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«Включение в План закупок»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01.03.2026</w:t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22.01.2026</w:t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lang w:eastAsia="ru-RU"/>
              </w:rPr>
              <w:t>Заместитель Городского Головы - начальник управления архитектуры, градостроительства и земельных отношений города Калуги / заместитель начальника управления / председатель финансово-экономического комитета / Начальник отдела капитального ремонта / куратор объектов</w:t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rPr/>
            </w:pPr>
            <w:r>
              <w:rPr>
                <w:rStyle w:val="12"/>
                <w:rFonts w:cs="Times New Roman" w:ascii="Times New Roman" w:hAnsi="Times New Roman"/>
                <w:sz w:val="20"/>
                <w:szCs w:val="20"/>
              </w:rPr>
              <w:t>утвержденный план-график закупок (</w:t>
            </w:r>
            <w:r>
              <w:rPr>
                <w:rStyle w:val="12"/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 xml:space="preserve">размещен в </w:t>
            </w:r>
            <w:r>
              <w:rPr>
                <w:rStyle w:val="12"/>
                <w:rFonts w:cs="Times New Roman" w:ascii="Times New Roman" w:hAnsi="Times New Roman"/>
                <w:sz w:val="20"/>
                <w:szCs w:val="20"/>
              </w:rPr>
              <w:t>единой информационной системе</w:t>
            </w:r>
          </w:p>
          <w:p>
            <w:pPr>
              <w:pStyle w:val="Style16"/>
              <w:widowControl w:val="false"/>
              <w:suppressLineNumbers/>
              <w:spacing w:before="0" w:after="160"/>
              <w:rPr/>
            </w:pPr>
            <w:hyperlink r:id="rId4" w:tgtFrame="_blank">
              <w:r>
                <w:rPr>
                  <w:rFonts w:cs="Times New Roman" w:ascii="Times New Roman" w:hAnsi="Times New Roman"/>
                  <w:b/>
                  <w:bCs/>
                  <w:sz w:val="20"/>
                  <w:szCs w:val="20"/>
                </w:rPr>
                <w:t>zakupki.gov.ru</w:t>
              </w:r>
            </w:hyperlink>
            <w:r>
              <w:rPr>
                <w:rStyle w:val="12"/>
                <w:rFonts w:cs="Times New Roman"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2.1.2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«Заключение Муниципального контракта»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01.04.2026</w:t>
            </w:r>
          </w:p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24.02.2026</w:t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lang w:eastAsia="ru-RU"/>
              </w:rPr>
              <w:t>Заместитель Городского Головы - начальник управления архитектуры, градостроительства и земельных отношений города Калуги / заместитель начальника управления / председатель финансово-экономического комитета / Начальник отдела капитального ремонта / куратор объектов</w:t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rPr/>
            </w:pPr>
            <w:r>
              <w:rPr>
                <w:rStyle w:val="12"/>
                <w:rFonts w:cs="Times New Roman" w:ascii="Times New Roman" w:hAnsi="Times New Roman"/>
                <w:sz w:val="20"/>
                <w:szCs w:val="20"/>
              </w:rPr>
              <w:t>муниципальные контракты (</w:t>
            </w:r>
            <w:r>
              <w:rPr>
                <w:rStyle w:val="12"/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 xml:space="preserve">размещены в </w:t>
            </w:r>
            <w:r>
              <w:rPr>
                <w:rStyle w:val="12"/>
                <w:rFonts w:cs="Times New Roman" w:ascii="Times New Roman" w:hAnsi="Times New Roman"/>
                <w:sz w:val="20"/>
                <w:szCs w:val="20"/>
              </w:rPr>
              <w:t>единой информационной системе</w:t>
            </w:r>
          </w:p>
          <w:p>
            <w:pPr>
              <w:pStyle w:val="13"/>
              <w:widowControl w:val="false"/>
              <w:shd w:val="clear" w:fill="FFFFFF"/>
              <w:rPr/>
            </w:pPr>
            <w:hyperlink r:id="rId5" w:tgtFrame="_blank">
              <w:r>
                <w:rPr>
                  <w:rFonts w:cs="Times New Roman" w:ascii="Times New Roman" w:hAnsi="Times New Roman"/>
                  <w:b/>
                  <w:bCs/>
                  <w:sz w:val="20"/>
                  <w:szCs w:val="20"/>
                </w:rPr>
                <w:t>zakupki.gov.ru</w:t>
              </w:r>
            </w:hyperlink>
            <w:r>
              <w:rPr>
                <w:rStyle w:val="12"/>
                <w:rFonts w:cs="Times New Roman"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2.1.3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Контрольная точка «Приемка работ»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31.09.2026</w:t>
            </w:r>
          </w:p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lang w:eastAsia="ru-RU"/>
              </w:rPr>
              <w:t>Заместитель Городского Головы - начальник управления архитектуры, градостроительства и земельных отношений города Калуги / заместитель начальника управления / председатель финансово-экономического комитета / Начальник отдела капитального ремонта / куратор объектов</w:t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2.1.4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Контрольная точка «Оплата выполненных работ»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25.12.2026</w:t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lang w:eastAsia="ru-RU"/>
              </w:rPr>
              <w:t>Заместитель Городского Головы - начальник управления архитектуры, градостроительства и земельных отношений города Калуги / заместитель начальника управления / председатель финансово-экономического комитета / Начальник отдела капитального ремонта / куратор объектов</w:t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470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3.</w:t>
            </w:r>
          </w:p>
        </w:tc>
        <w:tc>
          <w:tcPr>
            <w:tcW w:w="13686" w:type="dxa"/>
            <w:gridSpan w:val="19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iCs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0"/>
                <w:szCs w:val="20"/>
                <w:lang w:eastAsia="ru-RU"/>
              </w:rPr>
              <w:t>Задача «Создание условий для совершенствования деятельности муниципальных библиотек города Калуги» структурного элемента «Обеспечение развития муниципальных библиотек»</w:t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3.1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Мероприятие «Капитальные, текущие ремонты зданий и помещений муниципальных библиотек, благоустройство территорий»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3.1.1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«Включение в План закупок»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01.03.2026</w:t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19.02.2026</w:t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lang w:eastAsia="ru-RU"/>
              </w:rPr>
              <w:t>Заместитель Городского Головы - начальник управления архитектуры, градостроительства и земельных отношений города Калуги / заместитель начальника управления / председатель финансово-экономического комитета / Начальник отдела капитального ремонта / куратор объектов</w:t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rPr/>
            </w:pPr>
            <w:r>
              <w:rPr>
                <w:rStyle w:val="12"/>
                <w:rFonts w:cs="Times New Roman" w:ascii="Times New Roman" w:hAnsi="Times New Roman"/>
                <w:sz w:val="20"/>
                <w:szCs w:val="20"/>
              </w:rPr>
              <w:t>утвержденный план-график закупок (</w:t>
            </w:r>
            <w:r>
              <w:rPr>
                <w:rStyle w:val="12"/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 xml:space="preserve">размещен в </w:t>
            </w:r>
            <w:r>
              <w:rPr>
                <w:rStyle w:val="12"/>
                <w:rFonts w:cs="Times New Roman" w:ascii="Times New Roman" w:hAnsi="Times New Roman"/>
                <w:sz w:val="20"/>
                <w:szCs w:val="20"/>
              </w:rPr>
              <w:t>единой информационной системе</w:t>
            </w:r>
          </w:p>
          <w:p>
            <w:pPr>
              <w:pStyle w:val="Style16"/>
              <w:widowControl w:val="false"/>
              <w:suppressLineNumbers/>
              <w:spacing w:before="0" w:after="160"/>
              <w:rPr/>
            </w:pPr>
            <w:hyperlink r:id="rId6" w:tgtFrame="_blank">
              <w:r>
                <w:rPr>
                  <w:rFonts w:cs="Times New Roman" w:ascii="Times New Roman" w:hAnsi="Times New Roman"/>
                  <w:b/>
                  <w:bCs/>
                  <w:sz w:val="20"/>
                  <w:szCs w:val="20"/>
                </w:rPr>
                <w:t>zakupki.gov.ru</w:t>
              </w:r>
            </w:hyperlink>
            <w:r>
              <w:rPr>
                <w:rStyle w:val="12"/>
                <w:rFonts w:cs="Times New Roman"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3.1.2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Контрольная точка «Заключение Муниципального контракта»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01.04.2026</w:t>
            </w:r>
          </w:p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04.03.2026</w:t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lang w:eastAsia="ru-RU"/>
              </w:rPr>
              <w:t>Заместитель Городского Головы - начальник управления архитектуры, градостроительства и земельных отношений города Калуги / заместитель начальника управления / председатель финансово-экономического комитета / Начальник отдела капитального ремонта / куратор объектов</w:t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13"/>
              <w:widowControl w:val="false"/>
              <w:rPr/>
            </w:pPr>
            <w:r>
              <w:rPr>
                <w:rStyle w:val="12"/>
                <w:rFonts w:cs="Times New Roman" w:ascii="Times New Roman" w:hAnsi="Times New Roman"/>
                <w:sz w:val="20"/>
                <w:szCs w:val="20"/>
              </w:rPr>
              <w:t>муниципальные контракты (</w:t>
            </w:r>
            <w:r>
              <w:rPr>
                <w:rStyle w:val="12"/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 xml:space="preserve">размещены в </w:t>
            </w:r>
            <w:r>
              <w:rPr>
                <w:rStyle w:val="12"/>
                <w:rFonts w:cs="Times New Roman" w:ascii="Times New Roman" w:hAnsi="Times New Roman"/>
                <w:sz w:val="20"/>
                <w:szCs w:val="20"/>
              </w:rPr>
              <w:t>единой информационной системе</w:t>
            </w:r>
          </w:p>
          <w:p>
            <w:pPr>
              <w:pStyle w:val="13"/>
              <w:widowControl w:val="false"/>
              <w:shd w:val="clear" w:fill="FFFFFF"/>
              <w:rPr/>
            </w:pPr>
            <w:hyperlink r:id="rId7" w:tgtFrame="_blank">
              <w:r>
                <w:rPr>
                  <w:rFonts w:cs="Times New Roman" w:ascii="Times New Roman" w:hAnsi="Times New Roman"/>
                  <w:b/>
                  <w:bCs/>
                  <w:sz w:val="20"/>
                  <w:szCs w:val="20"/>
                </w:rPr>
                <w:t>zakupki.gov.ru</w:t>
              </w:r>
            </w:hyperlink>
            <w:r>
              <w:rPr>
                <w:rStyle w:val="12"/>
                <w:rFonts w:cs="Times New Roman"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3.1.3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Контрольная точка «Приемка работ»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31.09.2026</w:t>
            </w:r>
          </w:p>
          <w:p>
            <w:pPr>
              <w:pStyle w:val="Style17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kern w:val="0"/>
                <w:sz w:val="20"/>
                <w:szCs w:val="20"/>
                <w:lang w:eastAsia="ru-RU"/>
              </w:rPr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lang w:eastAsia="ru-RU"/>
              </w:rPr>
              <w:t>Заместитель Городского Головы - начальник управления архитектуры, градостроительства и земельных отношений города Калуги / заместитель начальника управления / председатель финансово-экономического комитета / Начальник отдела капитального ремонта / куратор объектов</w:t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744" w:hRule="atLeast"/>
        </w:trPr>
        <w:tc>
          <w:tcPr>
            <w:tcW w:w="68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3.1.4</w:t>
            </w:r>
          </w:p>
        </w:tc>
        <w:tc>
          <w:tcPr>
            <w:tcW w:w="302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Контрольная точка «Оплата выполненных работ»</w:t>
            </w:r>
          </w:p>
        </w:tc>
        <w:tc>
          <w:tcPr>
            <w:tcW w:w="138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25.12.2026</w:t>
            </w:r>
          </w:p>
        </w:tc>
        <w:tc>
          <w:tcPr>
            <w:tcW w:w="138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sPlusNormal"/>
              <w:widowControl w:val="false"/>
              <w:snapToGrid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lang w:eastAsia="ru-RU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lang w:eastAsia="ru-RU"/>
              </w:rPr>
              <w:t>Заместитель Городского Головы - начальник управления архитектуры, градостроительства и земельных отношений города Калуги / заместитель начальника управления / председатель финансово-экономического комитета / Начальник отдела капитального ремонта / куратор объектов</w:t>
            </w:r>
          </w:p>
        </w:tc>
        <w:tc>
          <w:tcPr>
            <w:tcW w:w="2787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184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4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jc w:val="center"/>
        <w:rPr>
          <w:b/>
          <w:b/>
          <w:bCs/>
        </w:rPr>
      </w:pPr>
      <w:r>
        <w:rPr>
          <w:rFonts w:cs="Times New Roman" w:ascii="Times New Roman" w:hAnsi="Times New Roman"/>
          <w:b/>
          <w:bCs/>
          <w:kern w:val="0"/>
          <w:sz w:val="20"/>
          <w:szCs w:val="20"/>
        </w:rPr>
        <w:t>Отчет о ходе реализации направления «Общегосударственные вопросы»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cs="Times New Roman" w:ascii="Times New Roman" w:hAnsi="Times New Roman"/>
          <w:kern w:val="0"/>
          <w:sz w:val="20"/>
          <w:szCs w:val="20"/>
        </w:rPr>
        <w:t xml:space="preserve">Сведения об исполнении помесячного плана достижения показателей направления в текущем году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cs="Times New Roman" w:ascii="Times New Roman" w:hAnsi="Times New Roman"/>
          <w:kern w:val="0"/>
          <w:sz w:val="20"/>
          <w:szCs w:val="20"/>
        </w:rPr>
      </w:r>
    </w:p>
    <w:tbl>
      <w:tblPr>
        <w:tblW w:w="14596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firstRow="0" w:noVBand="0" w:lastRow="0" w:firstColumn="0" w:lastColumn="0" w:noHBand="0" w:val="0000"/>
      </w:tblPr>
      <w:tblGrid>
        <w:gridCol w:w="570"/>
        <w:gridCol w:w="1977"/>
        <w:gridCol w:w="1008"/>
        <w:gridCol w:w="835"/>
        <w:gridCol w:w="708"/>
        <w:gridCol w:w="851"/>
        <w:gridCol w:w="991"/>
        <w:gridCol w:w="851"/>
        <w:gridCol w:w="991"/>
        <w:gridCol w:w="994"/>
        <w:gridCol w:w="991"/>
        <w:gridCol w:w="851"/>
        <w:gridCol w:w="991"/>
        <w:gridCol w:w="851"/>
        <w:gridCol w:w="1136"/>
      </w:tblGrid>
      <w:tr>
        <w:trPr/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п/п</w:t>
            </w:r>
          </w:p>
        </w:tc>
        <w:tc>
          <w:tcPr>
            <w:tcW w:w="1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Показатели комплекса процессных мероприятий</w:t>
            </w:r>
          </w:p>
        </w:tc>
        <w:tc>
          <w:tcPr>
            <w:tcW w:w="10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 xml:space="preserve">Единица измерения (по </w:t>
            </w:r>
            <w:hyperlink r:id="rId8">
              <w:r>
                <w:rPr>
                  <w:rFonts w:cs="Times New Roman" w:ascii="Times New Roman" w:hAnsi="Times New Roman"/>
                  <w:b/>
                  <w:bCs/>
                  <w:kern w:val="0"/>
                  <w:sz w:val="20"/>
                  <w:szCs w:val="20"/>
                </w:rPr>
                <w:t>ОКЕИ</w:t>
              </w:r>
            </w:hyperlink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)</w:t>
            </w:r>
          </w:p>
        </w:tc>
        <w:tc>
          <w:tcPr>
            <w:tcW w:w="990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Значения по месяцам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На конец года</w:t>
            </w:r>
          </w:p>
        </w:tc>
      </w:tr>
      <w:tr>
        <w:trPr/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97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00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янв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фев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март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апр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май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июн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июл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авг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сент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окт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  <w:kern w:val="0"/>
                <w:sz w:val="20"/>
                <w:szCs w:val="20"/>
              </w:rPr>
              <w:t>нояб</w:t>
            </w:r>
          </w:p>
        </w:tc>
        <w:tc>
          <w:tcPr>
            <w:tcW w:w="113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16</w:t>
            </w:r>
          </w:p>
        </w:tc>
      </w:tr>
      <w:tr>
        <w:trPr/>
        <w:tc>
          <w:tcPr>
            <w:tcW w:w="14596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Соисполнитель:  управление делами Городского Головы города Калуги</w:t>
            </w:r>
          </w:p>
        </w:tc>
      </w:tr>
      <w:tr>
        <w:trPr/>
        <w:tc>
          <w:tcPr>
            <w:tcW w:w="5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402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Наименование показателя комплекса процессных мероприятий: «</w:t>
            </w:r>
            <w:r>
              <w:rPr>
                <w:rFonts w:cs="Times New Roman" w:ascii="Times New Roman" w:hAnsi="Times New Roman"/>
                <w:color w:val="000000"/>
                <w:kern w:val="0"/>
                <w:sz w:val="20"/>
                <w:szCs w:val="20"/>
              </w:rPr>
              <w:t>Количество исполненных МКУ «Муниципальный архив г.Калуги» социально-правовых  и тематических запросов»</w:t>
            </w:r>
          </w:p>
        </w:tc>
      </w:tr>
      <w:tr>
        <w:trPr/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План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Единица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16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164</w:t>
            </w:r>
          </w:p>
        </w:tc>
      </w:tr>
      <w:tr>
        <w:trPr/>
        <w:tc>
          <w:tcPr>
            <w:tcW w:w="57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Факт/прогноз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Единица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kern w:val="0"/>
          <w:sz w:val="20"/>
          <w:szCs w:val="20"/>
        </w:rPr>
      </w:pPr>
      <w:r>
        <w:rPr>
          <w:rFonts w:cs="Times New Roman" w:ascii="Times New Roman" w:hAnsi="Times New Roman"/>
          <w:kern w:val="0"/>
          <w:sz w:val="20"/>
          <w:szCs w:val="20"/>
        </w:rPr>
      </w:r>
    </w:p>
    <w:tbl>
      <w:tblPr>
        <w:tblW w:w="1460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9"/>
        <w:gridCol w:w="3024"/>
        <w:gridCol w:w="1382"/>
        <w:gridCol w:w="1382"/>
        <w:gridCol w:w="1927"/>
        <w:gridCol w:w="2672"/>
        <w:gridCol w:w="3299"/>
        <w:gridCol w:w="232"/>
      </w:tblGrid>
      <w:tr>
        <w:trPr>
          <w:trHeight w:val="469" w:hRule="atLeast"/>
        </w:trPr>
        <w:tc>
          <w:tcPr>
            <w:tcW w:w="14375" w:type="dxa"/>
            <w:gridSpan w:val="7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lang w:eastAsia="ru-RU"/>
                <w14:ligatures w14:val="none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lang w:eastAsia="ru-RU"/>
                <w14:ligatures w14:val="none"/>
              </w:rPr>
              <w:t xml:space="preserve">Сведения о выполнении (достижении) мероприятий и контрольных точек </w:t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1609" w:hRule="atLeast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№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 мероприятия (результата)/контрольной точки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Плановая дата наступления контрольной точки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Фактическая дата наступления контрольной точки</w:t>
            </w:r>
          </w:p>
        </w:tc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Ответственный исполнитель (должность)</w:t>
            </w:r>
          </w:p>
        </w:tc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Подтверждающий документ</w:t>
            </w:r>
          </w:p>
        </w:tc>
        <w:tc>
          <w:tcPr>
            <w:tcW w:w="3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Комментарий</w:t>
            </w:r>
          </w:p>
        </w:tc>
      </w:tr>
      <w:tr>
        <w:trPr>
          <w:trHeight w:val="289" w:hRule="atLeast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3024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2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3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4</w:t>
            </w:r>
          </w:p>
        </w:tc>
        <w:tc>
          <w:tcPr>
            <w:tcW w:w="1927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2672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35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</w:tr>
      <w:tr>
        <w:trPr>
          <w:trHeight w:val="289" w:hRule="atLeast"/>
        </w:trPr>
        <w:tc>
          <w:tcPr>
            <w:tcW w:w="14607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  <w:t>Соисполнитель:  управление делами Городского Головы города Калуги</w:t>
            </w:r>
          </w:p>
        </w:tc>
      </w:tr>
      <w:tr>
        <w:trPr>
          <w:trHeight w:val="351" w:hRule="atLeast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</w:t>
            </w:r>
          </w:p>
        </w:tc>
        <w:tc>
          <w:tcPr>
            <w:tcW w:w="1368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Задача «</w:t>
            </w: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0"/>
                <w:szCs w:val="20"/>
                <w:lang w:eastAsia="ru-RU"/>
              </w:rPr>
              <w:t>Обеспечение сохранности и использование документов Архивного фонда Российской Федерации» структурного элемента «Формирование, содержание архивных фондов и оказание информационных услуг</w:t>
            </w:r>
            <w:r>
              <w:rPr>
                <w:rFonts w:eastAsia="Times New Roman" w:cs="Times New Roman" w:ascii="Times New Roman" w:hAnsi="Times New Roman"/>
                <w:i/>
                <w:iCs/>
                <w:kern w:val="0"/>
                <w:sz w:val="20"/>
                <w:szCs w:val="20"/>
                <w:lang w:eastAsia="ru-RU"/>
                <w14:ligatures w14:val="none"/>
              </w:rPr>
              <w:t>»»</w:t>
            </w:r>
          </w:p>
        </w:tc>
        <w:tc>
          <w:tcPr>
            <w:tcW w:w="232" w:type="dxa"/>
            <w:tcBorders>
              <w:top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  <w:tr>
        <w:trPr>
          <w:trHeight w:val="960" w:hRule="atLeast"/>
        </w:trPr>
        <w:tc>
          <w:tcPr>
            <w:tcW w:w="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1.1</w:t>
            </w:r>
          </w:p>
        </w:tc>
        <w:tc>
          <w:tcPr>
            <w:tcW w:w="302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>Мероприятие «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Расходы на обеспечение  деятельности МКУ «Муниципальный архив г.Калуги»</w:t>
            </w: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(Контрольные точки не устанавливаются)</w:t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3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92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16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</w:rPr>
              <w:t>Управление делами Городского Головы города Калуги/заместитель начальника управления делами Городского Головы города Калуги, курирующий деятельность муниципального казенного учреждения «Муниципальный  архив г.Калуги», директор  муниципального казенного учреждения «Муниципальный  архив г.Калуги»</w:t>
            </w:r>
          </w:p>
        </w:tc>
        <w:tc>
          <w:tcPr>
            <w:tcW w:w="267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329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232" w:type="dxa"/>
            <w:tcBorders/>
          </w:tcPr>
          <w:p>
            <w:pPr>
              <w:pStyle w:val="Normal"/>
              <w:widowControl w:val="false"/>
              <w:spacing w:before="0" w:after="160"/>
              <w:rPr/>
            </w:pPr>
            <w:r>
              <w:rPr/>
            </w:r>
          </w:p>
        </w:tc>
      </w:tr>
    </w:tbl>
    <w:p>
      <w:pPr>
        <w:pStyle w:val="Normal"/>
        <w:spacing w:before="0" w:after="160"/>
        <w:rPr>
          <w:rFonts w:ascii="Times New Roman" w:hAnsi="Times New Roman" w:cs="Times New Roman"/>
        </w:rPr>
      </w:pPr>
      <w:r>
        <w:rPr/>
      </w:r>
    </w:p>
    <w:sectPr>
      <w:type w:val="nextPage"/>
      <w:pgSz w:orient="landscape" w:w="16838" w:h="11906"/>
      <w:pgMar w:left="1134" w:right="1134" w:gutter="0" w:header="0" w:top="1701" w:footer="0" w:bottom="850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47087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1">
    <w:name w:val="Heading 1"/>
    <w:basedOn w:val="Normal"/>
    <w:next w:val="Normal"/>
    <w:link w:val="11"/>
    <w:uiPriority w:val="9"/>
    <w:qFormat/>
    <w:rsid w:val="00b47087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1"/>
    <w:uiPriority w:val="9"/>
    <w:semiHidden/>
    <w:unhideWhenUsed/>
    <w:qFormat/>
    <w:rsid w:val="00b47087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1"/>
    <w:uiPriority w:val="9"/>
    <w:semiHidden/>
    <w:unhideWhenUsed/>
    <w:qFormat/>
    <w:rsid w:val="00b47087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2F5496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b47087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2F5496" w:themeColor="accent1" w:themeShade="bf"/>
    </w:rPr>
  </w:style>
  <w:style w:type="paragraph" w:styleId="5">
    <w:name w:val="Heading 5"/>
    <w:basedOn w:val="Normal"/>
    <w:next w:val="Normal"/>
    <w:link w:val="51"/>
    <w:uiPriority w:val="9"/>
    <w:semiHidden/>
    <w:unhideWhenUsed/>
    <w:qFormat/>
    <w:rsid w:val="00b47087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2F5496" w:themeColor="accent1" w:themeShade="bf"/>
    </w:rPr>
  </w:style>
  <w:style w:type="paragraph" w:styleId="6">
    <w:name w:val="Heading 6"/>
    <w:basedOn w:val="Normal"/>
    <w:next w:val="Normal"/>
    <w:link w:val="61"/>
    <w:uiPriority w:val="9"/>
    <w:semiHidden/>
    <w:unhideWhenUsed/>
    <w:qFormat/>
    <w:rsid w:val="00b47087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1"/>
    <w:uiPriority w:val="9"/>
    <w:semiHidden/>
    <w:unhideWhenUsed/>
    <w:qFormat/>
    <w:rsid w:val="00b47087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8">
    <w:name w:val="Heading 8"/>
    <w:basedOn w:val="Normal"/>
    <w:next w:val="Normal"/>
    <w:link w:val="81"/>
    <w:uiPriority w:val="9"/>
    <w:semiHidden/>
    <w:unhideWhenUsed/>
    <w:qFormat/>
    <w:rsid w:val="00b47087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1"/>
    <w:uiPriority w:val="9"/>
    <w:semiHidden/>
    <w:unhideWhenUsed/>
    <w:qFormat/>
    <w:rsid w:val="00b47087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uiPriority w:val="9"/>
    <w:qFormat/>
    <w:rsid w:val="00b4708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uiPriority w:val="9"/>
    <w:semiHidden/>
    <w:qFormat/>
    <w:rsid w:val="00b47087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uiPriority w:val="9"/>
    <w:semiHidden/>
    <w:qFormat/>
    <w:rsid w:val="00b47087"/>
    <w:rPr>
      <w:rFonts w:eastAsia="" w:cs="" w:cstheme="majorBidi" w:eastAsiaTheme="majorEastAsia"/>
      <w:color w:val="2F5496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b47087"/>
    <w:rPr>
      <w:rFonts w:eastAsia="" w:cs="" w:cstheme="majorBidi" w:eastAsiaTheme="majorEastAsia"/>
      <w:i/>
      <w:iCs/>
      <w:color w:val="2F5496" w:themeColor="accent1" w:themeShade="bf"/>
    </w:rPr>
  </w:style>
  <w:style w:type="character" w:styleId="51" w:customStyle="1">
    <w:name w:val="Заголовок 5 Знак"/>
    <w:basedOn w:val="DefaultParagraphFont"/>
    <w:uiPriority w:val="9"/>
    <w:semiHidden/>
    <w:qFormat/>
    <w:rsid w:val="00b47087"/>
    <w:rPr>
      <w:rFonts w:eastAsia="" w:cs="" w:cstheme="majorBidi" w:eastAsiaTheme="majorEastAsia"/>
      <w:color w:val="2F5496" w:themeColor="accent1" w:themeShade="bf"/>
    </w:rPr>
  </w:style>
  <w:style w:type="character" w:styleId="61" w:customStyle="1">
    <w:name w:val="Заголовок 6 Знак"/>
    <w:basedOn w:val="DefaultParagraphFont"/>
    <w:uiPriority w:val="9"/>
    <w:semiHidden/>
    <w:qFormat/>
    <w:rsid w:val="00b47087"/>
    <w:rPr>
      <w:rFonts w:eastAsia="" w:cs="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uiPriority w:val="9"/>
    <w:semiHidden/>
    <w:qFormat/>
    <w:rsid w:val="00b47087"/>
    <w:rPr>
      <w:rFonts w:eastAsia="" w:cs="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uiPriority w:val="9"/>
    <w:semiHidden/>
    <w:qFormat/>
    <w:rsid w:val="00b47087"/>
    <w:rPr>
      <w:rFonts w:eastAsia="" w:cs="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uiPriority w:val="9"/>
    <w:semiHidden/>
    <w:qFormat/>
    <w:rsid w:val="00b47087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Название Знак"/>
    <w:basedOn w:val="DefaultParagraphFont"/>
    <w:uiPriority w:val="10"/>
    <w:qFormat/>
    <w:rsid w:val="00b47087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sid w:val="00b47087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Quote"/>
    <w:uiPriority w:val="29"/>
    <w:qFormat/>
    <w:rsid w:val="00b4708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47087"/>
    <w:rPr>
      <w:i/>
      <w:iCs/>
      <w:color w:val="2F5496" w:themeColor="accent1" w:themeShade="bf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sid w:val="00b470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087"/>
    <w:rPr>
      <w:b/>
      <w:bCs/>
      <w:smallCaps/>
      <w:color w:val="2F5496" w:themeColor="accent1" w:themeShade="bf"/>
      <w:spacing w:val="5"/>
    </w:rPr>
  </w:style>
  <w:style w:type="character" w:styleId="Style8" w:customStyle="1">
    <w:name w:val="Интернет-ссылка"/>
    <w:rPr>
      <w:color w:val="000080"/>
      <w:u w:val="single"/>
    </w:rPr>
  </w:style>
  <w:style w:type="character" w:styleId="23" w:customStyle="1">
    <w:name w:val="Основной шрифт абзаца2"/>
    <w:qFormat/>
    <w:rPr/>
  </w:style>
  <w:style w:type="character" w:styleId="12">
    <w:name w:val="Основной шрифт абзаца1"/>
    <w:qFormat/>
    <w:rPr/>
  </w:style>
  <w:style w:type="paragraph" w:styleId="Style9" w:customStyle="1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Arial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"/>
    </w:rPr>
  </w:style>
  <w:style w:type="paragraph" w:styleId="Style14">
    <w:name w:val="Title"/>
    <w:basedOn w:val="Normal"/>
    <w:next w:val="Normal"/>
    <w:link w:val="Style5"/>
    <w:uiPriority w:val="10"/>
    <w:qFormat/>
    <w:rsid w:val="00b47087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sz w:val="56"/>
      <w:szCs w:val="56"/>
    </w:rPr>
  </w:style>
  <w:style w:type="paragraph" w:styleId="Style15">
    <w:name w:val="Subtitle"/>
    <w:basedOn w:val="Normal"/>
    <w:next w:val="Normal"/>
    <w:link w:val="Style6"/>
    <w:uiPriority w:val="11"/>
    <w:qFormat/>
    <w:rsid w:val="00b47087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b47087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087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Style7"/>
    <w:uiPriority w:val="30"/>
    <w:qFormat/>
    <w:rsid w:val="00b47087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 w:themeColor="accent1" w:themeShade="bf"/>
    </w:rPr>
  </w:style>
  <w:style w:type="paragraph" w:styleId="ConsPlusNonformat" w:customStyle="1">
    <w:name w:val="ConsPlusNonformat"/>
    <w:qFormat/>
    <w:rsid w:val="00b47087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2"/>
      <w:sz w:val="20"/>
      <w:szCs w:val="22"/>
      <w:lang w:val="ru-RU" w:eastAsia="zh-CN" w:bidi="ar-SA"/>
      <w14:ligatures w14:val="none"/>
    </w:rPr>
  </w:style>
  <w:style w:type="paragraph" w:styleId="Style1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17" w:customStyle="1">
    <w:name w:val="Заголовок таблицы"/>
    <w:basedOn w:val="Style16"/>
    <w:qFormat/>
    <w:pPr>
      <w:jc w:val="center"/>
    </w:pPr>
    <w:rPr>
      <w:b/>
      <w:bCs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lineRule="auto" w:line="259" w:before="0" w:after="160"/>
      <w:jc w:val="left"/>
    </w:pPr>
    <w:rPr>
      <w:rFonts w:ascii="Calibri" w:hAnsi="Calibri" w:eastAsia="Times New Roman" w:cs="Calibri"/>
      <w:color w:val="00000A"/>
      <w:kern w:val="2"/>
      <w:sz w:val="22"/>
      <w:szCs w:val="20"/>
      <w:lang w:val="ru-RU" w:eastAsia="zh-CN" w:bidi="ar-SA"/>
    </w:rPr>
  </w:style>
  <w:style w:type="paragraph" w:styleId="13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;Times New Roman" w:asciiTheme="minorHAnsi" w:eastAsiaTheme="minorHAnsi" w:hAnsiTheme="minorHAnsi"/>
      <w:color w:val="auto"/>
      <w:kern w:val="2"/>
      <w:sz w:val="22"/>
      <w:szCs w:val="22"/>
      <w:lang w:val="ru-RU" w:eastAsia="zh-CN" w:bidi="ar-SA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39"/>
    <w:rsid w:val="003c11a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495935" TargetMode="External"/><Relationship Id="rId3" Type="http://schemas.openxmlformats.org/officeDocument/2006/relationships/hyperlink" Target="https://login.consultant.ru/link/?req=doc&amp;base=LAW&amp;n=495935" TargetMode="External"/><Relationship Id="rId4" Type="http://schemas.openxmlformats.org/officeDocument/2006/relationships/hyperlink" Target="https://zakupki.gov.ru/" TargetMode="External"/><Relationship Id="rId5" Type="http://schemas.openxmlformats.org/officeDocument/2006/relationships/hyperlink" Target="https://zakupki.gov.ru/" TargetMode="External"/><Relationship Id="rId6" Type="http://schemas.openxmlformats.org/officeDocument/2006/relationships/hyperlink" Target="https://zakupki.gov.ru/" TargetMode="External"/><Relationship Id="rId7" Type="http://schemas.openxmlformats.org/officeDocument/2006/relationships/hyperlink" Target="https://zakupki.gov.ru/" TargetMode="External"/><Relationship Id="rId8" Type="http://schemas.openxmlformats.org/officeDocument/2006/relationships/hyperlink" Target="https://login.consultant.ru/link/?req=doc&amp;base=LAW&amp;n=495935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Application>LibreOffice/7.3.4.2$Windows_X86_64 LibreOffice_project/728fec16bd5f605073805c3c9e7c4212a0120dc5</Application>
  <AppVersion>15.0000</AppVersion>
  <Pages>42</Pages>
  <Words>6345</Words>
  <Characters>45613</Characters>
  <CharactersWithSpaces>50255</CharactersWithSpaces>
  <Paragraphs>1870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2025-04-09T09:18:00Z</dcterms:created>
  <dc:creator>Плакида Ирина</dc:creator>
  <dc:description/>
  <dc:language>ru-RU</dc:language>
  <cp:lastModifiedBy/>
  <dcterms:modified xsi:type="dcterms:W3CDTF">2026-04-21T11:58:46Z</dcterms:modified>
  <cp:revision>153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