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д.Ильинка</w:t>
      </w:r>
    </w:p>
    <w:p>
      <w:pPr>
        <w:pStyle w:val="Normal"/>
        <w:spacing w:lineRule="auto" w:line="240"/>
        <w:ind w:right="496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ind w:right="4636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</w:t>
      </w:r>
      <w:bookmarkStart w:id="0" w:name="__DdeLink__68_877804365"/>
      <w:r>
        <w:rPr>
          <w:rFonts w:cs="Times New Roman" w:ascii="Times New Roman" w:hAnsi="Times New Roman"/>
          <w:sz w:val="24"/>
          <w:szCs w:val="24"/>
        </w:rPr>
        <w:t>в муниципальном образовании «Город Калуга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» </w:t>
      </w:r>
      <w:bookmarkEnd w:id="0"/>
      <w:r>
        <w:rPr>
          <w:rFonts w:cs="Times New Roman" w:ascii="Times New Roman" w:hAnsi="Times New Roman"/>
          <w:sz w:val="24"/>
          <w:szCs w:val="24"/>
          <w:shd w:fill="FFFFFF" w:val="clear"/>
        </w:rPr>
        <w:t>от 15.12.2021 № 3 Городская Дума города Калуги</w:t>
      </w:r>
      <w:r>
        <w:rPr>
          <w:rFonts w:cs="Times New Roman" w:ascii="Times New Roman" w:hAnsi="Times New Roman"/>
          <w:sz w:val="24"/>
          <w:szCs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cs="Times New Roman" w:ascii="Times New Roman" w:hAnsi="Times New Roman"/>
          <w:sz w:val="24"/>
          <w:szCs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1" w:name="__DdeLink__128_2005566937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1. </w:t>
      </w:r>
      <w:bookmarkStart w:id="2" w:name="__DdeLink__125_752133466"/>
      <w:bookmarkStart w:id="3" w:name="__DdeLink__481_156320258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д.Ильинка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1"/>
      <w:bookmarkEnd w:id="3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4" w:name="__DdeLink__8609_637134180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4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л.Чайная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  <w:bookmarkEnd w:id="2"/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2. </w:t>
      </w:r>
      <w:bookmarkStart w:id="5" w:name="__DdeLink__481_15632025811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 xml:space="preserve">Российской Федерации, Калужской области, г.о. «Город Калуга», д.Ильинка 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>наименовани</w:t>
      </w:r>
      <w:bookmarkEnd w:id="5"/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е:                </w:t>
      </w:r>
      <w:bookmarkStart w:id="6" w:name="__DdeLink__8609_6371341801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у</w:t>
      </w:r>
      <w:bookmarkEnd w:id="6"/>
      <w:r>
        <w:rPr>
          <w:rFonts w:cs="Times New Roman" w:ascii="Times New Roman" w:hAnsi="Times New Roman"/>
          <w:b w:val="false"/>
          <w:bCs w:val="false"/>
          <w:sz w:val="24"/>
          <w:szCs w:val="24"/>
          <w:shd w:fill="FFFFFF" w:val="clear"/>
        </w:rPr>
        <w:t>л.Кофейная</w:t>
      </w: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both"/>
        <w:rPr>
          <w:b/>
          <w:b/>
        </w:rPr>
      </w:pPr>
      <w:r>
        <w:rPr>
          <w:b w:val="false"/>
          <w:bCs w:val="false"/>
          <w:sz w:val="24"/>
          <w:szCs w:val="24"/>
        </w:rPr>
        <w:t>Глава городского самоуправления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города Калуги</w:t>
        <w:tab/>
        <w:tab/>
        <w:tab/>
        <w:tab/>
        <w:tab/>
        <w:tab/>
        <w:tab/>
        <w:t xml:space="preserve">                     </w:t>
        <w:tab/>
        <w:t xml:space="preserve"> Ю.Е.Моисеев</w:t>
      </w:r>
    </w:p>
    <w:p>
      <w:pPr>
        <w:pStyle w:val="Normal"/>
        <w:spacing w:lineRule="auto" w:line="240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Юридическое заключение: проект решения требований  действующего 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LibreOffice/6.2.0.3$Windows_X86_64 LibreOffice_project/98c6a8a1c6c7b144ce3cc729e34964b47ce25d62</Application>
  <Pages>1</Pages>
  <Words>155</Words>
  <Characters>1144</Characters>
  <CharactersWithSpaces>1551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2022-01-14T15:45:00Z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