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6A5" w:rsidRDefault="00AA7BCB" w:rsidP="00C211B3">
      <w:pPr>
        <w:spacing w:after="0" w:line="240" w:lineRule="auto"/>
        <w:ind w:left="5245"/>
        <w:outlineLvl w:val="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№ 2  </w:t>
      </w:r>
    </w:p>
    <w:p w:rsidR="009976A5" w:rsidRDefault="00AA7BCB" w:rsidP="00C211B3">
      <w:pPr>
        <w:spacing w:after="0" w:line="240" w:lineRule="auto"/>
        <w:ind w:left="5245"/>
        <w:outlineLvl w:val="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постановлению  Городской Управы города Калуги </w:t>
      </w:r>
    </w:p>
    <w:p w:rsidR="009976A5" w:rsidRDefault="00AA7BCB" w:rsidP="00C211B3">
      <w:pPr>
        <w:spacing w:after="0" w:line="240" w:lineRule="auto"/>
        <w:ind w:left="5245"/>
        <w:outlineLvl w:val="4"/>
      </w:pPr>
      <w:r>
        <w:rPr>
          <w:rFonts w:ascii="Times New Roman" w:hAnsi="Times New Roman" w:cs="Times New Roman"/>
          <w:sz w:val="24"/>
          <w:szCs w:val="24"/>
        </w:rPr>
        <w:t>от</w:t>
      </w:r>
      <w:r w:rsidR="001A160D">
        <w:rPr>
          <w:rFonts w:ascii="Times New Roman" w:hAnsi="Times New Roman" w:cs="Times New Roman"/>
          <w:sz w:val="24"/>
          <w:szCs w:val="24"/>
        </w:rPr>
        <w:t xml:space="preserve"> 21.03.2023 </w:t>
      </w:r>
      <w:r>
        <w:rPr>
          <w:rFonts w:ascii="Times New Roman" w:hAnsi="Times New Roman" w:cs="Times New Roman"/>
          <w:sz w:val="24"/>
          <w:szCs w:val="24"/>
        </w:rPr>
        <w:t>№</w:t>
      </w:r>
      <w:r w:rsidR="001A160D">
        <w:rPr>
          <w:rFonts w:ascii="Times New Roman" w:hAnsi="Times New Roman" w:cs="Times New Roman"/>
          <w:sz w:val="24"/>
          <w:szCs w:val="24"/>
        </w:rPr>
        <w:t xml:space="preserve"> 973-пи</w:t>
      </w:r>
      <w:bookmarkStart w:id="0" w:name="_GoBack"/>
      <w:bookmarkEnd w:id="0"/>
    </w:p>
    <w:p w:rsidR="009976A5" w:rsidRDefault="009976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976A5" w:rsidRDefault="009976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976A5" w:rsidRDefault="00AA7BCB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Основные виды разрешенного использования земельных участков и объектов капитального строительства, которые могут быть выбраны при реализации решения о комплексном развитии территории, а также предельные параметры разрешенного строительства, реконструкции объектов капитального строительства в границах территории, в отношении которой принимается такое решение</w:t>
      </w:r>
    </w:p>
    <w:p w:rsidR="009976A5" w:rsidRDefault="00AA7B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Основные виды разрешенного использования земельных участков, расположенных в  территориальной зоне Ж-1 (</w:t>
      </w:r>
      <w:r w:rsidR="00912774">
        <w:rPr>
          <w:rFonts w:ascii="Times New Roman" w:hAnsi="Times New Roman" w:cs="Times New Roman"/>
          <w:sz w:val="24"/>
          <w:szCs w:val="24"/>
        </w:rPr>
        <w:t>з</w:t>
      </w:r>
      <w:r>
        <w:rPr>
          <w:rFonts w:ascii="Times New Roman" w:hAnsi="Times New Roman" w:cs="Times New Roman"/>
          <w:sz w:val="24"/>
          <w:szCs w:val="24"/>
        </w:rPr>
        <w:t>она застройки многоэтажными  многоквартирными домами).</w:t>
      </w:r>
    </w:p>
    <w:p w:rsidR="009976A5" w:rsidRDefault="00AA7B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Предельные параметры разрешенного строительства, реконструкции объектов капитального строительства, расположенных в территориальной зоне Ж-1 (</w:t>
      </w:r>
      <w:r w:rsidR="00912774">
        <w:rPr>
          <w:rFonts w:ascii="Times New Roman" w:hAnsi="Times New Roman" w:cs="Times New Roman"/>
          <w:sz w:val="24"/>
          <w:szCs w:val="24"/>
        </w:rPr>
        <w:t>з</w:t>
      </w:r>
      <w:r>
        <w:rPr>
          <w:rFonts w:ascii="Times New Roman" w:hAnsi="Times New Roman" w:cs="Times New Roman"/>
          <w:sz w:val="24"/>
          <w:szCs w:val="24"/>
        </w:rPr>
        <w:t>она застройки многоэтажными  многоквартирными домами).</w:t>
      </w:r>
    </w:p>
    <w:p w:rsidR="009976A5" w:rsidRDefault="00AA7BCB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color w:val="FF0000"/>
          <w:sz w:val="24"/>
          <w:szCs w:val="24"/>
          <w:lang w:eastAsia="en-US"/>
        </w:rPr>
        <w:tab/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Виды разрешенного использования земельных участков установлены в соответствии  с приказом Федеральной службы государственной регистрации, кадастра и картографии             от 10.11.2020 № </w:t>
      </w:r>
      <w:proofErr w:type="gram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П</w:t>
      </w:r>
      <w:proofErr w:type="gramEnd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/0412 </w:t>
      </w:r>
      <w:r>
        <w:rPr>
          <w:rFonts w:ascii="Times New Roman" w:hAnsi="Times New Roman" w:cs="Times New Roman"/>
          <w:color w:val="000000"/>
          <w:sz w:val="24"/>
          <w:szCs w:val="24"/>
        </w:rPr>
        <w:t>«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Об утверждении классификатора видов разрешенного использования земельных участков</w:t>
      </w:r>
      <w:r>
        <w:rPr>
          <w:rFonts w:ascii="Times New Roman" w:hAnsi="Times New Roman" w:cs="Times New Roman"/>
          <w:color w:val="000000"/>
          <w:sz w:val="24"/>
          <w:szCs w:val="24"/>
        </w:rPr>
        <w:t>».</w:t>
      </w:r>
    </w:p>
    <w:p w:rsidR="009976A5" w:rsidRDefault="009976A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9976A5" w:rsidRDefault="00AA7BC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ПАРАМЕТРЫ РАЗРЕШЕННОГО СТРОИТЕЛЬСТВА, РЕКОНСТРУКЦИИ</w:t>
      </w:r>
    </w:p>
    <w:p w:rsidR="009976A5" w:rsidRDefault="00AA7BCB">
      <w:pPr>
        <w:pStyle w:val="ConsPlusTitle"/>
        <w:jc w:val="center"/>
      </w:pPr>
      <w:r>
        <w:rPr>
          <w:rFonts w:ascii="Times New Roman" w:hAnsi="Times New Roman" w:cs="Times New Roman"/>
          <w:sz w:val="24"/>
          <w:szCs w:val="24"/>
        </w:rPr>
        <w:t>ОБЪЕКТОВ КАПИТАЛЬНОГО СТРОИТЕЛЬСТВА (ДАЛЕЕ - ОКС),</w:t>
      </w:r>
    </w:p>
    <w:p w:rsidR="009976A5" w:rsidRDefault="00AA7BC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РАСПОЛОЖЕННЫХ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ЗОНЕ Ж-1</w:t>
      </w:r>
    </w:p>
    <w:p w:rsidR="009976A5" w:rsidRDefault="009976A5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9418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18"/>
        <w:gridCol w:w="2177"/>
        <w:gridCol w:w="2305"/>
        <w:gridCol w:w="1439"/>
        <w:gridCol w:w="1279"/>
      </w:tblGrid>
      <w:tr w:rsidR="009976A5"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6A5" w:rsidRDefault="00AA7BCB">
            <w:pPr>
              <w:pStyle w:val="ConsPlusNormal"/>
            </w:pPr>
            <w:r>
              <w:rPr>
                <w:rFonts w:ascii="Times New Roman" w:hAnsi="Times New Roman" w:cs="Times New Roman"/>
              </w:rPr>
              <w:t>Наименование вида разрешенного использования</w:t>
            </w:r>
          </w:p>
          <w:p w:rsidR="009976A5" w:rsidRDefault="00AA7BCB" w:rsidP="00C211B3">
            <w:pPr>
              <w:pStyle w:val="ConsPlusNormal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</w:rPr>
              <w:t>код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6A5" w:rsidRDefault="00AA7B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Максимальный показатель плотности застройки в границах территории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6A5" w:rsidRDefault="00AA7B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Минимальный отступ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(м)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6A5" w:rsidRDefault="00AA7B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Максимальный процент застройки</w:t>
            </w:r>
            <w:proofErr w:type="gramStart"/>
            <w:r>
              <w:rPr>
                <w:rFonts w:ascii="Times New Roman" w:hAnsi="Times New Roman" w:cs="Times New Roman"/>
              </w:rPr>
              <w:t xml:space="preserve"> (%)</w:t>
            </w:r>
            <w:proofErr w:type="gramEnd"/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6A5" w:rsidRDefault="00AA7B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Предельное количество этажей</w:t>
            </w:r>
          </w:p>
        </w:tc>
      </w:tr>
      <w:tr w:rsidR="009976A5">
        <w:tc>
          <w:tcPr>
            <w:tcW w:w="94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6A5" w:rsidRDefault="00AA7BCB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Основные виды разрешенного использования</w:t>
            </w:r>
          </w:p>
        </w:tc>
      </w:tr>
      <w:tr w:rsidR="009976A5">
        <w:tc>
          <w:tcPr>
            <w:tcW w:w="22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6A5" w:rsidRDefault="00AA7B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Многоэтажная жилая застройка (высотная застройка)</w:t>
            </w:r>
          </w:p>
          <w:p w:rsidR="009976A5" w:rsidRDefault="00AA7B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2.6)</w:t>
            </w:r>
          </w:p>
        </w:tc>
        <w:tc>
          <w:tcPr>
            <w:tcW w:w="21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6A5" w:rsidRDefault="00AA7B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6A5" w:rsidRDefault="00AA7B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6A5" w:rsidRDefault="00AA7B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2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6A5" w:rsidRDefault="00AA7B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</w:tr>
      <w:tr w:rsidR="009976A5">
        <w:tc>
          <w:tcPr>
            <w:tcW w:w="22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6A5" w:rsidRDefault="009976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6A5" w:rsidRDefault="009976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6A5" w:rsidRDefault="00AA7B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 со стороны глухой наружной противопожарной стены 1-го типа - брандмауэра при условии примыкания жилых домов друг к другу брандмауэрными стенами вплотную, без зазоров</w:t>
            </w:r>
          </w:p>
        </w:tc>
        <w:tc>
          <w:tcPr>
            <w:tcW w:w="1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6A5" w:rsidRDefault="009976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6A5" w:rsidRDefault="009976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976A5">
        <w:tc>
          <w:tcPr>
            <w:tcW w:w="22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6A5" w:rsidRDefault="00AA7BCB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Среднеэтажная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жилая застройка</w:t>
            </w:r>
          </w:p>
          <w:p w:rsidR="009976A5" w:rsidRDefault="00AA7B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2.5)</w:t>
            </w:r>
          </w:p>
        </w:tc>
        <w:tc>
          <w:tcPr>
            <w:tcW w:w="21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6A5" w:rsidRDefault="00AA7B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6A5" w:rsidRDefault="00AA7B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6A5" w:rsidRDefault="00AA7B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2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6A5" w:rsidRDefault="00AA7B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 в том числе:</w:t>
            </w:r>
          </w:p>
          <w:p w:rsidR="009976A5" w:rsidRDefault="00AA7B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наземных и 2 подземных</w:t>
            </w:r>
          </w:p>
        </w:tc>
      </w:tr>
      <w:tr w:rsidR="009976A5">
        <w:tc>
          <w:tcPr>
            <w:tcW w:w="22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6A5" w:rsidRDefault="009976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6A5" w:rsidRDefault="009976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6A5" w:rsidRDefault="00AA7B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 со стороны глухой наружной противопожарной стены </w:t>
            </w:r>
            <w:r>
              <w:rPr>
                <w:rFonts w:ascii="Times New Roman" w:hAnsi="Times New Roman" w:cs="Times New Roman"/>
              </w:rPr>
              <w:lastRenderedPageBreak/>
              <w:t>1-го типа - брандмауэра при условии примыкания жилых домов друг к другу брандмауэрными стенами вплотную, без зазоров</w:t>
            </w:r>
          </w:p>
        </w:tc>
        <w:tc>
          <w:tcPr>
            <w:tcW w:w="1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6A5" w:rsidRDefault="009976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6A5" w:rsidRDefault="009976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976A5"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6A5" w:rsidRDefault="00AA7B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Социальное обслуживание</w:t>
            </w:r>
          </w:p>
          <w:p w:rsidR="009976A5" w:rsidRDefault="00AA7B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3.2)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6A5" w:rsidRDefault="00AA7B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6A5" w:rsidRDefault="00AA7B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6A5" w:rsidRDefault="00AA7B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6A5" w:rsidRDefault="00AA7B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9976A5"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6A5" w:rsidRDefault="00AA7B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Дошкольное, начальное и среднее общее образование</w:t>
            </w:r>
          </w:p>
          <w:p w:rsidR="009976A5" w:rsidRDefault="00AA7B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3.5.1)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6A5" w:rsidRDefault="00AA7B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6A5" w:rsidRDefault="00AA7B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(от границ несмежных с красными линиями улиц и проездов);</w:t>
            </w:r>
          </w:p>
          <w:p w:rsidR="009976A5" w:rsidRDefault="00AA7B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 (от границ смежных с красными линиями магистральных улиц для объектов начального и среднего общего образования)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6A5" w:rsidRDefault="00AA7B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6A5" w:rsidRDefault="00AA7B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9976A5"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6A5" w:rsidRDefault="00AA7B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культурно-досуговой деятельности</w:t>
            </w:r>
          </w:p>
          <w:p w:rsidR="009976A5" w:rsidRDefault="00AA7B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3.6.1)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6A5" w:rsidRDefault="00AA7B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6A5" w:rsidRDefault="00AA7B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6A5" w:rsidRDefault="00AA7B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6A5" w:rsidRDefault="00AA7B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</w:tr>
      <w:tr w:rsidR="009976A5"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6A5" w:rsidRDefault="00AA7B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Обеспечение занятий спортом в помещениях</w:t>
            </w:r>
          </w:p>
          <w:p w:rsidR="009976A5" w:rsidRDefault="00AA7B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5.1.2)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6A5" w:rsidRDefault="00AA7BCB">
            <w:pPr>
              <w:pStyle w:val="aa"/>
              <w:spacing w:before="280" w:beforeAutospacing="0"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9976A5" w:rsidRDefault="009976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6A5" w:rsidRDefault="00AA7B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Размеры ЗУ и параметры разрешенного строительства, реконструкции ОКС устанавливаются в соответствии с техническими регламентами и местными нормативами градостроительного проектирования городского округа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«Город Калуга»</w:t>
            </w:r>
          </w:p>
        </w:tc>
      </w:tr>
      <w:tr w:rsidR="009976A5"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6A5" w:rsidRDefault="00AA7B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Площадки для занятий спортом</w:t>
            </w:r>
          </w:p>
          <w:p w:rsidR="009976A5" w:rsidRDefault="00AA7B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5.1.3)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6A5" w:rsidRDefault="00AA7B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0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6A5" w:rsidRDefault="00AA7B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Отсутствуют ОКС, не подлежат установлению</w:t>
            </w:r>
          </w:p>
        </w:tc>
      </w:tr>
      <w:tr w:rsidR="009976A5"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6A5" w:rsidRDefault="00AA7B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Здравоохранение</w:t>
            </w:r>
          </w:p>
          <w:p w:rsidR="009976A5" w:rsidRDefault="00AA7B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3.4)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6A5" w:rsidRDefault="00AA7B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6A5" w:rsidRDefault="00AA7B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6A5" w:rsidRDefault="00AA7B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6A5" w:rsidRDefault="00AA7B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9976A5"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6A5" w:rsidRDefault="00AA7B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Общественное управление</w:t>
            </w:r>
          </w:p>
          <w:p w:rsidR="009976A5" w:rsidRDefault="00AA7B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3.8)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6A5" w:rsidRDefault="00AA7B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6A5" w:rsidRDefault="00AA7B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6A5" w:rsidRDefault="00AA7B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6A5" w:rsidRDefault="00AA7B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9976A5"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6A5" w:rsidRDefault="00AA7B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Амбулаторное ветеринарное обслуживание</w:t>
            </w:r>
          </w:p>
          <w:p w:rsidR="009976A5" w:rsidRDefault="00AA7B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3.10.1)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6A5" w:rsidRDefault="00AA7B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6A5" w:rsidRDefault="00AA7B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6A5" w:rsidRDefault="00AA7B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6A5" w:rsidRDefault="00AA7B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9976A5"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6A5" w:rsidRDefault="00AA7B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Предпринимательство</w:t>
            </w:r>
          </w:p>
          <w:p w:rsidR="009976A5" w:rsidRDefault="00AA7B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4.0)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6A5" w:rsidRDefault="00AA7B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6A5" w:rsidRDefault="00AA7B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6A5" w:rsidRDefault="00AA7B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6A5" w:rsidRDefault="00AA7B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</w:tr>
      <w:tr w:rsidR="009976A5"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6A5" w:rsidRDefault="00AA7B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Бытовое обслуживание</w:t>
            </w:r>
          </w:p>
          <w:p w:rsidR="009976A5" w:rsidRDefault="00AA7B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3.3)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6A5" w:rsidRDefault="00AA7B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6A5" w:rsidRDefault="00AA7B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6A5" w:rsidRDefault="00AA7B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6A5" w:rsidRDefault="00AA7B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9976A5"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6A5" w:rsidRDefault="00AA7B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Обеспечение внутреннего правопорядка</w:t>
            </w:r>
          </w:p>
          <w:p w:rsidR="009976A5" w:rsidRDefault="00AA7B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8.3)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6A5" w:rsidRDefault="00AA7B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6A5" w:rsidRDefault="00AA7B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6A5" w:rsidRDefault="00AA7B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6A5" w:rsidRDefault="00AA7B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9976A5"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6A5" w:rsidRDefault="00AA7B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Хранение автотранспорта</w:t>
            </w:r>
          </w:p>
          <w:p w:rsidR="009976A5" w:rsidRDefault="00AA7B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2.7.1)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6A5" w:rsidRDefault="00AA7B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6A5" w:rsidRDefault="00AA7B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(для гаража боксового типа на 1 машину);</w:t>
            </w:r>
          </w:p>
          <w:p w:rsidR="009976A5" w:rsidRDefault="00AA7B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(для иного гаража)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6A5" w:rsidRDefault="00AA7B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 (для гаража)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6A5" w:rsidRDefault="00AA7B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9976A5">
        <w:trPr>
          <w:trHeight w:val="1282"/>
        </w:trPr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6A5" w:rsidRDefault="00AA7B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Коммунальное обслуживание</w:t>
            </w:r>
          </w:p>
          <w:p w:rsidR="009976A5" w:rsidRDefault="00AA7B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3.1)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6A5" w:rsidRDefault="00AA7B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0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6A5" w:rsidRDefault="00AA7B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Размеры ЗУ и параметры разрешенного строительства, реконструкции ОКС устанавливаются в соответствии с техническими регламентами и местными нормативами градостроительного проектирования городского округа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«Город Калуга»</w:t>
            </w:r>
          </w:p>
        </w:tc>
      </w:tr>
      <w:tr w:rsidR="009976A5"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6A5" w:rsidRDefault="00AA7B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Религиозное использование</w:t>
            </w:r>
          </w:p>
          <w:p w:rsidR="009976A5" w:rsidRDefault="00AA7B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3.7)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6A5" w:rsidRDefault="00AA7B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0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6A5" w:rsidRDefault="00AA7B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Размеры ЗУ и параметры разрешенного строительства, реконструкции ОКС устанавливаются в соответствии с СП 31-103-99 «Здания, сооружения и комплексы православных храмов»</w:t>
            </w:r>
          </w:p>
        </w:tc>
      </w:tr>
      <w:tr w:rsidR="009976A5"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6A5" w:rsidRDefault="00AA7B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Улично-дорожная сеть</w:t>
            </w:r>
          </w:p>
          <w:p w:rsidR="009976A5" w:rsidRDefault="00AA7B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12.0.1)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6A5" w:rsidRDefault="00AA7B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0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6A5" w:rsidRDefault="00AA7B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Размеры ЗУ и параметры разрешенного строительства, реконструкции ОКС устанавливаются в соответствии с техническими регламентами и местными нормативами градостроительного проектирования городского округа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«Город Калуга»</w:t>
            </w:r>
          </w:p>
        </w:tc>
      </w:tr>
      <w:tr w:rsidR="009976A5"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6A5" w:rsidRDefault="00AA7B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Благоустройство территории </w:t>
            </w:r>
          </w:p>
          <w:p w:rsidR="009976A5" w:rsidRDefault="00AA7B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12.0.2)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6A5" w:rsidRDefault="00AA7B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0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6A5" w:rsidRDefault="00AA7B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Размеры ЗУ и параметры разрешенного строительства, реконструкции ОКС устанавливаются в соответствии с техническими регламентами и местными нормативами градостроительного проектирования городского округа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«Город Калуга»</w:t>
            </w:r>
          </w:p>
        </w:tc>
      </w:tr>
      <w:tr w:rsidR="009976A5"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6A5" w:rsidRDefault="00AA7B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Историко-культурная деятельность</w:t>
            </w:r>
          </w:p>
          <w:p w:rsidR="009976A5" w:rsidRDefault="00AA7B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9.3)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6A5" w:rsidRDefault="00AA7B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6A5" w:rsidRDefault="00AA7B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</w:t>
            </w:r>
            <w:proofErr w:type="gramStart"/>
            <w:r>
              <w:rPr>
                <w:rFonts w:ascii="Times New Roman" w:hAnsi="Times New Roman" w:cs="Times New Roman"/>
              </w:rPr>
              <w:t>установлены</w:t>
            </w:r>
            <w:proofErr w:type="gramEnd"/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6A5" w:rsidRDefault="00AA7B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</w:t>
            </w:r>
            <w:proofErr w:type="gramStart"/>
            <w:r>
              <w:rPr>
                <w:rFonts w:ascii="Times New Roman" w:hAnsi="Times New Roman" w:cs="Times New Roman"/>
              </w:rPr>
              <w:t>установлены</w:t>
            </w:r>
            <w:proofErr w:type="gramEnd"/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6A5" w:rsidRDefault="00AA7B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</w:t>
            </w:r>
            <w:proofErr w:type="gramStart"/>
            <w:r>
              <w:rPr>
                <w:rFonts w:ascii="Times New Roman" w:hAnsi="Times New Roman" w:cs="Times New Roman"/>
              </w:rPr>
              <w:t>установлены</w:t>
            </w:r>
            <w:proofErr w:type="gramEnd"/>
          </w:p>
        </w:tc>
      </w:tr>
    </w:tbl>
    <w:p w:rsidR="009976A5" w:rsidRDefault="009976A5">
      <w:pPr>
        <w:pStyle w:val="ConsPlusTitle"/>
        <w:jc w:val="center"/>
      </w:pPr>
    </w:p>
    <w:sectPr w:rsidR="009976A5" w:rsidSect="009976A5">
      <w:headerReference w:type="default" r:id="rId8"/>
      <w:pgSz w:w="11906" w:h="16838"/>
      <w:pgMar w:top="1134" w:right="709" w:bottom="851" w:left="1701" w:header="567" w:footer="0" w:gutter="0"/>
      <w:cols w:space="720"/>
      <w:formProt w:val="0"/>
      <w:titlePg/>
      <w:docGrid w:linePitch="360" w:charSpace="204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16B0" w:rsidRDefault="00AB16B0" w:rsidP="009976A5">
      <w:pPr>
        <w:spacing w:after="0" w:line="240" w:lineRule="auto"/>
      </w:pPr>
      <w:r>
        <w:separator/>
      </w:r>
    </w:p>
  </w:endnote>
  <w:endnote w:type="continuationSeparator" w:id="0">
    <w:p w:rsidR="00AB16B0" w:rsidRDefault="00AB16B0" w:rsidP="009976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16B0" w:rsidRDefault="00AB16B0" w:rsidP="009976A5">
      <w:pPr>
        <w:spacing w:after="0" w:line="240" w:lineRule="auto"/>
      </w:pPr>
      <w:r>
        <w:separator/>
      </w:r>
    </w:p>
  </w:footnote>
  <w:footnote w:type="continuationSeparator" w:id="0">
    <w:p w:rsidR="00AB16B0" w:rsidRDefault="00AB16B0" w:rsidP="009976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76A5" w:rsidRDefault="000105A5">
    <w:pPr>
      <w:pStyle w:val="10"/>
      <w:jc w:val="right"/>
    </w:pPr>
    <w:r>
      <w:fldChar w:fldCharType="begin"/>
    </w:r>
    <w:r w:rsidR="00AA7BCB">
      <w:instrText>PAGE</w:instrText>
    </w:r>
    <w:r>
      <w:fldChar w:fldCharType="separate"/>
    </w:r>
    <w:r w:rsidR="001A160D">
      <w:rPr>
        <w:noProof/>
      </w:rPr>
      <w:t>3</w:t>
    </w:r>
    <w:r>
      <w:fldChar w:fldCharType="end"/>
    </w:r>
  </w:p>
  <w:p w:rsidR="009976A5" w:rsidRDefault="009976A5">
    <w:pPr>
      <w:pStyle w:val="1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976A5"/>
    <w:rsid w:val="000105A5"/>
    <w:rsid w:val="001A160D"/>
    <w:rsid w:val="002D44F6"/>
    <w:rsid w:val="004A5036"/>
    <w:rsid w:val="00912774"/>
    <w:rsid w:val="009976A5"/>
    <w:rsid w:val="00AA7BCB"/>
    <w:rsid w:val="00AB16B0"/>
    <w:rsid w:val="00AE5F50"/>
    <w:rsid w:val="00B131E3"/>
    <w:rsid w:val="00C211B3"/>
    <w:rsid w:val="00C56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9C5"/>
    <w:pPr>
      <w:spacing w:after="200" w:line="276" w:lineRule="auto"/>
    </w:pPr>
    <w:rPr>
      <w:rFonts w:ascii="Calibri" w:eastAsiaTheme="minorEastAsia" w:hAnsi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sid w:val="003948B2"/>
    <w:rPr>
      <w:color w:val="000080"/>
      <w:u w:val="single"/>
    </w:rPr>
  </w:style>
  <w:style w:type="character" w:customStyle="1" w:styleId="left">
    <w:name w:val="left"/>
    <w:basedOn w:val="a0"/>
    <w:qFormat/>
    <w:rsid w:val="00A93950"/>
  </w:style>
  <w:style w:type="character" w:customStyle="1" w:styleId="a3">
    <w:name w:val="Верхний колонтитул Знак"/>
    <w:basedOn w:val="a0"/>
    <w:uiPriority w:val="99"/>
    <w:qFormat/>
    <w:rsid w:val="002E55F4"/>
    <w:rPr>
      <w:rFonts w:ascii="Calibri" w:eastAsiaTheme="minorEastAsia" w:hAnsi="Calibri"/>
      <w:lang w:eastAsia="ru-RU"/>
    </w:rPr>
  </w:style>
  <w:style w:type="character" w:customStyle="1" w:styleId="a4">
    <w:name w:val="Нижний колонтитул Знак"/>
    <w:basedOn w:val="a0"/>
    <w:uiPriority w:val="99"/>
    <w:semiHidden/>
    <w:qFormat/>
    <w:rsid w:val="002E55F4"/>
    <w:rPr>
      <w:rFonts w:ascii="Calibri" w:eastAsiaTheme="minorEastAsia" w:hAnsi="Calibri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665071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a6">
    <w:name w:val="Заголовок"/>
    <w:basedOn w:val="a"/>
    <w:next w:val="a7"/>
    <w:qFormat/>
    <w:rsid w:val="003948B2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rsid w:val="003948B2"/>
    <w:pPr>
      <w:spacing w:after="140"/>
    </w:pPr>
  </w:style>
  <w:style w:type="paragraph" w:styleId="a8">
    <w:name w:val="List"/>
    <w:basedOn w:val="a7"/>
    <w:rsid w:val="003948B2"/>
    <w:rPr>
      <w:rFonts w:cs="Mangal"/>
    </w:rPr>
  </w:style>
  <w:style w:type="paragraph" w:customStyle="1" w:styleId="1">
    <w:name w:val="Название объекта1"/>
    <w:basedOn w:val="a"/>
    <w:qFormat/>
    <w:rsid w:val="003948B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index heading"/>
    <w:basedOn w:val="a"/>
    <w:qFormat/>
    <w:rsid w:val="003948B2"/>
    <w:pPr>
      <w:suppressLineNumbers/>
    </w:pPr>
    <w:rPr>
      <w:rFonts w:cs="Mangal"/>
    </w:rPr>
  </w:style>
  <w:style w:type="paragraph" w:customStyle="1" w:styleId="ConsPlusNormal">
    <w:name w:val="ConsPlusNormal"/>
    <w:qFormat/>
    <w:rsid w:val="001C39C5"/>
    <w:pPr>
      <w:widowControl w:val="0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qFormat/>
    <w:rsid w:val="001C39C5"/>
    <w:pPr>
      <w:widowControl w:val="0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styleId="aa">
    <w:name w:val="Normal (Web)"/>
    <w:basedOn w:val="a"/>
    <w:uiPriority w:val="99"/>
    <w:semiHidden/>
    <w:unhideWhenUsed/>
    <w:qFormat/>
    <w:rsid w:val="00841CA9"/>
    <w:pPr>
      <w:spacing w:beforeAutospacing="1" w:after="142" w:line="288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">
    <w:name w:val="Верхний и нижний колонтитулы"/>
    <w:basedOn w:val="a"/>
    <w:qFormat/>
    <w:rsid w:val="0074043F"/>
  </w:style>
  <w:style w:type="paragraph" w:customStyle="1" w:styleId="10">
    <w:name w:val="Верхний колонтитул1"/>
    <w:basedOn w:val="a"/>
    <w:uiPriority w:val="99"/>
    <w:unhideWhenUsed/>
    <w:rsid w:val="002E55F4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1">
    <w:name w:val="Нижний колонтитул1"/>
    <w:basedOn w:val="a"/>
    <w:uiPriority w:val="99"/>
    <w:semiHidden/>
    <w:unhideWhenUsed/>
    <w:rsid w:val="002E55F4"/>
    <w:pPr>
      <w:tabs>
        <w:tab w:val="center" w:pos="4677"/>
        <w:tab w:val="right" w:pos="9355"/>
      </w:tabs>
      <w:spacing w:after="0" w:line="240" w:lineRule="auto"/>
    </w:pPr>
  </w:style>
  <w:style w:type="paragraph" w:styleId="ac">
    <w:name w:val="Balloon Text"/>
    <w:basedOn w:val="a"/>
    <w:uiPriority w:val="99"/>
    <w:semiHidden/>
    <w:unhideWhenUsed/>
    <w:qFormat/>
    <w:rsid w:val="00665071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B5DC4A-98BE-4B02-AC77-6ED0270672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648</Words>
  <Characters>3697</Characters>
  <Application>Microsoft Office Word</Application>
  <DocSecurity>0</DocSecurity>
  <Lines>30</Lines>
  <Paragraphs>8</Paragraphs>
  <ScaleCrop>false</ScaleCrop>
  <Company>КонсультантПлюс Версия 4021.00.60</Company>
  <LinksUpToDate>false</LinksUpToDate>
  <CharactersWithSpaces>4337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Городской Думы г. Калуги от 14.12.2011 N 247(ред. от 08.12.2021)"Об утверждении Правил землепользования и застройки городского округа "Город Калуга"</dc:title>
  <dc:creator>Журавлева Людмила Анатольевна</dc:creator>
  <cp:lastModifiedBy>Пономарева Александра Сергеевна</cp:lastModifiedBy>
  <cp:revision>3</cp:revision>
  <cp:lastPrinted>2022-07-07T09:14:00Z</cp:lastPrinted>
  <dcterms:created xsi:type="dcterms:W3CDTF">2023-03-01T06:02:00Z</dcterms:created>
  <dcterms:modified xsi:type="dcterms:W3CDTF">2023-03-22T09:20:00Z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КонсультантПлюс Версия 4021.00.60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